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D7" w:rsidRPr="00BF3828" w:rsidRDefault="00DC22D7" w:rsidP="00BF3828">
      <w:pPr>
        <w:pStyle w:val="ConsPlusTitle"/>
        <w:ind w:right="-1136"/>
        <w:jc w:val="center"/>
        <w:rPr>
          <w:sz w:val="24"/>
          <w:szCs w:val="24"/>
        </w:rPr>
      </w:pPr>
      <w:r w:rsidRPr="00BF3828">
        <w:rPr>
          <w:sz w:val="24"/>
          <w:szCs w:val="24"/>
        </w:rPr>
        <w:t>ПРАВИТЕЛЬСТВО РОССИЙСКОЙ ФЕДЕРАЦИИ</w:t>
      </w:r>
    </w:p>
    <w:p w:rsidR="00DC22D7" w:rsidRPr="00BF3828" w:rsidRDefault="00DC22D7" w:rsidP="00BF3828">
      <w:pPr>
        <w:pStyle w:val="ConsPlusTitle"/>
        <w:ind w:right="-1136"/>
        <w:jc w:val="center"/>
        <w:rPr>
          <w:sz w:val="24"/>
          <w:szCs w:val="24"/>
        </w:rPr>
      </w:pPr>
    </w:p>
    <w:p w:rsidR="00DC22D7" w:rsidRPr="00BF3828" w:rsidRDefault="00DC22D7" w:rsidP="00BF3828">
      <w:pPr>
        <w:pStyle w:val="ConsPlusTitle"/>
        <w:ind w:right="-1136"/>
        <w:jc w:val="center"/>
        <w:rPr>
          <w:sz w:val="24"/>
          <w:szCs w:val="24"/>
        </w:rPr>
      </w:pPr>
      <w:r w:rsidRPr="00BF3828">
        <w:rPr>
          <w:sz w:val="24"/>
          <w:szCs w:val="24"/>
        </w:rPr>
        <w:t>РАСПОРЯЖЕНИЕ</w:t>
      </w:r>
    </w:p>
    <w:p w:rsidR="00DC22D7" w:rsidRPr="00BF3828" w:rsidRDefault="00DC22D7" w:rsidP="00BF3828">
      <w:pPr>
        <w:pStyle w:val="ConsPlusTitle"/>
        <w:ind w:right="-1136"/>
        <w:jc w:val="center"/>
        <w:rPr>
          <w:sz w:val="24"/>
          <w:szCs w:val="24"/>
        </w:rPr>
      </w:pPr>
      <w:r w:rsidRPr="00BF3828">
        <w:rPr>
          <w:sz w:val="24"/>
          <w:szCs w:val="24"/>
        </w:rPr>
        <w:t>от 31 марта 2014 г. N 487-р</w:t>
      </w: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  <w:r w:rsidRPr="00BF3828">
        <w:rPr>
          <w:sz w:val="24"/>
          <w:szCs w:val="24"/>
        </w:rPr>
        <w:t xml:space="preserve">1. Утвердить прилагаемый комплексный </w:t>
      </w:r>
      <w:hyperlink w:anchor="P26" w:history="1">
        <w:r w:rsidRPr="00BF3828">
          <w:rPr>
            <w:color w:val="0000FF"/>
            <w:sz w:val="24"/>
            <w:szCs w:val="24"/>
          </w:rPr>
          <w:t>план</w:t>
        </w:r>
      </w:hyperlink>
      <w:r w:rsidRPr="00BF3828">
        <w:rPr>
          <w:sz w:val="24"/>
          <w:szCs w:val="24"/>
        </w:rPr>
        <w:t xml:space="preserve"> мероприятий по разработке профессиональных стандартов, их независимой профессионально-общественной экспертизе и применению на 2014 - 2016 годы (далее - комплексный план).</w:t>
      </w: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  <w:r w:rsidRPr="00BF3828">
        <w:rPr>
          <w:sz w:val="24"/>
          <w:szCs w:val="24"/>
        </w:rPr>
        <w:t>2. Руководителям федеральных органов исполнительной власти, ответственным за реализацию комплексного плана, ежеквартально, до 15-го числа месяца, следующего за отчетным периодом, представлять в Минтруд России информацию о ходе его выполнения.</w:t>
      </w: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  <w:r w:rsidRPr="00BF3828">
        <w:rPr>
          <w:sz w:val="24"/>
          <w:szCs w:val="24"/>
        </w:rPr>
        <w:t>3. Минтруду России:</w:t>
      </w: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  <w:r w:rsidRPr="00BF3828">
        <w:rPr>
          <w:sz w:val="24"/>
          <w:szCs w:val="24"/>
        </w:rPr>
        <w:t xml:space="preserve">осуществлять </w:t>
      </w:r>
      <w:proofErr w:type="gramStart"/>
      <w:r w:rsidRPr="00BF3828">
        <w:rPr>
          <w:sz w:val="24"/>
          <w:szCs w:val="24"/>
        </w:rPr>
        <w:t>контроль за</w:t>
      </w:r>
      <w:proofErr w:type="gramEnd"/>
      <w:r w:rsidRPr="00BF3828">
        <w:rPr>
          <w:sz w:val="24"/>
          <w:szCs w:val="24"/>
        </w:rPr>
        <w:t xml:space="preserve"> реализацией комплексного плана;</w:t>
      </w: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  <w:r w:rsidRPr="00BF3828">
        <w:rPr>
          <w:sz w:val="24"/>
          <w:szCs w:val="24"/>
        </w:rPr>
        <w:t>ежеквартально, до 30-го числа месяца, следующего за отчетным периодом, представлять в Правительство Российской Федерации информацию о ходе реализации комплексного плана.</w:t>
      </w: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  <w:r w:rsidRPr="00BF3828">
        <w:rPr>
          <w:sz w:val="24"/>
          <w:szCs w:val="24"/>
        </w:rPr>
        <w:t xml:space="preserve">4. Признать утратившим силу </w:t>
      </w:r>
      <w:hyperlink r:id="rId5" w:history="1">
        <w:r w:rsidRPr="00BF3828">
          <w:rPr>
            <w:color w:val="0000FF"/>
            <w:sz w:val="24"/>
            <w:szCs w:val="24"/>
          </w:rPr>
          <w:t>распоряжение</w:t>
        </w:r>
      </w:hyperlink>
      <w:r w:rsidRPr="00BF3828">
        <w:rPr>
          <w:sz w:val="24"/>
          <w:szCs w:val="24"/>
        </w:rPr>
        <w:t xml:space="preserve"> Правительства Российской Федерации от 29 ноября 2012 г. N 2204-р (Собрание законодательства Российской Федерации, 2012, N 49, ст. 6921).</w:t>
      </w:r>
    </w:p>
    <w:p w:rsidR="00DC22D7" w:rsidRPr="00BF3828" w:rsidRDefault="00DC22D7" w:rsidP="00BF3828">
      <w:pPr>
        <w:pStyle w:val="ConsPlusNormal"/>
        <w:ind w:left="708" w:right="-1136" w:firstLine="540"/>
        <w:jc w:val="both"/>
        <w:rPr>
          <w:sz w:val="24"/>
          <w:szCs w:val="24"/>
        </w:rPr>
      </w:pPr>
    </w:p>
    <w:p w:rsidR="00DC22D7" w:rsidRPr="00BF3828" w:rsidRDefault="00DC22D7" w:rsidP="00BF3828">
      <w:pPr>
        <w:pStyle w:val="ConsPlusNormal"/>
        <w:ind w:left="708" w:right="-1136"/>
        <w:jc w:val="right"/>
        <w:rPr>
          <w:sz w:val="24"/>
          <w:szCs w:val="24"/>
        </w:rPr>
      </w:pPr>
      <w:r w:rsidRPr="00BF3828">
        <w:rPr>
          <w:sz w:val="24"/>
          <w:szCs w:val="24"/>
        </w:rPr>
        <w:t>Председатель Правительства</w:t>
      </w:r>
    </w:p>
    <w:p w:rsidR="00DC22D7" w:rsidRPr="00BF3828" w:rsidRDefault="00DC22D7" w:rsidP="00BF3828">
      <w:pPr>
        <w:pStyle w:val="ConsPlusNormal"/>
        <w:ind w:left="708" w:right="-1136"/>
        <w:jc w:val="right"/>
        <w:rPr>
          <w:sz w:val="24"/>
          <w:szCs w:val="24"/>
        </w:rPr>
      </w:pPr>
      <w:r w:rsidRPr="00BF3828">
        <w:rPr>
          <w:sz w:val="24"/>
          <w:szCs w:val="24"/>
        </w:rPr>
        <w:t>Российской Федерации</w:t>
      </w:r>
    </w:p>
    <w:p w:rsidR="00DC22D7" w:rsidRPr="00BF3828" w:rsidRDefault="00DC22D7" w:rsidP="00BF3828">
      <w:pPr>
        <w:pStyle w:val="ConsPlusNormal"/>
        <w:ind w:left="708" w:right="-1136"/>
        <w:jc w:val="right"/>
        <w:rPr>
          <w:sz w:val="24"/>
          <w:szCs w:val="24"/>
        </w:rPr>
      </w:pPr>
      <w:r w:rsidRPr="00BF3828">
        <w:rPr>
          <w:sz w:val="24"/>
          <w:szCs w:val="24"/>
        </w:rPr>
        <w:t>Д.МЕДВЕДЕВ</w:t>
      </w:r>
    </w:p>
    <w:p w:rsidR="00DC22D7" w:rsidRPr="00BF3828" w:rsidRDefault="00DC22D7" w:rsidP="00BF3828">
      <w:pPr>
        <w:pStyle w:val="ConsPlusNormal"/>
        <w:ind w:right="-1136" w:firstLine="540"/>
        <w:jc w:val="both"/>
        <w:rPr>
          <w:sz w:val="24"/>
          <w:szCs w:val="24"/>
        </w:rPr>
      </w:pPr>
    </w:p>
    <w:p w:rsidR="00BF3828" w:rsidRPr="00BF3828" w:rsidRDefault="00BF3828" w:rsidP="00BF3828">
      <w:pPr>
        <w:pStyle w:val="ConsPlusNormal"/>
        <w:ind w:right="-1136" w:firstLine="540"/>
        <w:jc w:val="both"/>
        <w:rPr>
          <w:sz w:val="24"/>
          <w:szCs w:val="24"/>
        </w:rPr>
      </w:pPr>
    </w:p>
    <w:p w:rsidR="00BF3828" w:rsidRPr="00BF3828" w:rsidRDefault="00BF3828" w:rsidP="00BF3828">
      <w:pPr>
        <w:pStyle w:val="ConsPlusNormal"/>
        <w:ind w:firstLine="540"/>
        <w:jc w:val="center"/>
        <w:rPr>
          <w:b/>
          <w:sz w:val="24"/>
          <w:szCs w:val="24"/>
        </w:rPr>
      </w:pPr>
      <w:r w:rsidRPr="00BF3828">
        <w:rPr>
          <w:b/>
          <w:sz w:val="24"/>
          <w:szCs w:val="24"/>
        </w:rPr>
        <w:t>КОМПЛЕКСНЫЙ ПЛАН</w:t>
      </w:r>
    </w:p>
    <w:p w:rsidR="00BF3828" w:rsidRPr="00BF3828" w:rsidRDefault="00BF3828" w:rsidP="00BF3828">
      <w:pPr>
        <w:pStyle w:val="ConsPlusNormal"/>
        <w:ind w:firstLine="540"/>
        <w:jc w:val="center"/>
        <w:rPr>
          <w:b/>
          <w:sz w:val="24"/>
          <w:szCs w:val="24"/>
        </w:rPr>
      </w:pPr>
      <w:r w:rsidRPr="00BF3828">
        <w:rPr>
          <w:b/>
          <w:sz w:val="24"/>
          <w:szCs w:val="24"/>
        </w:rPr>
        <w:t>МЕРОПРИЯТИЙ ПО РАЗРАБОТКЕ ПРОФЕССИОНАЛЬНЫХ СТАНДАРТОВ,</w:t>
      </w:r>
    </w:p>
    <w:p w:rsidR="00BF3828" w:rsidRPr="00BF3828" w:rsidRDefault="00BF3828" w:rsidP="00BF3828">
      <w:pPr>
        <w:pStyle w:val="ConsPlusNormal"/>
        <w:ind w:firstLine="540"/>
        <w:jc w:val="center"/>
        <w:rPr>
          <w:b/>
          <w:sz w:val="24"/>
          <w:szCs w:val="24"/>
        </w:rPr>
      </w:pPr>
      <w:r w:rsidRPr="00BF3828">
        <w:rPr>
          <w:b/>
          <w:sz w:val="24"/>
          <w:szCs w:val="24"/>
        </w:rPr>
        <w:t>ИХ НЕЗАВИСИМОЙ ПРОФЕССИОНАЛЬНО-ОБЩЕСТВЕННОЙ ЭКСПЕРТИЗЕ</w:t>
      </w:r>
    </w:p>
    <w:p w:rsidR="00BF3828" w:rsidRPr="00BF3828" w:rsidRDefault="00BF3828" w:rsidP="00BF3828">
      <w:pPr>
        <w:pStyle w:val="ConsPlusNormal"/>
        <w:ind w:firstLine="540"/>
        <w:jc w:val="center"/>
        <w:rPr>
          <w:b/>
          <w:sz w:val="24"/>
          <w:szCs w:val="24"/>
        </w:rPr>
      </w:pPr>
      <w:r w:rsidRPr="00BF3828">
        <w:rPr>
          <w:b/>
          <w:sz w:val="24"/>
          <w:szCs w:val="24"/>
        </w:rPr>
        <w:t>И ПРИМЕНЕНИЮ НА 2014 - 2016 ГОДЫ</w:t>
      </w:r>
    </w:p>
    <w:p w:rsidR="00BF3828" w:rsidRPr="00BF3828" w:rsidRDefault="00BF3828" w:rsidP="00BF3828">
      <w:pPr>
        <w:pStyle w:val="ConsPlusNormal"/>
        <w:rPr>
          <w:sz w:val="24"/>
          <w:szCs w:val="24"/>
        </w:rPr>
      </w:pPr>
    </w:p>
    <w:tbl>
      <w:tblPr>
        <w:tblW w:w="1026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0"/>
        <w:gridCol w:w="4029"/>
        <w:gridCol w:w="1729"/>
        <w:gridCol w:w="3888"/>
      </w:tblGrid>
      <w:tr w:rsidR="00BF3828" w:rsidRPr="00BF3828" w:rsidTr="00BF3828"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BF3828">
              <w:rPr>
                <w:sz w:val="24"/>
                <w:szCs w:val="24"/>
              </w:rPr>
              <w:t>Содержание мероприятия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BF3828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88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BF3828"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BF3828" w:rsidRPr="00BF3828" w:rsidTr="00BF382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BF3828">
              <w:rPr>
                <w:sz w:val="24"/>
                <w:szCs w:val="24"/>
              </w:rPr>
              <w:t>110.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BF3828">
              <w:rPr>
                <w:sz w:val="24"/>
                <w:szCs w:val="24"/>
              </w:rPr>
              <w:t xml:space="preserve">Разработка и внедрение </w:t>
            </w:r>
            <w:proofErr w:type="gramStart"/>
            <w:r w:rsidRPr="00BF3828">
              <w:rPr>
                <w:sz w:val="24"/>
                <w:szCs w:val="24"/>
              </w:rPr>
              <w:t>механизма независимой оценки профессионального уровня квалификации работников</w:t>
            </w:r>
            <w:proofErr w:type="gramEnd"/>
            <w:r w:rsidRPr="00BF3828">
              <w:rPr>
                <w:sz w:val="24"/>
                <w:szCs w:val="24"/>
              </w:rPr>
              <w:t xml:space="preserve"> на основе профессиональных стандартов: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</w:tr>
      <w:tr w:rsidR="00BF3828" w:rsidRPr="00BF3828" w:rsidTr="00BF382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BF3828">
              <w:rPr>
                <w:sz w:val="24"/>
                <w:szCs w:val="24"/>
              </w:rPr>
              <w:t>внесение в Правительс</w:t>
            </w:r>
            <w:bookmarkStart w:id="0" w:name="_GoBack"/>
            <w:r w:rsidRPr="00BF3828">
              <w:rPr>
                <w:sz w:val="24"/>
                <w:szCs w:val="24"/>
              </w:rPr>
              <w:t xml:space="preserve">тво Российской Федерации </w:t>
            </w:r>
            <w:bookmarkEnd w:id="0"/>
            <w:r w:rsidRPr="00BF3828">
              <w:rPr>
                <w:sz w:val="24"/>
                <w:szCs w:val="24"/>
              </w:rPr>
              <w:t>законопроекта о независимой оценке профессионального уровня квалификации работников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29"/>
              <w:jc w:val="both"/>
              <w:rPr>
                <w:szCs w:val="22"/>
              </w:rPr>
            </w:pPr>
            <w:r w:rsidRPr="00BF3828">
              <w:rPr>
                <w:szCs w:val="22"/>
              </w:rPr>
              <w:t>I квартал 2015 г.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BF3828" w:rsidRPr="00BF3828" w:rsidRDefault="00BF3828" w:rsidP="00BF3828">
            <w:pPr>
              <w:pStyle w:val="ConsPlusNormal"/>
              <w:ind w:firstLine="1"/>
              <w:jc w:val="both"/>
              <w:rPr>
                <w:sz w:val="24"/>
                <w:szCs w:val="24"/>
              </w:rPr>
            </w:pPr>
            <w:r w:rsidRPr="00BF3828">
              <w:rPr>
                <w:sz w:val="24"/>
                <w:szCs w:val="24"/>
              </w:rPr>
              <w:t xml:space="preserve">Минтруд России, заинтересованные федеральные органы исполнительной власти, общероссийские объединения работодателей, общероссийские объединения профсоюзов, автономная некоммерческая организация "Агентство стратегических инициатив по </w:t>
            </w:r>
            <w:r w:rsidRPr="00BF3828">
              <w:rPr>
                <w:sz w:val="24"/>
                <w:szCs w:val="24"/>
              </w:rPr>
              <w:lastRenderedPageBreak/>
              <w:t>продвижению новых проектов", заинтересованные организации</w:t>
            </w:r>
          </w:p>
        </w:tc>
      </w:tr>
    </w:tbl>
    <w:p w:rsidR="00DC22D7" w:rsidRPr="00BF3828" w:rsidRDefault="00DC22D7">
      <w:pPr>
        <w:pStyle w:val="ConsPlusNormal"/>
        <w:ind w:firstLine="540"/>
        <w:jc w:val="both"/>
        <w:rPr>
          <w:sz w:val="24"/>
          <w:szCs w:val="24"/>
        </w:rPr>
      </w:pPr>
    </w:p>
    <w:p w:rsidR="00DC22D7" w:rsidRPr="00BF3828" w:rsidRDefault="00DC22D7">
      <w:pPr>
        <w:pStyle w:val="ConsPlusNormal"/>
        <w:ind w:firstLine="540"/>
        <w:jc w:val="both"/>
        <w:rPr>
          <w:sz w:val="24"/>
          <w:szCs w:val="24"/>
        </w:rPr>
      </w:pPr>
    </w:p>
    <w:p w:rsidR="00DC22D7" w:rsidRPr="00BF3828" w:rsidRDefault="00DC22D7">
      <w:pPr>
        <w:pStyle w:val="ConsPlusNormal"/>
        <w:ind w:firstLine="540"/>
        <w:jc w:val="both"/>
        <w:rPr>
          <w:sz w:val="24"/>
          <w:szCs w:val="24"/>
        </w:rPr>
      </w:pPr>
    </w:p>
    <w:sectPr w:rsidR="00DC22D7" w:rsidRPr="00BF3828" w:rsidSect="00BF3828">
      <w:pgSz w:w="11905" w:h="16838"/>
      <w:pgMar w:top="1134" w:right="1701" w:bottom="1134" w:left="85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D7"/>
    <w:rsid w:val="008A5310"/>
    <w:rsid w:val="00B15EB5"/>
    <w:rsid w:val="00BF3828"/>
    <w:rsid w:val="00DC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2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2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2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2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2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2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51B2BB34A443E7A39BEDF67635751B0080D93912A21C2B297A2D25C93w72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Ирина Евгеньевна</dc:creator>
  <cp:lastModifiedBy>Киселева Ирина Евгеньевна</cp:lastModifiedBy>
  <cp:revision>2</cp:revision>
  <dcterms:created xsi:type="dcterms:W3CDTF">2015-09-22T07:54:00Z</dcterms:created>
  <dcterms:modified xsi:type="dcterms:W3CDTF">2015-09-22T08:06:00Z</dcterms:modified>
</cp:coreProperties>
</file>