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D9D" w:rsidRDefault="00324D9D">
      <w:pPr>
        <w:pStyle w:val="ConsPlusTitlePage"/>
      </w:pPr>
      <w:r>
        <w:t xml:space="preserve">Документ предоставлен </w:t>
      </w:r>
      <w:hyperlink r:id="rId4" w:history="1">
        <w:r>
          <w:rPr>
            <w:color w:val="0000FF"/>
          </w:rPr>
          <w:t>КонсультантПлюс</w:t>
        </w:r>
      </w:hyperlink>
      <w:r>
        <w:br/>
      </w:r>
    </w:p>
    <w:p w:rsidR="00324D9D" w:rsidRDefault="00324D9D">
      <w:pPr>
        <w:pStyle w:val="ConsPlusNormal"/>
        <w:jc w:val="both"/>
        <w:outlineLvl w:val="0"/>
      </w:pPr>
    </w:p>
    <w:p w:rsidR="00324D9D" w:rsidRDefault="00324D9D">
      <w:pPr>
        <w:pStyle w:val="ConsPlusNormal"/>
        <w:outlineLvl w:val="0"/>
      </w:pPr>
      <w:r>
        <w:t>Зарегистрировано в Минюсте России 22 декабря 2016 г. N 44899</w:t>
      </w:r>
    </w:p>
    <w:p w:rsidR="00324D9D" w:rsidRDefault="00324D9D">
      <w:pPr>
        <w:pStyle w:val="ConsPlusNormal"/>
        <w:pBdr>
          <w:top w:val="single" w:sz="6" w:space="0" w:color="auto"/>
        </w:pBdr>
        <w:spacing w:before="100" w:after="100"/>
        <w:jc w:val="both"/>
        <w:rPr>
          <w:sz w:val="2"/>
          <w:szCs w:val="2"/>
        </w:rPr>
      </w:pPr>
    </w:p>
    <w:p w:rsidR="00324D9D" w:rsidRDefault="00324D9D">
      <w:pPr>
        <w:pStyle w:val="ConsPlusNormal"/>
        <w:jc w:val="both"/>
      </w:pPr>
    </w:p>
    <w:p w:rsidR="00324D9D" w:rsidRDefault="00324D9D">
      <w:pPr>
        <w:pStyle w:val="ConsPlusTitle"/>
        <w:jc w:val="center"/>
      </w:pPr>
      <w:r>
        <w:t>МИНИСТЕРСТВО ОБРАЗОВАНИЯ И НАУКИ РОССИЙСКОЙ ФЕДЕРАЦИИ</w:t>
      </w:r>
    </w:p>
    <w:p w:rsidR="00324D9D" w:rsidRDefault="00324D9D">
      <w:pPr>
        <w:pStyle w:val="ConsPlusTitle"/>
        <w:jc w:val="center"/>
      </w:pPr>
    </w:p>
    <w:p w:rsidR="00324D9D" w:rsidRDefault="00324D9D">
      <w:pPr>
        <w:pStyle w:val="ConsPlusTitle"/>
        <w:jc w:val="center"/>
      </w:pPr>
      <w:r>
        <w:t>ПРИКАЗ</w:t>
      </w:r>
    </w:p>
    <w:p w:rsidR="00324D9D" w:rsidRDefault="00324D9D">
      <w:pPr>
        <w:pStyle w:val="ConsPlusTitle"/>
        <w:jc w:val="center"/>
      </w:pPr>
      <w:r>
        <w:t>от 9 декабря 2016 г. N 1554</w:t>
      </w:r>
    </w:p>
    <w:p w:rsidR="00324D9D" w:rsidRDefault="00324D9D">
      <w:pPr>
        <w:pStyle w:val="ConsPlusTitle"/>
        <w:jc w:val="center"/>
      </w:pPr>
    </w:p>
    <w:p w:rsidR="00324D9D" w:rsidRDefault="00324D9D">
      <w:pPr>
        <w:pStyle w:val="ConsPlusTitle"/>
        <w:jc w:val="center"/>
      </w:pPr>
      <w:r>
        <w:t>ОБ УТВЕРЖДЕНИИ</w:t>
      </w:r>
    </w:p>
    <w:p w:rsidR="00324D9D" w:rsidRDefault="00324D9D">
      <w:pPr>
        <w:pStyle w:val="ConsPlusTitle"/>
        <w:jc w:val="center"/>
      </w:pPr>
      <w:r>
        <w:t>ФЕДЕРАЛЬНОГО ГОСУДАРСТВЕННОГО ОБРАЗОВАТЕЛЬНОГО СТАНДАРТА</w:t>
      </w:r>
    </w:p>
    <w:p w:rsidR="00324D9D" w:rsidRDefault="00324D9D">
      <w:pPr>
        <w:pStyle w:val="ConsPlusTitle"/>
        <w:jc w:val="center"/>
      </w:pPr>
      <w:r>
        <w:t>СРЕДНЕГО ПРОФЕССИОНАЛЬНОГО ОБРАЗОВАНИЯ ПО СПЕЦИАЛЬНОСТИ</w:t>
      </w:r>
    </w:p>
    <w:p w:rsidR="00324D9D" w:rsidRDefault="00324D9D">
      <w:pPr>
        <w:pStyle w:val="ConsPlusTitle"/>
        <w:jc w:val="center"/>
      </w:pPr>
      <w:r>
        <w:t>18.02.12 ТЕХНОЛОГИЯ АНАЛИТИЧЕСКОГО КОНТРОЛЯ</w:t>
      </w:r>
    </w:p>
    <w:p w:rsidR="00324D9D" w:rsidRDefault="00324D9D">
      <w:pPr>
        <w:pStyle w:val="ConsPlusTitle"/>
        <w:jc w:val="center"/>
      </w:pPr>
      <w:r>
        <w:t>ХИМИЧЕСКИХ СОЕДИНЕНИЙ</w:t>
      </w:r>
    </w:p>
    <w:p w:rsidR="00324D9D" w:rsidRDefault="00324D9D">
      <w:pPr>
        <w:pStyle w:val="ConsPlusNormal"/>
        <w:jc w:val="both"/>
      </w:pPr>
    </w:p>
    <w:p w:rsidR="00324D9D" w:rsidRDefault="00324D9D">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7"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324D9D" w:rsidRDefault="00324D9D">
      <w:pPr>
        <w:pStyle w:val="ConsPlusNormal"/>
        <w:ind w:firstLine="540"/>
        <w:jc w:val="both"/>
      </w:pPr>
      <w:r>
        <w:t xml:space="preserve">Утвердить прилагаемый федеральный государственный образовательный </w:t>
      </w:r>
      <w:hyperlink w:anchor="P32" w:history="1">
        <w:r>
          <w:rPr>
            <w:color w:val="0000FF"/>
          </w:rPr>
          <w:t>стандарт</w:t>
        </w:r>
      </w:hyperlink>
      <w:r>
        <w:t xml:space="preserve"> среднего профессионального образования по специальности 18.02.12 Технология аналитического контроля химических соединений.</w:t>
      </w:r>
    </w:p>
    <w:p w:rsidR="00324D9D" w:rsidRDefault="00324D9D">
      <w:pPr>
        <w:pStyle w:val="ConsPlusNormal"/>
        <w:jc w:val="both"/>
      </w:pPr>
    </w:p>
    <w:p w:rsidR="00324D9D" w:rsidRDefault="00324D9D">
      <w:pPr>
        <w:pStyle w:val="ConsPlusNormal"/>
        <w:jc w:val="right"/>
      </w:pPr>
      <w:r>
        <w:t>Министр</w:t>
      </w:r>
    </w:p>
    <w:p w:rsidR="00324D9D" w:rsidRDefault="00324D9D">
      <w:pPr>
        <w:pStyle w:val="ConsPlusNormal"/>
        <w:jc w:val="right"/>
      </w:pPr>
      <w:r>
        <w:t>О.Ю.ВАСИЛЬЕВА</w:t>
      </w: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right"/>
        <w:outlineLvl w:val="0"/>
      </w:pPr>
      <w:r>
        <w:t>Приложение</w:t>
      </w:r>
    </w:p>
    <w:p w:rsidR="00324D9D" w:rsidRDefault="00324D9D">
      <w:pPr>
        <w:pStyle w:val="ConsPlusNormal"/>
        <w:jc w:val="both"/>
      </w:pPr>
    </w:p>
    <w:p w:rsidR="00324D9D" w:rsidRDefault="00324D9D">
      <w:pPr>
        <w:pStyle w:val="ConsPlusNormal"/>
        <w:jc w:val="right"/>
      </w:pPr>
      <w:r>
        <w:t>Утвержден</w:t>
      </w:r>
    </w:p>
    <w:p w:rsidR="00324D9D" w:rsidRDefault="00324D9D">
      <w:pPr>
        <w:pStyle w:val="ConsPlusNormal"/>
        <w:jc w:val="right"/>
      </w:pPr>
      <w:r>
        <w:t>приказом Министерства образования</w:t>
      </w:r>
    </w:p>
    <w:p w:rsidR="00324D9D" w:rsidRDefault="00324D9D">
      <w:pPr>
        <w:pStyle w:val="ConsPlusNormal"/>
        <w:jc w:val="right"/>
      </w:pPr>
      <w:r>
        <w:t>и науки Российской Федерации</w:t>
      </w:r>
    </w:p>
    <w:p w:rsidR="00324D9D" w:rsidRDefault="00324D9D">
      <w:pPr>
        <w:pStyle w:val="ConsPlusNormal"/>
        <w:jc w:val="right"/>
      </w:pPr>
      <w:r>
        <w:t>от 9 декабря 2016 г. N 1554</w:t>
      </w:r>
    </w:p>
    <w:p w:rsidR="00324D9D" w:rsidRDefault="00324D9D">
      <w:pPr>
        <w:pStyle w:val="ConsPlusNormal"/>
        <w:jc w:val="both"/>
      </w:pPr>
    </w:p>
    <w:p w:rsidR="00324D9D" w:rsidRDefault="00324D9D">
      <w:pPr>
        <w:pStyle w:val="ConsPlusTitle"/>
        <w:jc w:val="center"/>
      </w:pPr>
      <w:bookmarkStart w:id="0" w:name="P32"/>
      <w:bookmarkEnd w:id="0"/>
      <w:r>
        <w:t>ФЕДЕРАЛЬНЫЙ ГОСУДАРСТВЕННЫЙ ОБРАЗОВАТЕЛЬНЫЙ СТАНДАРТ</w:t>
      </w:r>
    </w:p>
    <w:p w:rsidR="00324D9D" w:rsidRDefault="00324D9D">
      <w:pPr>
        <w:pStyle w:val="ConsPlusTitle"/>
        <w:jc w:val="center"/>
      </w:pPr>
      <w:r>
        <w:t>СРЕДНЕГО ПРОФЕССИОНАЛЬНОГО ОБРАЗОВАНИЯ ПО СПЕЦИАЛЬНОСТИ</w:t>
      </w:r>
    </w:p>
    <w:p w:rsidR="00324D9D" w:rsidRDefault="00324D9D">
      <w:pPr>
        <w:pStyle w:val="ConsPlusTitle"/>
        <w:jc w:val="center"/>
      </w:pPr>
      <w:r>
        <w:t>18.02.12 ТЕХНОЛОГИЯ АНАЛИТИЧЕСКОГО КОНТРОЛЯ</w:t>
      </w:r>
    </w:p>
    <w:p w:rsidR="00324D9D" w:rsidRDefault="00324D9D">
      <w:pPr>
        <w:pStyle w:val="ConsPlusTitle"/>
        <w:jc w:val="center"/>
      </w:pPr>
      <w:r>
        <w:lastRenderedPageBreak/>
        <w:t>ХИМИЧЕСКИХ СОЕДИНЕНИЙ</w:t>
      </w:r>
    </w:p>
    <w:p w:rsidR="00324D9D" w:rsidRDefault="00324D9D">
      <w:pPr>
        <w:pStyle w:val="ConsPlusNormal"/>
        <w:jc w:val="both"/>
      </w:pPr>
    </w:p>
    <w:p w:rsidR="00324D9D" w:rsidRDefault="00324D9D">
      <w:pPr>
        <w:pStyle w:val="ConsPlusNormal"/>
        <w:jc w:val="center"/>
        <w:outlineLvl w:val="1"/>
      </w:pPr>
      <w:r>
        <w:t>I. ОБЩИЕ ПОЛОЖЕНИЯ</w:t>
      </w:r>
    </w:p>
    <w:p w:rsidR="00324D9D" w:rsidRDefault="00324D9D">
      <w:pPr>
        <w:pStyle w:val="ConsPlusNormal"/>
        <w:jc w:val="both"/>
      </w:pPr>
    </w:p>
    <w:p w:rsidR="00324D9D" w:rsidRDefault="00324D9D">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18.02.12 Технология аналитического контроля химических соединений (далее - специальность).</w:t>
      </w:r>
    </w:p>
    <w:p w:rsidR="00324D9D" w:rsidRDefault="00324D9D">
      <w:pPr>
        <w:pStyle w:val="ConsPlusNormal"/>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324D9D" w:rsidRDefault="00324D9D">
      <w:pPr>
        <w:pStyle w:val="ConsPlusNormal"/>
        <w:ind w:firstLine="540"/>
        <w:jc w:val="both"/>
      </w:pPr>
      <w:r>
        <w:t>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324D9D" w:rsidRDefault="00324D9D">
      <w:pPr>
        <w:pStyle w:val="ConsPlusNormal"/>
        <w:ind w:firstLine="540"/>
        <w:jc w:val="both"/>
      </w:pPr>
      <w:bookmarkStart w:id="1" w:name="P42"/>
      <w:bookmarkEnd w:id="1"/>
      <w:r>
        <w:t>1.4. Область профессиональной деятельности, в которой выпускники, освоившие образовательную программу, могут осуществлять профессиональную деятельность: 26 Химическое, химико-технологическое производство &lt;1&gt;.</w:t>
      </w:r>
    </w:p>
    <w:p w:rsidR="00324D9D" w:rsidRDefault="00324D9D">
      <w:pPr>
        <w:pStyle w:val="ConsPlusNormal"/>
        <w:ind w:firstLine="540"/>
        <w:jc w:val="both"/>
      </w:pPr>
      <w:r>
        <w:t>--------------------------------</w:t>
      </w:r>
    </w:p>
    <w:p w:rsidR="00324D9D" w:rsidRDefault="00324D9D">
      <w:pPr>
        <w:pStyle w:val="ConsPlusNormal"/>
        <w:ind w:firstLine="540"/>
        <w:jc w:val="both"/>
      </w:pPr>
      <w:r>
        <w:t xml:space="preserve">&lt;1&gt; </w:t>
      </w:r>
      <w:hyperlink r:id="rId8"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324D9D" w:rsidRDefault="00324D9D">
      <w:pPr>
        <w:pStyle w:val="ConsPlusNormal"/>
        <w:jc w:val="both"/>
      </w:pPr>
    </w:p>
    <w:p w:rsidR="00324D9D" w:rsidRDefault="00324D9D">
      <w:pPr>
        <w:pStyle w:val="ConsPlusNormal"/>
        <w:ind w:firstLine="540"/>
        <w:jc w:val="both"/>
      </w:pPr>
      <w:r>
        <w:t>1.5. Обучение по образовательной программе в образовательной организации осуществляется в очной, очно-заочной и заочной формах обучения.</w:t>
      </w:r>
    </w:p>
    <w:p w:rsidR="00324D9D" w:rsidRDefault="00324D9D">
      <w:pPr>
        <w:pStyle w:val="ConsPlusNormal"/>
        <w:ind w:firstLine="540"/>
        <w:jc w:val="both"/>
      </w:pPr>
      <w:r>
        <w:t>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324D9D" w:rsidRDefault="00324D9D">
      <w:pPr>
        <w:pStyle w:val="ConsPlusNormal"/>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24D9D" w:rsidRDefault="00324D9D">
      <w:pPr>
        <w:pStyle w:val="ConsPlusNormal"/>
        <w:ind w:firstLine="540"/>
        <w:jc w:val="both"/>
      </w:pPr>
      <w:r>
        <w:t>1.7. Реализация образовательной программы осуществляется образовательной организацией как самостоятельно, так и посредством сетевой формы.</w:t>
      </w:r>
    </w:p>
    <w:p w:rsidR="00324D9D" w:rsidRDefault="00324D9D">
      <w:pPr>
        <w:pStyle w:val="ConsPlusNormal"/>
        <w:ind w:firstLine="540"/>
        <w:jc w:val="both"/>
      </w:pPr>
      <w:r>
        <w:t>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324D9D" w:rsidRDefault="00324D9D">
      <w:pPr>
        <w:pStyle w:val="ConsPlusNormal"/>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324D9D" w:rsidRDefault="00324D9D">
      <w:pPr>
        <w:pStyle w:val="ConsPlusNormal"/>
        <w:ind w:firstLine="540"/>
        <w:jc w:val="both"/>
      </w:pPr>
      <w:r>
        <w:t>--------------------------------</w:t>
      </w:r>
    </w:p>
    <w:p w:rsidR="00324D9D" w:rsidRDefault="00324D9D">
      <w:pPr>
        <w:pStyle w:val="ConsPlusNormal"/>
        <w:ind w:firstLine="540"/>
        <w:jc w:val="both"/>
      </w:pPr>
      <w:r>
        <w:t xml:space="preserve">&lt;1&gt; См. </w:t>
      </w:r>
      <w:hyperlink r:id="rId9"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324D9D" w:rsidRDefault="00324D9D">
      <w:pPr>
        <w:pStyle w:val="ConsPlusNormal"/>
        <w:jc w:val="both"/>
      </w:pPr>
    </w:p>
    <w:p w:rsidR="00324D9D" w:rsidRDefault="00324D9D">
      <w:pPr>
        <w:pStyle w:val="ConsPlusNormal"/>
        <w:ind w:firstLine="540"/>
        <w:jc w:val="both"/>
      </w:pPr>
      <w:r>
        <w:t>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324D9D" w:rsidRDefault="00324D9D">
      <w:pPr>
        <w:pStyle w:val="ConsPlusNormal"/>
        <w:ind w:firstLine="540"/>
        <w:jc w:val="both"/>
      </w:pPr>
      <w:r>
        <w:t>на базе основного общего образования - 3 года 10 месяцев;</w:t>
      </w:r>
    </w:p>
    <w:p w:rsidR="00324D9D" w:rsidRDefault="00324D9D">
      <w:pPr>
        <w:pStyle w:val="ConsPlusNormal"/>
        <w:ind w:firstLine="540"/>
        <w:jc w:val="both"/>
      </w:pPr>
      <w:r>
        <w:t>на базе среднего общего образования - 2 года 10 месяцев.</w:t>
      </w:r>
    </w:p>
    <w:p w:rsidR="00324D9D" w:rsidRDefault="00324D9D">
      <w:pPr>
        <w:pStyle w:val="ConsPlusNormal"/>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324D9D" w:rsidRDefault="00324D9D">
      <w:pPr>
        <w:pStyle w:val="ConsPlusNormal"/>
        <w:ind w:firstLine="540"/>
        <w:jc w:val="both"/>
      </w:pPr>
      <w:r>
        <w:t>не более чем на 1,5 года при получении образования на базе основного общего образования;</w:t>
      </w:r>
    </w:p>
    <w:p w:rsidR="00324D9D" w:rsidRDefault="00324D9D">
      <w:pPr>
        <w:pStyle w:val="ConsPlusNormal"/>
        <w:ind w:firstLine="540"/>
        <w:jc w:val="both"/>
      </w:pPr>
      <w:r>
        <w:t>не более чем на 1 год при получении образования на базе среднего общего образования.</w:t>
      </w:r>
    </w:p>
    <w:p w:rsidR="00324D9D" w:rsidRDefault="00324D9D">
      <w:pPr>
        <w:pStyle w:val="ConsPlusNormal"/>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324D9D" w:rsidRDefault="00324D9D">
      <w:pPr>
        <w:pStyle w:val="ConsPlusNormal"/>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324D9D" w:rsidRDefault="00324D9D">
      <w:pPr>
        <w:pStyle w:val="ConsPlusNormal"/>
        <w:ind w:firstLine="540"/>
        <w:jc w:val="both"/>
      </w:pPr>
      <w:r>
        <w:t>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324D9D" w:rsidRDefault="00324D9D">
      <w:pPr>
        <w:pStyle w:val="ConsPlusNormal"/>
        <w:ind w:firstLine="540"/>
        <w:jc w:val="both"/>
      </w:pPr>
      <w:bookmarkStart w:id="2" w:name="P64"/>
      <w:bookmarkEnd w:id="2"/>
      <w: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0"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324D9D" w:rsidRDefault="00324D9D">
      <w:pPr>
        <w:pStyle w:val="ConsPlusNormal"/>
        <w:ind w:firstLine="540"/>
        <w:jc w:val="both"/>
      </w:pPr>
      <w:r>
        <w:t>техник.</w:t>
      </w:r>
    </w:p>
    <w:p w:rsidR="00324D9D" w:rsidRDefault="00324D9D">
      <w:pPr>
        <w:pStyle w:val="ConsPlusNormal"/>
        <w:jc w:val="both"/>
      </w:pPr>
    </w:p>
    <w:p w:rsidR="00324D9D" w:rsidRDefault="00324D9D">
      <w:pPr>
        <w:pStyle w:val="ConsPlusNormal"/>
        <w:jc w:val="center"/>
        <w:outlineLvl w:val="1"/>
      </w:pPr>
      <w:r>
        <w:t>II. ТРЕБОВАНИЯ К СТРУКТУРЕ ОБРАЗОВАТЕЛЬНОЙ ПРОГРАММЫ</w:t>
      </w:r>
    </w:p>
    <w:p w:rsidR="00324D9D" w:rsidRDefault="00324D9D">
      <w:pPr>
        <w:pStyle w:val="ConsPlusNormal"/>
        <w:jc w:val="both"/>
      </w:pPr>
    </w:p>
    <w:p w:rsidR="00324D9D" w:rsidRDefault="00324D9D">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324D9D" w:rsidRDefault="00324D9D">
      <w:pPr>
        <w:pStyle w:val="ConsPlusNormal"/>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324D9D" w:rsidRDefault="00324D9D">
      <w:pPr>
        <w:pStyle w:val="ConsPlusNormal"/>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64" w:history="1">
        <w:r>
          <w:rPr>
            <w:color w:val="0000FF"/>
          </w:rPr>
          <w:t>пункте 1.11</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324D9D" w:rsidRDefault="00324D9D">
      <w:pPr>
        <w:pStyle w:val="ConsPlusNormal"/>
        <w:ind w:firstLine="540"/>
        <w:jc w:val="both"/>
      </w:pPr>
      <w: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324D9D" w:rsidRDefault="00324D9D">
      <w:pPr>
        <w:pStyle w:val="ConsPlusNormal"/>
        <w:ind w:firstLine="540"/>
        <w:jc w:val="both"/>
      </w:pPr>
      <w:r>
        <w:t>2.2. Образовательная программа имеет следующую структуру:</w:t>
      </w:r>
    </w:p>
    <w:p w:rsidR="00324D9D" w:rsidRDefault="00324D9D">
      <w:pPr>
        <w:pStyle w:val="ConsPlusNormal"/>
        <w:ind w:firstLine="540"/>
        <w:jc w:val="both"/>
      </w:pPr>
      <w:r>
        <w:t>общий гуманитарный и социально-экономический цикл;</w:t>
      </w:r>
    </w:p>
    <w:p w:rsidR="00324D9D" w:rsidRDefault="00324D9D">
      <w:pPr>
        <w:pStyle w:val="ConsPlusNormal"/>
        <w:ind w:firstLine="540"/>
        <w:jc w:val="both"/>
      </w:pPr>
      <w:r>
        <w:t>математический и общий естественнонаучный цикл;</w:t>
      </w:r>
    </w:p>
    <w:p w:rsidR="00324D9D" w:rsidRDefault="00324D9D">
      <w:pPr>
        <w:pStyle w:val="ConsPlusNormal"/>
        <w:ind w:firstLine="540"/>
        <w:jc w:val="both"/>
      </w:pPr>
      <w:r>
        <w:t>общепрофессиональный цикл;</w:t>
      </w:r>
    </w:p>
    <w:p w:rsidR="00324D9D" w:rsidRDefault="00324D9D">
      <w:pPr>
        <w:pStyle w:val="ConsPlusNormal"/>
        <w:ind w:firstLine="540"/>
        <w:jc w:val="both"/>
      </w:pPr>
      <w:r>
        <w:t>профессиональный цикл;</w:t>
      </w:r>
    </w:p>
    <w:p w:rsidR="00324D9D" w:rsidRDefault="00324D9D">
      <w:pPr>
        <w:pStyle w:val="ConsPlusNormal"/>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324D9D" w:rsidRDefault="00324D9D">
      <w:pPr>
        <w:pStyle w:val="ConsPlusNormal"/>
        <w:jc w:val="both"/>
      </w:pPr>
    </w:p>
    <w:p w:rsidR="00324D9D" w:rsidRDefault="00324D9D">
      <w:pPr>
        <w:pStyle w:val="ConsPlusNormal"/>
        <w:jc w:val="right"/>
        <w:outlineLvl w:val="2"/>
      </w:pPr>
      <w:r>
        <w:t>Таблица 1</w:t>
      </w:r>
    </w:p>
    <w:p w:rsidR="00324D9D" w:rsidRDefault="00324D9D">
      <w:pPr>
        <w:pStyle w:val="ConsPlusNormal"/>
        <w:jc w:val="both"/>
      </w:pPr>
    </w:p>
    <w:p w:rsidR="00324D9D" w:rsidRDefault="00324D9D">
      <w:pPr>
        <w:pStyle w:val="ConsPlusNormal"/>
        <w:jc w:val="center"/>
      </w:pPr>
      <w:bookmarkStart w:id="3" w:name="P82"/>
      <w:bookmarkEnd w:id="3"/>
      <w:r>
        <w:t>Структура и объем образовательной программы</w:t>
      </w:r>
    </w:p>
    <w:p w:rsidR="00324D9D" w:rsidRDefault="00324D9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0"/>
        <w:gridCol w:w="3480"/>
      </w:tblGrid>
      <w:tr w:rsidR="00324D9D">
        <w:tc>
          <w:tcPr>
            <w:tcW w:w="5700" w:type="dxa"/>
          </w:tcPr>
          <w:p w:rsidR="00324D9D" w:rsidRDefault="00324D9D">
            <w:pPr>
              <w:pStyle w:val="ConsPlusNormal"/>
              <w:jc w:val="center"/>
            </w:pPr>
            <w:r>
              <w:t>Структура образовательной программы</w:t>
            </w:r>
          </w:p>
        </w:tc>
        <w:tc>
          <w:tcPr>
            <w:tcW w:w="3480" w:type="dxa"/>
          </w:tcPr>
          <w:p w:rsidR="00324D9D" w:rsidRDefault="00324D9D">
            <w:pPr>
              <w:pStyle w:val="ConsPlusNormal"/>
              <w:jc w:val="center"/>
            </w:pPr>
            <w:r>
              <w:t>Объем образовательной программы в академических часах</w:t>
            </w:r>
          </w:p>
        </w:tc>
      </w:tr>
      <w:tr w:rsidR="00324D9D">
        <w:tc>
          <w:tcPr>
            <w:tcW w:w="5700" w:type="dxa"/>
          </w:tcPr>
          <w:p w:rsidR="00324D9D" w:rsidRDefault="00324D9D">
            <w:pPr>
              <w:pStyle w:val="ConsPlusNormal"/>
            </w:pPr>
            <w:r>
              <w:t>Общий гуманитарный и социально-экономический цикл</w:t>
            </w:r>
          </w:p>
        </w:tc>
        <w:tc>
          <w:tcPr>
            <w:tcW w:w="3480" w:type="dxa"/>
          </w:tcPr>
          <w:p w:rsidR="00324D9D" w:rsidRDefault="00324D9D">
            <w:pPr>
              <w:pStyle w:val="ConsPlusNormal"/>
              <w:jc w:val="center"/>
            </w:pPr>
            <w:r>
              <w:t>не менее 468</w:t>
            </w:r>
          </w:p>
        </w:tc>
      </w:tr>
      <w:tr w:rsidR="00324D9D">
        <w:tc>
          <w:tcPr>
            <w:tcW w:w="5700" w:type="dxa"/>
          </w:tcPr>
          <w:p w:rsidR="00324D9D" w:rsidRDefault="00324D9D">
            <w:pPr>
              <w:pStyle w:val="ConsPlusNormal"/>
            </w:pPr>
            <w:r>
              <w:t>Математический и общий естественнонаучный цикл</w:t>
            </w:r>
          </w:p>
        </w:tc>
        <w:tc>
          <w:tcPr>
            <w:tcW w:w="3480" w:type="dxa"/>
          </w:tcPr>
          <w:p w:rsidR="00324D9D" w:rsidRDefault="00324D9D">
            <w:pPr>
              <w:pStyle w:val="ConsPlusNormal"/>
              <w:jc w:val="center"/>
            </w:pPr>
            <w:r>
              <w:t>не менее 144</w:t>
            </w:r>
          </w:p>
        </w:tc>
      </w:tr>
      <w:tr w:rsidR="00324D9D">
        <w:tc>
          <w:tcPr>
            <w:tcW w:w="5700" w:type="dxa"/>
          </w:tcPr>
          <w:p w:rsidR="00324D9D" w:rsidRDefault="00324D9D">
            <w:pPr>
              <w:pStyle w:val="ConsPlusNormal"/>
            </w:pPr>
            <w:r>
              <w:t>Общепрофессиональный цикл</w:t>
            </w:r>
          </w:p>
        </w:tc>
        <w:tc>
          <w:tcPr>
            <w:tcW w:w="3480" w:type="dxa"/>
          </w:tcPr>
          <w:p w:rsidR="00324D9D" w:rsidRDefault="00324D9D">
            <w:pPr>
              <w:pStyle w:val="ConsPlusNormal"/>
              <w:jc w:val="center"/>
            </w:pPr>
            <w:r>
              <w:t>не менее 612</w:t>
            </w:r>
          </w:p>
        </w:tc>
      </w:tr>
      <w:tr w:rsidR="00324D9D">
        <w:tc>
          <w:tcPr>
            <w:tcW w:w="5700" w:type="dxa"/>
          </w:tcPr>
          <w:p w:rsidR="00324D9D" w:rsidRDefault="00324D9D">
            <w:pPr>
              <w:pStyle w:val="ConsPlusNormal"/>
            </w:pPr>
            <w:r>
              <w:t>Профессиональный цикл</w:t>
            </w:r>
          </w:p>
        </w:tc>
        <w:tc>
          <w:tcPr>
            <w:tcW w:w="3480" w:type="dxa"/>
          </w:tcPr>
          <w:p w:rsidR="00324D9D" w:rsidRDefault="00324D9D">
            <w:pPr>
              <w:pStyle w:val="ConsPlusNormal"/>
              <w:jc w:val="center"/>
            </w:pPr>
            <w:r>
              <w:t>не менее 1728</w:t>
            </w:r>
          </w:p>
        </w:tc>
      </w:tr>
      <w:tr w:rsidR="00324D9D">
        <w:tc>
          <w:tcPr>
            <w:tcW w:w="5700" w:type="dxa"/>
          </w:tcPr>
          <w:p w:rsidR="00324D9D" w:rsidRDefault="00324D9D">
            <w:pPr>
              <w:pStyle w:val="ConsPlusNormal"/>
            </w:pPr>
            <w:r>
              <w:t>Государственная итоговая аттестация</w:t>
            </w:r>
          </w:p>
        </w:tc>
        <w:tc>
          <w:tcPr>
            <w:tcW w:w="3480" w:type="dxa"/>
          </w:tcPr>
          <w:p w:rsidR="00324D9D" w:rsidRDefault="00324D9D">
            <w:pPr>
              <w:pStyle w:val="ConsPlusNormal"/>
              <w:jc w:val="center"/>
            </w:pPr>
            <w:r>
              <w:t>216</w:t>
            </w:r>
          </w:p>
        </w:tc>
      </w:tr>
      <w:tr w:rsidR="00324D9D">
        <w:tc>
          <w:tcPr>
            <w:tcW w:w="9180" w:type="dxa"/>
            <w:gridSpan w:val="2"/>
          </w:tcPr>
          <w:p w:rsidR="00324D9D" w:rsidRDefault="00324D9D">
            <w:pPr>
              <w:pStyle w:val="ConsPlusNormal"/>
              <w:jc w:val="center"/>
              <w:outlineLvl w:val="3"/>
            </w:pPr>
            <w:r>
              <w:t>Общий объем образовательной программы:</w:t>
            </w:r>
          </w:p>
        </w:tc>
      </w:tr>
      <w:tr w:rsidR="00324D9D">
        <w:tc>
          <w:tcPr>
            <w:tcW w:w="5700" w:type="dxa"/>
          </w:tcPr>
          <w:p w:rsidR="00324D9D" w:rsidRDefault="00324D9D">
            <w:pPr>
              <w:pStyle w:val="ConsPlusNormal"/>
            </w:pPr>
            <w:r>
              <w:t>на базе среднего общего образования</w:t>
            </w:r>
          </w:p>
        </w:tc>
        <w:tc>
          <w:tcPr>
            <w:tcW w:w="3480" w:type="dxa"/>
          </w:tcPr>
          <w:p w:rsidR="00324D9D" w:rsidRDefault="00324D9D">
            <w:pPr>
              <w:pStyle w:val="ConsPlusNormal"/>
              <w:jc w:val="center"/>
            </w:pPr>
            <w:r>
              <w:t>4464</w:t>
            </w:r>
          </w:p>
        </w:tc>
      </w:tr>
      <w:tr w:rsidR="00324D9D">
        <w:tc>
          <w:tcPr>
            <w:tcW w:w="5700" w:type="dxa"/>
          </w:tcPr>
          <w:p w:rsidR="00324D9D" w:rsidRDefault="00324D9D">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80" w:type="dxa"/>
          </w:tcPr>
          <w:p w:rsidR="00324D9D" w:rsidRDefault="00324D9D">
            <w:pPr>
              <w:pStyle w:val="ConsPlusNormal"/>
              <w:jc w:val="center"/>
            </w:pPr>
            <w:r>
              <w:t>5940</w:t>
            </w:r>
          </w:p>
        </w:tc>
      </w:tr>
    </w:tbl>
    <w:p w:rsidR="00324D9D" w:rsidRDefault="00324D9D">
      <w:pPr>
        <w:pStyle w:val="ConsPlusNormal"/>
        <w:jc w:val="both"/>
      </w:pPr>
    </w:p>
    <w:p w:rsidR="00324D9D" w:rsidRDefault="00324D9D">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324D9D" w:rsidRDefault="00324D9D">
      <w:pPr>
        <w:pStyle w:val="ConsPlusNormal"/>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324D9D" w:rsidRDefault="00324D9D">
      <w:pPr>
        <w:pStyle w:val="ConsPlusNormal"/>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w:t>
      </w:r>
      <w:r>
        <w:lastRenderedPageBreak/>
        <w:t>обучающихся.</w:t>
      </w:r>
    </w:p>
    <w:p w:rsidR="00324D9D" w:rsidRDefault="00324D9D">
      <w:pPr>
        <w:pStyle w:val="ConsPlusNormal"/>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 1</w:t>
        </w:r>
      </w:hyperlink>
      <w:r>
        <w:t xml:space="preserve"> настоящего ФГОС СПО, в очно-заочной форме обучения - не менее 25 процентов, в заочной форме обучения - не менее 10 процентов.</w:t>
      </w:r>
    </w:p>
    <w:p w:rsidR="00324D9D" w:rsidRDefault="00324D9D">
      <w:pPr>
        <w:pStyle w:val="ConsPlusNormal"/>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324D9D" w:rsidRDefault="00324D9D">
      <w:pPr>
        <w:pStyle w:val="ConsPlusNormal"/>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rsidR="00324D9D" w:rsidRDefault="00324D9D">
      <w:pPr>
        <w:pStyle w:val="ConsPlusNormal"/>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324D9D" w:rsidRDefault="00324D9D">
      <w:pPr>
        <w:pStyle w:val="ConsPlusNormal"/>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324D9D" w:rsidRDefault="00324D9D">
      <w:pPr>
        <w:pStyle w:val="ConsPlusNormal"/>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324D9D" w:rsidRDefault="00324D9D">
      <w:pPr>
        <w:pStyle w:val="ConsPlusNormal"/>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324D9D" w:rsidRDefault="00324D9D">
      <w:pPr>
        <w:pStyle w:val="ConsPlusNormal"/>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324D9D" w:rsidRDefault="00324D9D">
      <w:pPr>
        <w:pStyle w:val="ConsPlusNormal"/>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324D9D" w:rsidRDefault="00324D9D">
      <w:pPr>
        <w:pStyle w:val="ConsPlusNormal"/>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324D9D" w:rsidRDefault="00324D9D">
      <w:pPr>
        <w:pStyle w:val="ConsPlusNormal"/>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324D9D" w:rsidRDefault="00324D9D">
      <w:pPr>
        <w:pStyle w:val="ConsPlusNormal"/>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324D9D" w:rsidRDefault="00324D9D">
      <w:pPr>
        <w:pStyle w:val="ConsPlusNormal"/>
        <w:ind w:firstLine="540"/>
        <w:jc w:val="both"/>
      </w:pPr>
      <w:r>
        <w:t>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324D9D" w:rsidRDefault="00324D9D">
      <w:pPr>
        <w:pStyle w:val="ConsPlusNormal"/>
        <w:jc w:val="both"/>
      </w:pPr>
    </w:p>
    <w:p w:rsidR="00324D9D" w:rsidRDefault="00324D9D">
      <w:pPr>
        <w:pStyle w:val="ConsPlusNormal"/>
        <w:jc w:val="center"/>
        <w:outlineLvl w:val="1"/>
      </w:pPr>
      <w:bookmarkStart w:id="4" w:name="P119"/>
      <w:bookmarkEnd w:id="4"/>
      <w:r>
        <w:lastRenderedPageBreak/>
        <w:t>III. ТРЕБОВАНИЯ К РЕЗУЛЬТАТАМ ОСВОЕНИЯ</w:t>
      </w:r>
    </w:p>
    <w:p w:rsidR="00324D9D" w:rsidRDefault="00324D9D">
      <w:pPr>
        <w:pStyle w:val="ConsPlusNormal"/>
        <w:jc w:val="center"/>
      </w:pPr>
      <w:r>
        <w:t>ОБРАЗОВАТЕЛЬНОЙ ПРОГРАММЫ</w:t>
      </w:r>
    </w:p>
    <w:p w:rsidR="00324D9D" w:rsidRDefault="00324D9D">
      <w:pPr>
        <w:pStyle w:val="ConsPlusNormal"/>
        <w:jc w:val="both"/>
      </w:pPr>
    </w:p>
    <w:p w:rsidR="00324D9D" w:rsidRDefault="00324D9D">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324D9D" w:rsidRDefault="00324D9D">
      <w:pPr>
        <w:pStyle w:val="ConsPlusNormal"/>
        <w:ind w:firstLine="540"/>
        <w:jc w:val="both"/>
      </w:pPr>
      <w:r>
        <w:t>3.2. Выпускник, освоивший образовательную программу, должен обладать следующими общими компетенциями (далее - ОК):</w:t>
      </w:r>
    </w:p>
    <w:p w:rsidR="00324D9D" w:rsidRDefault="00324D9D">
      <w:pPr>
        <w:pStyle w:val="ConsPlusNormal"/>
        <w:ind w:firstLine="540"/>
        <w:jc w:val="both"/>
      </w:pPr>
      <w:r>
        <w:t>ОК 01. Выбирать способы решения задач профессиональной деятельности, применительно к различным контекстам.</w:t>
      </w:r>
    </w:p>
    <w:p w:rsidR="00324D9D" w:rsidRDefault="00324D9D">
      <w:pPr>
        <w:pStyle w:val="ConsPlusNormal"/>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324D9D" w:rsidRDefault="00324D9D">
      <w:pPr>
        <w:pStyle w:val="ConsPlusNormal"/>
        <w:ind w:firstLine="540"/>
        <w:jc w:val="both"/>
      </w:pPr>
      <w:r>
        <w:t>ОК 03. Планировать и реализовывать собственное профессиональное и личностное развитие.</w:t>
      </w:r>
    </w:p>
    <w:p w:rsidR="00324D9D" w:rsidRDefault="00324D9D">
      <w:pPr>
        <w:pStyle w:val="ConsPlusNormal"/>
        <w:ind w:firstLine="540"/>
        <w:jc w:val="both"/>
      </w:pPr>
      <w:r>
        <w:t>ОК 04. Работать в коллективе и команде, эффективно взаимодействовать с коллегами, руководством, клиентами.</w:t>
      </w:r>
    </w:p>
    <w:p w:rsidR="00324D9D" w:rsidRDefault="00324D9D">
      <w:pPr>
        <w:pStyle w:val="ConsPlusNormal"/>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324D9D" w:rsidRDefault="00324D9D">
      <w:pPr>
        <w:pStyle w:val="ConsPlusNormal"/>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24D9D" w:rsidRDefault="00324D9D">
      <w:pPr>
        <w:pStyle w:val="ConsPlusNormal"/>
        <w:ind w:firstLine="540"/>
        <w:jc w:val="both"/>
      </w:pPr>
      <w:r>
        <w:t>ОК 07. Содействовать сохранению окружающей среды, ресурсосбережению, эффективно действовать в чрезвычайных ситуациях.</w:t>
      </w:r>
    </w:p>
    <w:p w:rsidR="00324D9D" w:rsidRDefault="00324D9D">
      <w:pPr>
        <w:pStyle w:val="ConsPlusNormal"/>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24D9D" w:rsidRDefault="00324D9D">
      <w:pPr>
        <w:pStyle w:val="ConsPlusNormal"/>
        <w:ind w:firstLine="540"/>
        <w:jc w:val="both"/>
      </w:pPr>
      <w:r>
        <w:t>ОК 09. Использовать информационные технологии в профессиональной деятельности.</w:t>
      </w:r>
    </w:p>
    <w:p w:rsidR="00324D9D" w:rsidRDefault="00324D9D">
      <w:pPr>
        <w:pStyle w:val="ConsPlusNormal"/>
        <w:ind w:firstLine="540"/>
        <w:jc w:val="both"/>
      </w:pPr>
      <w:r>
        <w:t>ОК 10. Пользоваться профессиональной документацией на государственном и иностранном языке.</w:t>
      </w:r>
    </w:p>
    <w:p w:rsidR="00324D9D" w:rsidRDefault="00324D9D">
      <w:pPr>
        <w:pStyle w:val="ConsPlusNormal"/>
        <w:ind w:firstLine="540"/>
        <w:jc w:val="both"/>
      </w:pPr>
      <w:r>
        <w:t>ОК 11. Планировать предпринимательскую деятельность в профессиональной сфере.</w:t>
      </w:r>
    </w:p>
    <w:p w:rsidR="00324D9D" w:rsidRDefault="00324D9D">
      <w:pPr>
        <w:pStyle w:val="ConsPlusNormal"/>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64" w:history="1">
        <w:r>
          <w:rPr>
            <w:color w:val="0000FF"/>
          </w:rPr>
          <w:t>пункте 1.11</w:t>
        </w:r>
      </w:hyperlink>
      <w:r>
        <w:t xml:space="preserve"> настоящего ФГОС СПО:</w:t>
      </w:r>
    </w:p>
    <w:p w:rsidR="00324D9D" w:rsidRDefault="00324D9D">
      <w:pPr>
        <w:pStyle w:val="ConsPlusNormal"/>
        <w:ind w:firstLine="540"/>
        <w:jc w:val="both"/>
      </w:pPr>
      <w:r>
        <w:t>определение оптимальных средств и методов анализа природных и промышленных материалов;</w:t>
      </w:r>
    </w:p>
    <w:p w:rsidR="00324D9D" w:rsidRDefault="00324D9D">
      <w:pPr>
        <w:pStyle w:val="ConsPlusNormal"/>
        <w:ind w:firstLine="540"/>
        <w:jc w:val="both"/>
      </w:pPr>
      <w:r>
        <w:t>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p w:rsidR="00324D9D" w:rsidRDefault="00324D9D">
      <w:pPr>
        <w:pStyle w:val="ConsPlusNormal"/>
        <w:ind w:firstLine="540"/>
        <w:jc w:val="both"/>
      </w:pPr>
      <w:r>
        <w:t>организация лабораторно-производственной деятельности.</w:t>
      </w:r>
    </w:p>
    <w:p w:rsidR="00324D9D" w:rsidRDefault="00324D9D">
      <w:pPr>
        <w:pStyle w:val="ConsPlusNormal"/>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02" w:history="1">
        <w:r>
          <w:rPr>
            <w:color w:val="0000FF"/>
          </w:rPr>
          <w:t>приложении N 1</w:t>
        </w:r>
      </w:hyperlink>
      <w:r>
        <w:t xml:space="preserve"> к настоящему ФГОС СПО.</w:t>
      </w:r>
    </w:p>
    <w:p w:rsidR="00324D9D" w:rsidRDefault="00324D9D">
      <w:pPr>
        <w:pStyle w:val="ConsPlusNormal"/>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324D9D" w:rsidRDefault="00324D9D">
      <w:pPr>
        <w:pStyle w:val="ConsPlusNormal"/>
        <w:ind w:firstLine="540"/>
        <w:jc w:val="both"/>
      </w:pPr>
      <w:r>
        <w:t>3.4.1. Определение оптимальных средств и методов анализа природных и промышленных материалов:</w:t>
      </w:r>
    </w:p>
    <w:p w:rsidR="00324D9D" w:rsidRDefault="00324D9D">
      <w:pPr>
        <w:pStyle w:val="ConsPlusNormal"/>
        <w:ind w:firstLine="540"/>
        <w:jc w:val="both"/>
      </w:pPr>
      <w:r>
        <w:t>ПК 1.1. Оценивать соответствие методики задачам анализа по диапазону измеряемых значений и точности.</w:t>
      </w:r>
    </w:p>
    <w:p w:rsidR="00324D9D" w:rsidRDefault="00324D9D">
      <w:pPr>
        <w:pStyle w:val="ConsPlusNormal"/>
        <w:ind w:firstLine="540"/>
        <w:jc w:val="both"/>
      </w:pPr>
      <w:r>
        <w:t>ПК 1.2. Выбирать оптимальные методы анализа.</w:t>
      </w:r>
    </w:p>
    <w:p w:rsidR="00324D9D" w:rsidRDefault="00324D9D">
      <w:pPr>
        <w:pStyle w:val="ConsPlusNormal"/>
        <w:ind w:firstLine="540"/>
        <w:jc w:val="both"/>
      </w:pPr>
      <w:r>
        <w:t>ПК 1.3. Подготавливать реагенты, материалы и растворы, необходимые для анализа.</w:t>
      </w:r>
    </w:p>
    <w:p w:rsidR="00324D9D" w:rsidRDefault="00324D9D">
      <w:pPr>
        <w:pStyle w:val="ConsPlusNormal"/>
        <w:ind w:firstLine="540"/>
        <w:jc w:val="both"/>
      </w:pPr>
      <w:r>
        <w:t>ПК 1.4 Работать с химическими веществами и оборудованием с соблюдением отраслевых норм и экологической безопасности.</w:t>
      </w:r>
    </w:p>
    <w:p w:rsidR="00324D9D" w:rsidRDefault="00324D9D">
      <w:pPr>
        <w:pStyle w:val="ConsPlusNormal"/>
        <w:ind w:firstLine="540"/>
        <w:jc w:val="both"/>
      </w:pPr>
      <w:r>
        <w:t>3.4.2. 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p w:rsidR="00324D9D" w:rsidRDefault="00324D9D">
      <w:pPr>
        <w:pStyle w:val="ConsPlusNormal"/>
        <w:ind w:firstLine="540"/>
        <w:jc w:val="both"/>
      </w:pPr>
      <w:r>
        <w:lastRenderedPageBreak/>
        <w:t>ПК 2.1. Обслуживать и эксплуатировать лабораторное оборудование, испытательное оборудование и средства измерения химико-аналитических лабораторий.</w:t>
      </w:r>
    </w:p>
    <w:p w:rsidR="00324D9D" w:rsidRDefault="00324D9D">
      <w:pPr>
        <w:pStyle w:val="ConsPlusNormal"/>
        <w:ind w:firstLine="540"/>
        <w:jc w:val="both"/>
      </w:pPr>
      <w:r>
        <w:t>ПК 2.2. Проводить качественный и количественный анализ неорганических и органических веществ химическими и физико-химическими методами.</w:t>
      </w:r>
    </w:p>
    <w:p w:rsidR="00324D9D" w:rsidRDefault="00324D9D">
      <w:pPr>
        <w:pStyle w:val="ConsPlusNormal"/>
        <w:ind w:firstLine="540"/>
        <w:jc w:val="both"/>
      </w:pPr>
      <w:r>
        <w:t>ПК 2.3. Проводить метрологическую обработку результатов анализов.</w:t>
      </w:r>
    </w:p>
    <w:p w:rsidR="00324D9D" w:rsidRDefault="00324D9D">
      <w:pPr>
        <w:pStyle w:val="ConsPlusNormal"/>
        <w:ind w:firstLine="540"/>
        <w:jc w:val="both"/>
      </w:pPr>
      <w:r>
        <w:t>3.4.3. Организация лабораторно-производственной деятельности:</w:t>
      </w:r>
    </w:p>
    <w:p w:rsidR="00324D9D" w:rsidRDefault="00324D9D">
      <w:pPr>
        <w:pStyle w:val="ConsPlusNormal"/>
        <w:ind w:firstLine="540"/>
        <w:jc w:val="both"/>
      </w:pPr>
      <w:r>
        <w:t>ПК 3.1. Планировать и организовывать работу в соответствии со стандартами предприятия, международными стандартами и другим требованиями.</w:t>
      </w:r>
    </w:p>
    <w:p w:rsidR="00324D9D" w:rsidRDefault="00324D9D">
      <w:pPr>
        <w:pStyle w:val="ConsPlusNormal"/>
        <w:ind w:firstLine="540"/>
        <w:jc w:val="both"/>
      </w:pPr>
      <w:r>
        <w:t>ПК 3.2. Организовывать безопасные условия процессов и производства.</w:t>
      </w:r>
    </w:p>
    <w:p w:rsidR="00324D9D" w:rsidRDefault="00324D9D">
      <w:pPr>
        <w:pStyle w:val="ConsPlusNormal"/>
        <w:ind w:firstLine="540"/>
        <w:jc w:val="both"/>
      </w:pPr>
      <w:r>
        <w:t>ПК 3.3. Анализировать производственную деятельность лаборатории и оценивать экономическую эффективность работы.</w:t>
      </w:r>
    </w:p>
    <w:p w:rsidR="00324D9D" w:rsidRDefault="00324D9D">
      <w:pPr>
        <w:pStyle w:val="ConsPlusNormal"/>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40" w:history="1">
        <w:r>
          <w:rPr>
            <w:color w:val="0000FF"/>
          </w:rPr>
          <w:t>приложении N 2</w:t>
        </w:r>
      </w:hyperlink>
      <w:r>
        <w:t xml:space="preserve"> к настоящему ФГОС СПО.</w:t>
      </w:r>
    </w:p>
    <w:p w:rsidR="00324D9D" w:rsidRDefault="00324D9D">
      <w:pPr>
        <w:pStyle w:val="ConsPlusNormal"/>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324D9D" w:rsidRDefault="00324D9D">
      <w:pPr>
        <w:pStyle w:val="ConsPlusNormal"/>
        <w:jc w:val="both"/>
      </w:pPr>
    </w:p>
    <w:p w:rsidR="00324D9D" w:rsidRDefault="00324D9D">
      <w:pPr>
        <w:pStyle w:val="ConsPlusNormal"/>
        <w:jc w:val="center"/>
        <w:outlineLvl w:val="1"/>
      </w:pPr>
      <w:r>
        <w:t>IV. ТРЕБОВАНИЯ К УСЛОВИЯМ РЕАЛИЗАЦИИ</w:t>
      </w:r>
    </w:p>
    <w:p w:rsidR="00324D9D" w:rsidRDefault="00324D9D">
      <w:pPr>
        <w:pStyle w:val="ConsPlusNormal"/>
        <w:jc w:val="center"/>
      </w:pPr>
      <w:r>
        <w:t>ОБРАЗОВАТЕЛЬНОЙ ПРОГРАММЫ</w:t>
      </w:r>
    </w:p>
    <w:p w:rsidR="00324D9D" w:rsidRDefault="00324D9D">
      <w:pPr>
        <w:pStyle w:val="ConsPlusNormal"/>
        <w:jc w:val="both"/>
      </w:pPr>
    </w:p>
    <w:p w:rsidR="00324D9D" w:rsidRDefault="00324D9D">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324D9D" w:rsidRDefault="00324D9D">
      <w:pPr>
        <w:pStyle w:val="ConsPlusNormal"/>
        <w:jc w:val="both"/>
      </w:pPr>
    </w:p>
    <w:p w:rsidR="00324D9D" w:rsidRDefault="00324D9D">
      <w:pPr>
        <w:pStyle w:val="ConsPlusNormal"/>
        <w:ind w:firstLine="540"/>
        <w:jc w:val="both"/>
        <w:outlineLvl w:val="2"/>
      </w:pPr>
      <w:r>
        <w:t>4.2. Общесистемные требования к условиям реализации образовательной программы.</w:t>
      </w:r>
    </w:p>
    <w:p w:rsidR="00324D9D" w:rsidRDefault="00324D9D">
      <w:pPr>
        <w:pStyle w:val="ConsPlusNormal"/>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324D9D" w:rsidRDefault="00324D9D">
      <w:pPr>
        <w:pStyle w:val="ConsPlusNormal"/>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324D9D" w:rsidRDefault="00324D9D">
      <w:pPr>
        <w:pStyle w:val="ConsPlusNormal"/>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324D9D" w:rsidRDefault="00324D9D">
      <w:pPr>
        <w:pStyle w:val="ConsPlusNormal"/>
        <w:jc w:val="both"/>
      </w:pPr>
    </w:p>
    <w:p w:rsidR="00324D9D" w:rsidRDefault="00324D9D">
      <w:pPr>
        <w:pStyle w:val="ConsPlusNormal"/>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324D9D" w:rsidRDefault="00324D9D">
      <w:pPr>
        <w:pStyle w:val="ConsPlusNormal"/>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324D9D" w:rsidRDefault="00324D9D">
      <w:pPr>
        <w:pStyle w:val="ConsPlusNormal"/>
        <w:ind w:firstLine="540"/>
        <w:jc w:val="both"/>
      </w:pPr>
      <w: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w:t>
      </w:r>
      <w:r>
        <w:lastRenderedPageBreak/>
        <w:t>сети "Интернет" и обеспечением доступа в электронную информационно-образовательную среду образовательной организации (при наличии).</w:t>
      </w:r>
    </w:p>
    <w:p w:rsidR="00324D9D" w:rsidRDefault="00324D9D">
      <w:pPr>
        <w:pStyle w:val="ConsPlusNormal"/>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324D9D" w:rsidRDefault="00324D9D">
      <w:pPr>
        <w:pStyle w:val="ConsPlusNormal"/>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324D9D" w:rsidRDefault="00324D9D">
      <w:pPr>
        <w:pStyle w:val="ConsPlusNormal"/>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324D9D" w:rsidRDefault="00324D9D">
      <w:pPr>
        <w:pStyle w:val="ConsPlusNormal"/>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324D9D" w:rsidRDefault="00324D9D">
      <w:pPr>
        <w:pStyle w:val="ConsPlusNormal"/>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324D9D" w:rsidRDefault="00324D9D">
      <w:pPr>
        <w:pStyle w:val="ConsPlusNormal"/>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324D9D" w:rsidRDefault="00324D9D">
      <w:pPr>
        <w:pStyle w:val="ConsPlusNormal"/>
        <w:ind w:firstLine="540"/>
        <w:jc w:val="both"/>
      </w:pPr>
      <w:r>
        <w:t>4.3.6. Образовательная программа должна обеспечиваться учебно-методической документацией по всем учебным предметам, дисциплинам и модулям.</w:t>
      </w:r>
    </w:p>
    <w:p w:rsidR="00324D9D" w:rsidRDefault="00324D9D">
      <w:pPr>
        <w:pStyle w:val="ConsPlusNormal"/>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324D9D" w:rsidRDefault="00324D9D">
      <w:pPr>
        <w:pStyle w:val="ConsPlusNormal"/>
        <w:jc w:val="both"/>
      </w:pPr>
    </w:p>
    <w:p w:rsidR="00324D9D" w:rsidRDefault="00324D9D">
      <w:pPr>
        <w:pStyle w:val="ConsPlusNormal"/>
        <w:ind w:firstLine="540"/>
        <w:jc w:val="both"/>
        <w:outlineLvl w:val="2"/>
      </w:pPr>
      <w:r>
        <w:t>4.4. Требования к кадровым условиям реализации образовательной программы.</w:t>
      </w:r>
    </w:p>
    <w:p w:rsidR="00324D9D" w:rsidRDefault="00324D9D">
      <w:pPr>
        <w:pStyle w:val="ConsPlusNormal"/>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(имеющих стаж работы в данной профессиональной области не менее 3 лет).</w:t>
      </w:r>
    </w:p>
    <w:p w:rsidR="00324D9D" w:rsidRDefault="00324D9D">
      <w:pPr>
        <w:pStyle w:val="ConsPlusNormal"/>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324D9D" w:rsidRDefault="00324D9D">
      <w:pPr>
        <w:pStyle w:val="ConsPlusNormal"/>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не реже 1 раза в 3 года с учетом расширения спектра профессиональных компетенций.</w:t>
      </w:r>
    </w:p>
    <w:p w:rsidR="00324D9D" w:rsidRDefault="00324D9D">
      <w:pPr>
        <w:pStyle w:val="ConsPlusNormal"/>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2" w:history="1">
        <w:r>
          <w:rPr>
            <w:color w:val="0000FF"/>
          </w:rPr>
          <w:t>пункте 1.4</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324D9D" w:rsidRDefault="00324D9D">
      <w:pPr>
        <w:pStyle w:val="ConsPlusNormal"/>
        <w:jc w:val="both"/>
      </w:pPr>
    </w:p>
    <w:p w:rsidR="00324D9D" w:rsidRDefault="00324D9D">
      <w:pPr>
        <w:pStyle w:val="ConsPlusNormal"/>
        <w:ind w:firstLine="540"/>
        <w:jc w:val="both"/>
        <w:outlineLvl w:val="2"/>
      </w:pPr>
      <w:r>
        <w:t>4.5. Требования к финансовым условиям реализации образовательной программы.</w:t>
      </w:r>
    </w:p>
    <w:p w:rsidR="00324D9D" w:rsidRDefault="00324D9D">
      <w:pPr>
        <w:pStyle w:val="ConsPlusNormal"/>
        <w:ind w:firstLine="540"/>
        <w:jc w:val="both"/>
      </w:pPr>
      <w:r>
        <w:lastRenderedPageBreak/>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324D9D" w:rsidRDefault="00324D9D">
      <w:pPr>
        <w:pStyle w:val="ConsPlusNormal"/>
        <w:jc w:val="both"/>
      </w:pPr>
    </w:p>
    <w:p w:rsidR="00324D9D" w:rsidRDefault="00324D9D">
      <w:pPr>
        <w:pStyle w:val="ConsPlusNormal"/>
        <w:ind w:firstLine="540"/>
        <w:jc w:val="both"/>
        <w:outlineLvl w:val="2"/>
      </w:pPr>
      <w:r>
        <w:t>4.6. Требования к применяемым механизмам оценки качества образовательной программы.</w:t>
      </w:r>
    </w:p>
    <w:p w:rsidR="00324D9D" w:rsidRDefault="00324D9D">
      <w:pPr>
        <w:pStyle w:val="ConsPlusNormal"/>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324D9D" w:rsidRDefault="00324D9D">
      <w:pPr>
        <w:pStyle w:val="ConsPlusNormal"/>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324D9D" w:rsidRDefault="00324D9D">
      <w:pPr>
        <w:pStyle w:val="ConsPlusNormal"/>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right"/>
        <w:outlineLvl w:val="1"/>
      </w:pPr>
      <w:r>
        <w:t>Приложение N 1</w:t>
      </w:r>
    </w:p>
    <w:p w:rsidR="00324D9D" w:rsidRDefault="00324D9D">
      <w:pPr>
        <w:pStyle w:val="ConsPlusNormal"/>
        <w:jc w:val="right"/>
      </w:pPr>
      <w:r>
        <w:t>к ФГОС СПО по специальности 18.02.12</w:t>
      </w:r>
    </w:p>
    <w:p w:rsidR="00324D9D" w:rsidRDefault="00324D9D">
      <w:pPr>
        <w:pStyle w:val="ConsPlusNormal"/>
        <w:jc w:val="right"/>
      </w:pPr>
      <w:r>
        <w:t>Технология аналитического контроля</w:t>
      </w:r>
    </w:p>
    <w:p w:rsidR="00324D9D" w:rsidRDefault="00324D9D">
      <w:pPr>
        <w:pStyle w:val="ConsPlusNormal"/>
        <w:jc w:val="right"/>
      </w:pPr>
      <w:r>
        <w:t>химических соединений</w:t>
      </w:r>
    </w:p>
    <w:p w:rsidR="00324D9D" w:rsidRDefault="00324D9D">
      <w:pPr>
        <w:pStyle w:val="ConsPlusNormal"/>
        <w:jc w:val="both"/>
      </w:pPr>
    </w:p>
    <w:p w:rsidR="00324D9D" w:rsidRDefault="00324D9D">
      <w:pPr>
        <w:pStyle w:val="ConsPlusNormal"/>
        <w:jc w:val="center"/>
      </w:pPr>
      <w:bookmarkStart w:id="5" w:name="P202"/>
      <w:bookmarkEnd w:id="5"/>
      <w:r>
        <w:t>ПЕРЕЧЕНЬ</w:t>
      </w:r>
    </w:p>
    <w:p w:rsidR="00324D9D" w:rsidRDefault="00324D9D">
      <w:pPr>
        <w:pStyle w:val="ConsPlusNormal"/>
        <w:jc w:val="center"/>
      </w:pPr>
      <w:r>
        <w:t>ПРОФЕССИЙ РАБОЧИХ, ДОЛЖНОСТЕЙ СЛУЖАЩИХ, РЕКОМЕНДУЕМЫХ</w:t>
      </w:r>
    </w:p>
    <w:p w:rsidR="00324D9D" w:rsidRDefault="00324D9D">
      <w:pPr>
        <w:pStyle w:val="ConsPlusNormal"/>
        <w:jc w:val="center"/>
      </w:pPr>
      <w:r>
        <w:t>К ОСВОЕНИЮ В РАМКАХ ОБРАЗОВАТЕЛЬНОЙ ПРОГРАММЫ СРЕДНЕГО</w:t>
      </w:r>
    </w:p>
    <w:p w:rsidR="00324D9D" w:rsidRDefault="00324D9D">
      <w:pPr>
        <w:pStyle w:val="ConsPlusNormal"/>
        <w:jc w:val="center"/>
      </w:pPr>
      <w:r>
        <w:t>ПРОФЕССИОНАЛЬНОГО ОБРАЗОВАНИЯ ПО СПЕЦИАЛЬНОСТИ 18.02.12</w:t>
      </w:r>
    </w:p>
    <w:p w:rsidR="00324D9D" w:rsidRDefault="00324D9D">
      <w:pPr>
        <w:pStyle w:val="ConsPlusNormal"/>
        <w:jc w:val="center"/>
      </w:pPr>
      <w:r>
        <w:t>ТЕХНОЛОГИЯ АНАЛИТИЧЕСКОГО КОНТРОЛЯ ХИМИЧЕСКИХ СОЕДИНЕНИЙ</w:t>
      </w:r>
    </w:p>
    <w:p w:rsidR="00324D9D" w:rsidRDefault="00324D9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0"/>
        <w:gridCol w:w="5160"/>
      </w:tblGrid>
      <w:tr w:rsidR="00324D9D">
        <w:tc>
          <w:tcPr>
            <w:tcW w:w="4020" w:type="dxa"/>
          </w:tcPr>
          <w:p w:rsidR="00324D9D" w:rsidRDefault="00324D9D">
            <w:pPr>
              <w:pStyle w:val="ConsPlusNormal"/>
              <w:jc w:val="center"/>
            </w:pPr>
            <w:r>
              <w:t xml:space="preserve">Код по </w:t>
            </w:r>
            <w:hyperlink r:id="rId1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w:t>
            </w:r>
            <w:r>
              <w:lastRenderedPageBreak/>
              <w:t>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5160" w:type="dxa"/>
          </w:tcPr>
          <w:p w:rsidR="00324D9D" w:rsidRDefault="00324D9D">
            <w:pPr>
              <w:pStyle w:val="ConsPlusNormal"/>
              <w:jc w:val="center"/>
            </w:pPr>
            <w:r>
              <w:lastRenderedPageBreak/>
              <w:t>Наименование профессий рабочих, должностей служащих</w:t>
            </w:r>
          </w:p>
        </w:tc>
      </w:tr>
      <w:tr w:rsidR="00324D9D">
        <w:tc>
          <w:tcPr>
            <w:tcW w:w="4020" w:type="dxa"/>
          </w:tcPr>
          <w:p w:rsidR="00324D9D" w:rsidRDefault="00324D9D">
            <w:pPr>
              <w:pStyle w:val="ConsPlusNormal"/>
              <w:jc w:val="center"/>
            </w:pPr>
            <w:r>
              <w:lastRenderedPageBreak/>
              <w:t>1</w:t>
            </w:r>
          </w:p>
        </w:tc>
        <w:tc>
          <w:tcPr>
            <w:tcW w:w="5160" w:type="dxa"/>
          </w:tcPr>
          <w:p w:rsidR="00324D9D" w:rsidRDefault="00324D9D">
            <w:pPr>
              <w:pStyle w:val="ConsPlusNormal"/>
              <w:jc w:val="center"/>
            </w:pPr>
            <w:r>
              <w:t>2</w:t>
            </w:r>
          </w:p>
        </w:tc>
      </w:tr>
      <w:tr w:rsidR="00324D9D">
        <w:tc>
          <w:tcPr>
            <w:tcW w:w="4020" w:type="dxa"/>
          </w:tcPr>
          <w:p w:rsidR="00324D9D" w:rsidRDefault="00324D9D">
            <w:pPr>
              <w:pStyle w:val="ConsPlusNormal"/>
              <w:jc w:val="center"/>
            </w:pPr>
            <w:hyperlink r:id="rId12" w:history="1">
              <w:r>
                <w:rPr>
                  <w:color w:val="0000FF"/>
                </w:rPr>
                <w:t>11856</w:t>
              </w:r>
            </w:hyperlink>
          </w:p>
        </w:tc>
        <w:tc>
          <w:tcPr>
            <w:tcW w:w="5160" w:type="dxa"/>
          </w:tcPr>
          <w:p w:rsidR="00324D9D" w:rsidRDefault="00324D9D">
            <w:pPr>
              <w:pStyle w:val="ConsPlusNormal"/>
            </w:pPr>
            <w:r>
              <w:t>Дозиметрист</w:t>
            </w:r>
          </w:p>
        </w:tc>
      </w:tr>
      <w:tr w:rsidR="00324D9D">
        <w:tc>
          <w:tcPr>
            <w:tcW w:w="4020" w:type="dxa"/>
          </w:tcPr>
          <w:p w:rsidR="00324D9D" w:rsidRDefault="00324D9D">
            <w:pPr>
              <w:pStyle w:val="ConsPlusNormal"/>
              <w:jc w:val="center"/>
            </w:pPr>
            <w:hyperlink r:id="rId13" w:history="1">
              <w:r>
                <w:rPr>
                  <w:color w:val="0000FF"/>
                </w:rPr>
                <w:t>13265</w:t>
              </w:r>
            </w:hyperlink>
          </w:p>
        </w:tc>
        <w:tc>
          <w:tcPr>
            <w:tcW w:w="5160" w:type="dxa"/>
          </w:tcPr>
          <w:p w:rsidR="00324D9D" w:rsidRDefault="00324D9D">
            <w:pPr>
              <w:pStyle w:val="ConsPlusNormal"/>
            </w:pPr>
            <w:r>
              <w:t>Лаборант-микробиолог</w:t>
            </w:r>
          </w:p>
        </w:tc>
      </w:tr>
      <w:tr w:rsidR="00324D9D">
        <w:tc>
          <w:tcPr>
            <w:tcW w:w="4020" w:type="dxa"/>
          </w:tcPr>
          <w:p w:rsidR="00324D9D" w:rsidRDefault="00324D9D">
            <w:pPr>
              <w:pStyle w:val="ConsPlusNormal"/>
              <w:jc w:val="center"/>
            </w:pPr>
            <w:hyperlink r:id="rId14" w:history="1">
              <w:r>
                <w:rPr>
                  <w:color w:val="0000FF"/>
                </w:rPr>
                <w:t>13271</w:t>
              </w:r>
            </w:hyperlink>
          </w:p>
        </w:tc>
        <w:tc>
          <w:tcPr>
            <w:tcW w:w="5160" w:type="dxa"/>
          </w:tcPr>
          <w:p w:rsidR="00324D9D" w:rsidRDefault="00324D9D">
            <w:pPr>
              <w:pStyle w:val="ConsPlusNormal"/>
            </w:pPr>
            <w:r>
              <w:t>Лаборант по анализу газов и пыли</w:t>
            </w:r>
          </w:p>
        </w:tc>
      </w:tr>
      <w:tr w:rsidR="00324D9D">
        <w:tc>
          <w:tcPr>
            <w:tcW w:w="4020" w:type="dxa"/>
          </w:tcPr>
          <w:p w:rsidR="00324D9D" w:rsidRDefault="00324D9D">
            <w:pPr>
              <w:pStyle w:val="ConsPlusNormal"/>
              <w:jc w:val="center"/>
            </w:pPr>
            <w:hyperlink r:id="rId15" w:history="1">
              <w:r>
                <w:rPr>
                  <w:color w:val="0000FF"/>
                </w:rPr>
                <w:t>13289</w:t>
              </w:r>
            </w:hyperlink>
          </w:p>
        </w:tc>
        <w:tc>
          <w:tcPr>
            <w:tcW w:w="5160" w:type="dxa"/>
          </w:tcPr>
          <w:p w:rsidR="00324D9D" w:rsidRDefault="00324D9D">
            <w:pPr>
              <w:pStyle w:val="ConsPlusNormal"/>
            </w:pPr>
            <w:r>
              <w:t>Лаборант-полярографист</w:t>
            </w:r>
          </w:p>
        </w:tc>
      </w:tr>
      <w:tr w:rsidR="00324D9D">
        <w:tc>
          <w:tcPr>
            <w:tcW w:w="4020" w:type="dxa"/>
          </w:tcPr>
          <w:p w:rsidR="00324D9D" w:rsidRDefault="00324D9D">
            <w:pPr>
              <w:pStyle w:val="ConsPlusNormal"/>
              <w:jc w:val="center"/>
            </w:pPr>
            <w:hyperlink r:id="rId16" w:history="1">
              <w:r>
                <w:rPr>
                  <w:color w:val="0000FF"/>
                </w:rPr>
                <w:t>13306</w:t>
              </w:r>
            </w:hyperlink>
          </w:p>
        </w:tc>
        <w:tc>
          <w:tcPr>
            <w:tcW w:w="5160" w:type="dxa"/>
          </w:tcPr>
          <w:p w:rsidR="00324D9D" w:rsidRDefault="00324D9D">
            <w:pPr>
              <w:pStyle w:val="ConsPlusNormal"/>
            </w:pPr>
            <w:r>
              <w:t>Лаборант пробирного анализа</w:t>
            </w:r>
          </w:p>
        </w:tc>
      </w:tr>
      <w:tr w:rsidR="00324D9D">
        <w:tc>
          <w:tcPr>
            <w:tcW w:w="4020" w:type="dxa"/>
          </w:tcPr>
          <w:p w:rsidR="00324D9D" w:rsidRDefault="00324D9D">
            <w:pPr>
              <w:pStyle w:val="ConsPlusNormal"/>
              <w:jc w:val="center"/>
            </w:pPr>
            <w:hyperlink r:id="rId17" w:history="1">
              <w:r>
                <w:rPr>
                  <w:color w:val="0000FF"/>
                </w:rPr>
                <w:t>13317</w:t>
              </w:r>
            </w:hyperlink>
          </w:p>
        </w:tc>
        <w:tc>
          <w:tcPr>
            <w:tcW w:w="5160" w:type="dxa"/>
          </w:tcPr>
          <w:p w:rsidR="00324D9D" w:rsidRDefault="00324D9D">
            <w:pPr>
              <w:pStyle w:val="ConsPlusNormal"/>
            </w:pPr>
            <w:r>
              <w:t>Лаборант спектрального анализа</w:t>
            </w:r>
          </w:p>
        </w:tc>
      </w:tr>
      <w:tr w:rsidR="00324D9D">
        <w:tc>
          <w:tcPr>
            <w:tcW w:w="4020" w:type="dxa"/>
          </w:tcPr>
          <w:p w:rsidR="00324D9D" w:rsidRDefault="00324D9D">
            <w:pPr>
              <w:pStyle w:val="ConsPlusNormal"/>
              <w:jc w:val="center"/>
            </w:pPr>
            <w:hyperlink r:id="rId18" w:history="1">
              <w:r>
                <w:rPr>
                  <w:color w:val="0000FF"/>
                </w:rPr>
                <w:t>13319</w:t>
              </w:r>
            </w:hyperlink>
          </w:p>
        </w:tc>
        <w:tc>
          <w:tcPr>
            <w:tcW w:w="5160" w:type="dxa"/>
          </w:tcPr>
          <w:p w:rsidR="00324D9D" w:rsidRDefault="00324D9D">
            <w:pPr>
              <w:pStyle w:val="ConsPlusNormal"/>
            </w:pPr>
            <w:r>
              <w:t>Лаборант химико-бактериологического анализа</w:t>
            </w:r>
          </w:p>
        </w:tc>
      </w:tr>
      <w:tr w:rsidR="00324D9D">
        <w:tc>
          <w:tcPr>
            <w:tcW w:w="4020" w:type="dxa"/>
          </w:tcPr>
          <w:p w:rsidR="00324D9D" w:rsidRDefault="00324D9D">
            <w:pPr>
              <w:pStyle w:val="ConsPlusNormal"/>
              <w:jc w:val="center"/>
            </w:pPr>
            <w:hyperlink r:id="rId19" w:history="1">
              <w:r>
                <w:rPr>
                  <w:color w:val="0000FF"/>
                </w:rPr>
                <w:t>13321</w:t>
              </w:r>
            </w:hyperlink>
          </w:p>
        </w:tc>
        <w:tc>
          <w:tcPr>
            <w:tcW w:w="5160" w:type="dxa"/>
          </w:tcPr>
          <w:p w:rsidR="00324D9D" w:rsidRDefault="00324D9D">
            <w:pPr>
              <w:pStyle w:val="ConsPlusNormal"/>
            </w:pPr>
            <w:r>
              <w:t>Лаборант химического анализа</w:t>
            </w:r>
          </w:p>
        </w:tc>
      </w:tr>
      <w:tr w:rsidR="00324D9D">
        <w:tc>
          <w:tcPr>
            <w:tcW w:w="4020" w:type="dxa"/>
          </w:tcPr>
          <w:p w:rsidR="00324D9D" w:rsidRDefault="00324D9D">
            <w:pPr>
              <w:pStyle w:val="ConsPlusNormal"/>
              <w:jc w:val="center"/>
            </w:pPr>
            <w:hyperlink r:id="rId20" w:history="1">
              <w:r>
                <w:rPr>
                  <w:color w:val="0000FF"/>
                </w:rPr>
                <w:t>17314</w:t>
              </w:r>
            </w:hyperlink>
          </w:p>
        </w:tc>
        <w:tc>
          <w:tcPr>
            <w:tcW w:w="5160" w:type="dxa"/>
          </w:tcPr>
          <w:p w:rsidR="00324D9D" w:rsidRDefault="00324D9D">
            <w:pPr>
              <w:pStyle w:val="ConsPlusNormal"/>
            </w:pPr>
            <w:r>
              <w:t>Пробоотборщик</w:t>
            </w:r>
          </w:p>
        </w:tc>
      </w:tr>
    </w:tbl>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both"/>
      </w:pPr>
    </w:p>
    <w:p w:rsidR="00324D9D" w:rsidRDefault="00324D9D">
      <w:pPr>
        <w:pStyle w:val="ConsPlusNormal"/>
        <w:jc w:val="right"/>
        <w:outlineLvl w:val="1"/>
      </w:pPr>
      <w:r>
        <w:t>Приложение N 2</w:t>
      </w:r>
    </w:p>
    <w:p w:rsidR="00324D9D" w:rsidRDefault="00324D9D">
      <w:pPr>
        <w:pStyle w:val="ConsPlusNormal"/>
        <w:jc w:val="right"/>
      </w:pPr>
      <w:r>
        <w:t>к ФГОС СПО по специальности 18.02.12</w:t>
      </w:r>
    </w:p>
    <w:p w:rsidR="00324D9D" w:rsidRDefault="00324D9D">
      <w:pPr>
        <w:pStyle w:val="ConsPlusNormal"/>
        <w:jc w:val="right"/>
      </w:pPr>
      <w:r>
        <w:t>Технология аналитического контроля</w:t>
      </w:r>
    </w:p>
    <w:p w:rsidR="00324D9D" w:rsidRDefault="00324D9D">
      <w:pPr>
        <w:pStyle w:val="ConsPlusNormal"/>
        <w:jc w:val="right"/>
      </w:pPr>
      <w:r>
        <w:t>химических соединений</w:t>
      </w:r>
    </w:p>
    <w:p w:rsidR="00324D9D" w:rsidRDefault="00324D9D">
      <w:pPr>
        <w:pStyle w:val="ConsPlusNormal"/>
        <w:jc w:val="both"/>
      </w:pPr>
    </w:p>
    <w:p w:rsidR="00324D9D" w:rsidRDefault="00324D9D">
      <w:pPr>
        <w:pStyle w:val="ConsPlusNormal"/>
        <w:jc w:val="center"/>
      </w:pPr>
      <w:bookmarkStart w:id="6" w:name="P240"/>
      <w:bookmarkEnd w:id="6"/>
      <w:r>
        <w:t>МИНИМАЛЬНЫЕ ТРЕБОВАНИЯ</w:t>
      </w:r>
    </w:p>
    <w:p w:rsidR="00324D9D" w:rsidRDefault="00324D9D">
      <w:pPr>
        <w:pStyle w:val="ConsPlusNormal"/>
        <w:jc w:val="center"/>
      </w:pPr>
      <w:r>
        <w:t>К РЕЗУЛЬТАТАМ ОСВОЕНИЯ ОСНОВНЫХ ВИДОВ ДЕЯТЕЛЬНОСТИ</w:t>
      </w:r>
    </w:p>
    <w:p w:rsidR="00324D9D" w:rsidRDefault="00324D9D">
      <w:pPr>
        <w:pStyle w:val="ConsPlusNormal"/>
        <w:jc w:val="center"/>
      </w:pPr>
      <w:r>
        <w:t>ОБРАЗОВАТЕЛЬНОЙ ПРОГРАММЫ СРЕДНЕГО ПРОФЕССИОНАЛЬНОГО</w:t>
      </w:r>
    </w:p>
    <w:p w:rsidR="00324D9D" w:rsidRDefault="00324D9D">
      <w:pPr>
        <w:pStyle w:val="ConsPlusNormal"/>
        <w:jc w:val="center"/>
      </w:pPr>
      <w:r>
        <w:t>ОБРАЗОВАНИЯ ПО СПЕЦИАЛЬНОСТИ 18.02.12 ТЕХНОЛОГИЯ</w:t>
      </w:r>
    </w:p>
    <w:p w:rsidR="00324D9D" w:rsidRDefault="00324D9D">
      <w:pPr>
        <w:pStyle w:val="ConsPlusNormal"/>
        <w:jc w:val="center"/>
      </w:pPr>
      <w:r>
        <w:t>АНАЛИТИЧЕСКОГО КОНТРОЛЯ ХИМИЧЕСКИХ СОЕДИНЕНИЙ</w:t>
      </w:r>
    </w:p>
    <w:p w:rsidR="00324D9D" w:rsidRDefault="00324D9D">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6240"/>
      </w:tblGrid>
      <w:tr w:rsidR="00324D9D">
        <w:tc>
          <w:tcPr>
            <w:tcW w:w="2940" w:type="dxa"/>
          </w:tcPr>
          <w:p w:rsidR="00324D9D" w:rsidRDefault="00324D9D">
            <w:pPr>
              <w:pStyle w:val="ConsPlusNormal"/>
              <w:jc w:val="center"/>
            </w:pPr>
            <w:r>
              <w:t>Основные виды деятельности</w:t>
            </w:r>
          </w:p>
        </w:tc>
        <w:tc>
          <w:tcPr>
            <w:tcW w:w="6240" w:type="dxa"/>
          </w:tcPr>
          <w:p w:rsidR="00324D9D" w:rsidRDefault="00324D9D">
            <w:pPr>
              <w:pStyle w:val="ConsPlusNormal"/>
              <w:jc w:val="center"/>
            </w:pPr>
            <w:r>
              <w:t>Требования к знаниям, умениям, практическому опыту</w:t>
            </w:r>
          </w:p>
        </w:tc>
      </w:tr>
      <w:tr w:rsidR="00324D9D">
        <w:tc>
          <w:tcPr>
            <w:tcW w:w="2940" w:type="dxa"/>
          </w:tcPr>
          <w:p w:rsidR="00324D9D" w:rsidRDefault="00324D9D">
            <w:pPr>
              <w:pStyle w:val="ConsPlusNormal"/>
            </w:pPr>
            <w:r>
              <w:t xml:space="preserve">Определение оптимальных </w:t>
            </w:r>
            <w:r>
              <w:lastRenderedPageBreak/>
              <w:t>средств и методов анализа природных и промышленных материалов</w:t>
            </w:r>
          </w:p>
        </w:tc>
        <w:tc>
          <w:tcPr>
            <w:tcW w:w="6240" w:type="dxa"/>
          </w:tcPr>
          <w:p w:rsidR="00324D9D" w:rsidRDefault="00324D9D">
            <w:pPr>
              <w:pStyle w:val="ConsPlusNormal"/>
            </w:pPr>
            <w:r>
              <w:lastRenderedPageBreak/>
              <w:t>знать:</w:t>
            </w:r>
          </w:p>
          <w:p w:rsidR="00324D9D" w:rsidRDefault="00324D9D">
            <w:pPr>
              <w:pStyle w:val="ConsPlusNormal"/>
              <w:ind w:firstLine="300"/>
            </w:pPr>
            <w:r>
              <w:lastRenderedPageBreak/>
              <w:t>основные методы анализа химических объектов;</w:t>
            </w:r>
          </w:p>
          <w:p w:rsidR="00324D9D" w:rsidRDefault="00324D9D">
            <w:pPr>
              <w:pStyle w:val="ConsPlusNormal"/>
              <w:ind w:firstLine="300"/>
            </w:pPr>
            <w:r>
              <w:t>принципы выбора методики анализа конкретного объекта в зависимости от его предполагаемого химического состава;</w:t>
            </w:r>
          </w:p>
          <w:p w:rsidR="00324D9D" w:rsidRDefault="00324D9D">
            <w:pPr>
              <w:pStyle w:val="ConsPlusNormal"/>
              <w:ind w:firstLine="300"/>
            </w:pPr>
            <w:r>
              <w:t>современные автоматизированные методы анализа промышленных и природных объектов;</w:t>
            </w:r>
          </w:p>
          <w:p w:rsidR="00324D9D" w:rsidRDefault="00324D9D">
            <w:pPr>
              <w:pStyle w:val="ConsPlusNormal"/>
              <w:ind w:firstLine="300"/>
            </w:pPr>
            <w:r>
              <w:t>нормативную документацию на методику выполнения измерений;</w:t>
            </w:r>
          </w:p>
          <w:p w:rsidR="00324D9D" w:rsidRDefault="00324D9D">
            <w:pPr>
              <w:pStyle w:val="ConsPlusNormal"/>
              <w:ind w:firstLine="300"/>
            </w:pPr>
            <w:r>
              <w:t>нормативные документы, регламентирующие метрологические характеристики измерений.</w:t>
            </w:r>
          </w:p>
          <w:p w:rsidR="00324D9D" w:rsidRDefault="00324D9D">
            <w:pPr>
              <w:pStyle w:val="ConsPlusNormal"/>
            </w:pPr>
            <w:r>
              <w:t>уметь:</w:t>
            </w:r>
          </w:p>
          <w:p w:rsidR="00324D9D" w:rsidRDefault="00324D9D">
            <w:pPr>
              <w:pStyle w:val="ConsPlusNormal"/>
              <w:ind w:firstLine="300"/>
            </w:pPr>
            <w:r>
              <w:t>выбирать оптимальные технические средства и методы исследований;</w:t>
            </w:r>
          </w:p>
          <w:p w:rsidR="00324D9D" w:rsidRDefault="00324D9D">
            <w:pPr>
              <w:pStyle w:val="ConsPlusNormal"/>
              <w:ind w:firstLine="300"/>
            </w:pPr>
            <w:r>
              <w:t>подготавливать объекты исследований;</w:t>
            </w:r>
          </w:p>
          <w:p w:rsidR="00324D9D" w:rsidRDefault="00324D9D">
            <w:pPr>
              <w:pStyle w:val="ConsPlusNormal"/>
              <w:ind w:firstLine="300"/>
            </w:pPr>
            <w:r>
              <w:t>использовать выбранный метод для исследуемого объекта;</w:t>
            </w:r>
          </w:p>
          <w:p w:rsidR="00324D9D" w:rsidRDefault="00324D9D">
            <w:pPr>
              <w:pStyle w:val="ConsPlusNormal"/>
              <w:ind w:firstLine="300"/>
            </w:pPr>
            <w:r>
              <w:t>классифицировать исследуемый объект.</w:t>
            </w:r>
          </w:p>
          <w:p w:rsidR="00324D9D" w:rsidRDefault="00324D9D">
            <w:pPr>
              <w:pStyle w:val="ConsPlusNormal"/>
            </w:pPr>
            <w:r>
              <w:t>иметь практический опыт в:</w:t>
            </w:r>
          </w:p>
          <w:p w:rsidR="00324D9D" w:rsidRDefault="00324D9D">
            <w:pPr>
              <w:pStyle w:val="ConsPlusNormal"/>
              <w:ind w:firstLine="300"/>
            </w:pPr>
            <w:r>
              <w:t>оценке соответствия методик задачам анализа по диапазону измеряемых значений и точности;</w:t>
            </w:r>
          </w:p>
          <w:p w:rsidR="00324D9D" w:rsidRDefault="00324D9D">
            <w:pPr>
              <w:pStyle w:val="ConsPlusNormal"/>
              <w:ind w:firstLine="300"/>
            </w:pPr>
            <w:r>
              <w:t>выборе оптимальных методов исследования;</w:t>
            </w:r>
          </w:p>
          <w:p w:rsidR="00324D9D" w:rsidRDefault="00324D9D">
            <w:pPr>
              <w:pStyle w:val="ConsPlusNormal"/>
              <w:ind w:firstLine="300"/>
            </w:pPr>
            <w:r>
              <w:t>подготовке реагентов, веществ, проб, материалов и растворов, необходимых для проведения анализа;</w:t>
            </w:r>
          </w:p>
          <w:p w:rsidR="00324D9D" w:rsidRDefault="00324D9D">
            <w:pPr>
              <w:pStyle w:val="ConsPlusNormal"/>
              <w:ind w:firstLine="300"/>
            </w:pPr>
            <w:r>
              <w:t>работе с химическими веществами, средствами измерений и испытательным оборудованием с соблюдением отраслевых норм и экологической безопасности.</w:t>
            </w:r>
          </w:p>
        </w:tc>
      </w:tr>
      <w:tr w:rsidR="00324D9D">
        <w:tc>
          <w:tcPr>
            <w:tcW w:w="2940" w:type="dxa"/>
          </w:tcPr>
          <w:p w:rsidR="00324D9D" w:rsidRDefault="00324D9D">
            <w:pPr>
              <w:pStyle w:val="ConsPlusNormal"/>
            </w:pPr>
            <w:r>
              <w:lastRenderedPageBreak/>
              <w:t>Проведение качественных и количественных анализов природных и промышленных материалов с применением химических и физико-химических методов анализа</w:t>
            </w:r>
          </w:p>
        </w:tc>
        <w:tc>
          <w:tcPr>
            <w:tcW w:w="6240" w:type="dxa"/>
          </w:tcPr>
          <w:p w:rsidR="00324D9D" w:rsidRDefault="00324D9D">
            <w:pPr>
              <w:pStyle w:val="ConsPlusNormal"/>
            </w:pPr>
            <w:r>
              <w:t>знать:</w:t>
            </w:r>
          </w:p>
          <w:p w:rsidR="00324D9D" w:rsidRDefault="00324D9D">
            <w:pPr>
              <w:pStyle w:val="ConsPlusNormal"/>
              <w:ind w:firstLine="300"/>
              <w:jc w:val="both"/>
            </w:pPr>
            <w:r>
              <w:t>классификацию химических и физико-химических методов анализа;</w:t>
            </w:r>
          </w:p>
          <w:p w:rsidR="00324D9D" w:rsidRDefault="00324D9D">
            <w:pPr>
              <w:pStyle w:val="ConsPlusNormal"/>
              <w:ind w:firstLine="300"/>
            </w:pPr>
            <w:r>
              <w:t>классификацию методов спектрального анализа;</w:t>
            </w:r>
          </w:p>
          <w:p w:rsidR="00324D9D" w:rsidRDefault="00324D9D">
            <w:pPr>
              <w:pStyle w:val="ConsPlusNormal"/>
              <w:ind w:firstLine="300"/>
              <w:jc w:val="both"/>
            </w:pPr>
            <w:r>
              <w:t>теоретические основы и классификацию электрохимических методов анализа;</w:t>
            </w:r>
          </w:p>
          <w:p w:rsidR="00324D9D" w:rsidRDefault="00324D9D">
            <w:pPr>
              <w:pStyle w:val="ConsPlusNormal"/>
              <w:ind w:firstLine="300"/>
              <w:jc w:val="both"/>
            </w:pPr>
            <w:r>
              <w:t>теоретические основы хроматографических методов анализа;</w:t>
            </w:r>
          </w:p>
          <w:p w:rsidR="00324D9D" w:rsidRDefault="00324D9D">
            <w:pPr>
              <w:pStyle w:val="ConsPlusNormal"/>
              <w:ind w:firstLine="300"/>
              <w:jc w:val="both"/>
            </w:pPr>
            <w:r>
              <w:t>основные методы анализа объектов различного происхождения (в том числе воды, газовых смесей, топлив, органических и неорганических продуктов);</w:t>
            </w:r>
          </w:p>
          <w:p w:rsidR="00324D9D" w:rsidRDefault="00324D9D">
            <w:pPr>
              <w:pStyle w:val="ConsPlusNormal"/>
              <w:ind w:firstLine="300"/>
              <w:jc w:val="both"/>
            </w:pPr>
            <w:r>
              <w:t>методы определения показателей качества объектов различного происхождения (в том числе воды, газовых смесей, топлив, органических и неорганических продуктов);</w:t>
            </w:r>
          </w:p>
          <w:p w:rsidR="00324D9D" w:rsidRDefault="00324D9D">
            <w:pPr>
              <w:pStyle w:val="ConsPlusNormal"/>
              <w:ind w:firstLine="300"/>
            </w:pPr>
            <w:r>
              <w:t>показатели качества методик количественного химического анализа;</w:t>
            </w:r>
          </w:p>
          <w:p w:rsidR="00324D9D" w:rsidRDefault="00324D9D">
            <w:pPr>
              <w:pStyle w:val="ConsPlusNormal"/>
              <w:ind w:firstLine="300"/>
            </w:pPr>
            <w:r>
              <w:t>методики проведения химических и физико-химических анализов на сходимость результатов внутреннего и внешнего контроля;</w:t>
            </w:r>
          </w:p>
          <w:p w:rsidR="00324D9D" w:rsidRDefault="00324D9D">
            <w:pPr>
              <w:pStyle w:val="ConsPlusNormal"/>
              <w:ind w:firstLine="300"/>
            </w:pPr>
            <w:r>
              <w:t>метрологические основы в аналитической химии;</w:t>
            </w:r>
          </w:p>
          <w:p w:rsidR="00324D9D" w:rsidRDefault="00324D9D">
            <w:pPr>
              <w:pStyle w:val="ConsPlusNormal"/>
              <w:ind w:firstLine="300"/>
            </w:pPr>
            <w:r>
              <w:t>математическую обработку аналитических данных;</w:t>
            </w:r>
          </w:p>
          <w:p w:rsidR="00324D9D" w:rsidRDefault="00324D9D">
            <w:pPr>
              <w:pStyle w:val="ConsPlusNormal"/>
              <w:ind w:firstLine="300"/>
            </w:pPr>
            <w:r>
              <w:t>правила эксплуатации посуды, средств измерений, испытательного оборудования, используемых для выполнения анализа;</w:t>
            </w:r>
          </w:p>
          <w:p w:rsidR="00324D9D" w:rsidRDefault="00324D9D">
            <w:pPr>
              <w:pStyle w:val="ConsPlusNormal"/>
              <w:ind w:firstLine="300"/>
            </w:pPr>
            <w:r>
              <w:t xml:space="preserve">правила обработки результатов, оформления документации </w:t>
            </w:r>
            <w:r>
              <w:lastRenderedPageBreak/>
              <w:t>в соответствии с требованиями отраслевых, государственных, международных стандартов в том числе с использованием информационных технологий;</w:t>
            </w:r>
          </w:p>
          <w:p w:rsidR="00324D9D" w:rsidRDefault="00324D9D">
            <w:pPr>
              <w:pStyle w:val="ConsPlusNormal"/>
              <w:ind w:firstLine="300"/>
            </w:pPr>
            <w:r>
              <w:t>правила безопасности при работе в химической лаборатории, обеспечение безопасных условий труда в сфере профессиональной деятельности.</w:t>
            </w:r>
          </w:p>
          <w:p w:rsidR="00324D9D" w:rsidRDefault="00324D9D">
            <w:pPr>
              <w:pStyle w:val="ConsPlusNormal"/>
            </w:pPr>
            <w:r>
              <w:t>уметь:</w:t>
            </w:r>
          </w:p>
          <w:p w:rsidR="00324D9D" w:rsidRDefault="00324D9D">
            <w:pPr>
              <w:pStyle w:val="ConsPlusNormal"/>
              <w:ind w:firstLine="300"/>
            </w:pPr>
            <w:r>
              <w:t>осуществлять подготовительные работы для проведения химического и физико-химического анализа;</w:t>
            </w:r>
          </w:p>
          <w:p w:rsidR="00324D9D" w:rsidRDefault="00324D9D">
            <w:pPr>
              <w:pStyle w:val="ConsPlusNormal"/>
              <w:ind w:firstLine="300"/>
            </w:pPr>
            <w:r>
              <w:t>подготавливать пробы для выполнения аналитического контроля;</w:t>
            </w:r>
          </w:p>
          <w:p w:rsidR="00324D9D" w:rsidRDefault="00324D9D">
            <w:pPr>
              <w:pStyle w:val="ConsPlusNormal"/>
              <w:ind w:firstLine="300"/>
            </w:pPr>
            <w:r>
              <w:t>осуществлять химический анализ природных и промышленных материалов химическими и физико-химическими методами;</w:t>
            </w:r>
          </w:p>
          <w:p w:rsidR="00324D9D" w:rsidRDefault="00324D9D">
            <w:pPr>
              <w:pStyle w:val="ConsPlusNormal"/>
              <w:ind w:firstLine="300"/>
            </w:pPr>
            <w:r>
              <w:t>проводить аналитический контроль при работах по подготовке и аттестации стандартных образцов состава промышленных и природных материалов;</w:t>
            </w:r>
          </w:p>
          <w:p w:rsidR="00324D9D" w:rsidRDefault="00324D9D">
            <w:pPr>
              <w:pStyle w:val="ConsPlusNormal"/>
              <w:ind w:firstLine="300"/>
            </w:pPr>
            <w:r>
              <w:t>проводить сравнительный анализ качества продукции в соответствии со стандартными образцами состава;</w:t>
            </w:r>
          </w:p>
          <w:p w:rsidR="00324D9D" w:rsidRDefault="00324D9D">
            <w:pPr>
              <w:pStyle w:val="ConsPlusNormal"/>
              <w:ind w:firstLine="300"/>
            </w:pPr>
            <w:r>
              <w:t>проводить экспериментальные работы по аттестации методик с использованием стандартных образцов;</w:t>
            </w:r>
          </w:p>
          <w:p w:rsidR="00324D9D" w:rsidRDefault="00324D9D">
            <w:pPr>
              <w:pStyle w:val="ConsPlusNormal"/>
              <w:ind w:firstLine="300"/>
            </w:pPr>
            <w:r>
              <w:t>проводить статистическую обработку результатов и оценку основных метрологических характеристик;</w:t>
            </w:r>
          </w:p>
          <w:p w:rsidR="00324D9D" w:rsidRDefault="00324D9D">
            <w:pPr>
              <w:pStyle w:val="ConsPlusNormal"/>
              <w:ind w:firstLine="300"/>
            </w:pPr>
            <w:r>
              <w:t>находить причину несоответствия анализируемого объекта требованиям нормативных документов;</w:t>
            </w:r>
          </w:p>
          <w:p w:rsidR="00324D9D" w:rsidRDefault="00324D9D">
            <w:pPr>
              <w:pStyle w:val="ConsPlusNormal"/>
              <w:ind w:firstLine="300"/>
            </w:pPr>
            <w:r>
              <w:t>проводить внутрилабораторный контроль;</w:t>
            </w:r>
          </w:p>
          <w:p w:rsidR="00324D9D" w:rsidRDefault="00324D9D">
            <w:pPr>
              <w:pStyle w:val="ConsPlusNormal"/>
              <w:ind w:firstLine="300"/>
            </w:pPr>
            <w:r>
              <w:t>использовать автоматизированную аппаратуру для контроля производственных процессов;</w:t>
            </w:r>
          </w:p>
          <w:p w:rsidR="00324D9D" w:rsidRDefault="00324D9D">
            <w:pPr>
              <w:pStyle w:val="ConsPlusNormal"/>
              <w:ind w:firstLine="300"/>
            </w:pPr>
            <w:r>
              <w:t>применять специальное программное обеспечение;</w:t>
            </w:r>
          </w:p>
          <w:p w:rsidR="00324D9D" w:rsidRDefault="00324D9D">
            <w:pPr>
              <w:pStyle w:val="ConsPlusNormal"/>
              <w:ind w:firstLine="300"/>
            </w:pPr>
            <w:r>
              <w:t>безопасно работать с химическими веществами, средствами измерений и испытательным оборудованием. иметь практический опыт в:</w:t>
            </w:r>
          </w:p>
          <w:p w:rsidR="00324D9D" w:rsidRDefault="00324D9D">
            <w:pPr>
              <w:pStyle w:val="ConsPlusNormal"/>
              <w:ind w:firstLine="300"/>
            </w:pPr>
            <w:r>
              <w:t>эксплуатации лабораторного и испытательного оборудования, основных средств измерений химико-аналитических лабораторий;</w:t>
            </w:r>
          </w:p>
          <w:p w:rsidR="00324D9D" w:rsidRDefault="00324D9D">
            <w:pPr>
              <w:pStyle w:val="ConsPlusNormal"/>
              <w:ind w:firstLine="300"/>
            </w:pPr>
            <w:r>
              <w:t>проведении качественного и количественного анализа неорганических и органических веществ химическими и физико-химическими методами;</w:t>
            </w:r>
          </w:p>
          <w:p w:rsidR="00324D9D" w:rsidRDefault="00324D9D">
            <w:pPr>
              <w:pStyle w:val="ConsPlusNormal"/>
              <w:ind w:firstLine="300"/>
            </w:pPr>
            <w:r>
              <w:t>метрологической обработке результатов анализа.</w:t>
            </w:r>
          </w:p>
        </w:tc>
      </w:tr>
      <w:tr w:rsidR="00324D9D">
        <w:tc>
          <w:tcPr>
            <w:tcW w:w="2940" w:type="dxa"/>
          </w:tcPr>
          <w:p w:rsidR="00324D9D" w:rsidRDefault="00324D9D">
            <w:pPr>
              <w:pStyle w:val="ConsPlusNormal"/>
            </w:pPr>
            <w:r>
              <w:lastRenderedPageBreak/>
              <w:t>Организация лабораторно-производственной деятельности.</w:t>
            </w:r>
          </w:p>
        </w:tc>
        <w:tc>
          <w:tcPr>
            <w:tcW w:w="6240" w:type="dxa"/>
          </w:tcPr>
          <w:p w:rsidR="00324D9D" w:rsidRDefault="00324D9D">
            <w:pPr>
              <w:pStyle w:val="ConsPlusNormal"/>
            </w:pPr>
            <w:r>
              <w:t>знать:</w:t>
            </w:r>
          </w:p>
          <w:p w:rsidR="00324D9D" w:rsidRDefault="00324D9D">
            <w:pPr>
              <w:pStyle w:val="ConsPlusNormal"/>
              <w:ind w:firstLine="300"/>
            </w:pPr>
            <w:r>
              <w:t>отраслевые, государственные, международные стандарты, нормативные акты, регулирующие лабораторно-производственную деятельность;</w:t>
            </w:r>
          </w:p>
          <w:p w:rsidR="00324D9D" w:rsidRDefault="00324D9D">
            <w:pPr>
              <w:pStyle w:val="ConsPlusNormal"/>
              <w:ind w:firstLine="300"/>
            </w:pPr>
            <w:r>
              <w:t>основы современных методов и средств управления трудовым коллективом в том числе с использованием информационных технологий;</w:t>
            </w:r>
          </w:p>
          <w:p w:rsidR="00324D9D" w:rsidRDefault="00324D9D">
            <w:pPr>
              <w:pStyle w:val="ConsPlusNormal"/>
              <w:ind w:firstLine="300"/>
            </w:pPr>
            <w:r>
              <w:t>трудовое законодательство;</w:t>
            </w:r>
          </w:p>
          <w:p w:rsidR="00324D9D" w:rsidRDefault="00324D9D">
            <w:pPr>
              <w:pStyle w:val="ConsPlusNormal"/>
              <w:ind w:firstLine="300"/>
            </w:pPr>
            <w:r>
              <w:t xml:space="preserve">организацию производственного и технологического </w:t>
            </w:r>
            <w:r>
              <w:lastRenderedPageBreak/>
              <w:t>процессов;</w:t>
            </w:r>
          </w:p>
          <w:p w:rsidR="00324D9D" w:rsidRDefault="00324D9D">
            <w:pPr>
              <w:pStyle w:val="ConsPlusNormal"/>
              <w:ind w:firstLine="300"/>
            </w:pPr>
            <w:r>
              <w:t>материально-технические, трудовые и финансовые ресурсы отрасли и организации (предприятия), показатели их эффективного использования;</w:t>
            </w:r>
          </w:p>
          <w:p w:rsidR="00324D9D" w:rsidRDefault="00324D9D">
            <w:pPr>
              <w:pStyle w:val="ConsPlusNormal"/>
              <w:ind w:firstLine="300"/>
            </w:pPr>
            <w:r>
              <w:t>требования, предъявляемые к рабочему месту в химико-аналитических лабораториях;</w:t>
            </w:r>
          </w:p>
          <w:p w:rsidR="00324D9D" w:rsidRDefault="00324D9D">
            <w:pPr>
              <w:pStyle w:val="ConsPlusNormal"/>
              <w:ind w:firstLine="300"/>
            </w:pPr>
            <w:r>
              <w:t>правовые, нормативные и организационные основы охраны труда в организации.</w:t>
            </w:r>
          </w:p>
          <w:p w:rsidR="00324D9D" w:rsidRDefault="00324D9D">
            <w:pPr>
              <w:pStyle w:val="ConsPlusNormal"/>
            </w:pPr>
            <w:r>
              <w:t>уметь:</w:t>
            </w:r>
          </w:p>
          <w:p w:rsidR="00324D9D" w:rsidRDefault="00324D9D">
            <w:pPr>
              <w:pStyle w:val="ConsPlusNormal"/>
              <w:ind w:firstLine="300"/>
            </w:pPr>
            <w:r>
              <w:t>организовывать и участвовать в обеспечении достижения, поддержания и развития показателей производственной деятельности химической лаборатории;</w:t>
            </w:r>
          </w:p>
          <w:p w:rsidR="00324D9D" w:rsidRDefault="00324D9D">
            <w:pPr>
              <w:pStyle w:val="ConsPlusNormal"/>
              <w:ind w:firstLine="300"/>
            </w:pPr>
            <w:r>
              <w:t>контролировать правильность и надежность испытаний;</w:t>
            </w:r>
          </w:p>
          <w:p w:rsidR="00324D9D" w:rsidRDefault="00324D9D">
            <w:pPr>
              <w:pStyle w:val="ConsPlusNormal"/>
              <w:ind w:firstLine="300"/>
            </w:pPr>
            <w:r>
              <w:t>проектировать производственные процессы в соответствии с принципами безопасности и требованиями профессиональных стандартов;</w:t>
            </w:r>
          </w:p>
          <w:p w:rsidR="00324D9D" w:rsidRDefault="00324D9D">
            <w:pPr>
              <w:pStyle w:val="ConsPlusNormal"/>
              <w:ind w:firstLine="300"/>
            </w:pPr>
            <w:r>
              <w:t>устанавливать производственные задания в соответствии с утвержденными производственными планами и графиками;</w:t>
            </w:r>
          </w:p>
          <w:p w:rsidR="00324D9D" w:rsidRDefault="00324D9D">
            <w:pPr>
              <w:pStyle w:val="ConsPlusNormal"/>
              <w:ind w:firstLine="300"/>
            </w:pPr>
            <w:r>
              <w:t>применять отраслевые, государственные, международные стандарты, регулирующие лабораторно-производственную деятельность;</w:t>
            </w:r>
          </w:p>
          <w:p w:rsidR="00324D9D" w:rsidRDefault="00324D9D">
            <w:pPr>
              <w:pStyle w:val="ConsPlusNormal"/>
              <w:ind w:firstLine="300"/>
            </w:pPr>
            <w:r>
              <w:t>формировать требования к персоналу в соответствии с организацией рабочих мест и профессиональных стандартов;</w:t>
            </w:r>
          </w:p>
          <w:p w:rsidR="00324D9D" w:rsidRDefault="00324D9D">
            <w:pPr>
              <w:pStyle w:val="ConsPlusNormal"/>
              <w:ind w:firstLine="300"/>
            </w:pPr>
            <w:r>
              <w:t>проводить и оформлять инструктаж подчиненных в соответствии с требованиями охраны труда.</w:t>
            </w:r>
          </w:p>
          <w:p w:rsidR="00324D9D" w:rsidRDefault="00324D9D">
            <w:pPr>
              <w:pStyle w:val="ConsPlusNormal"/>
            </w:pPr>
            <w:r>
              <w:t>иметь практический опыт в:</w:t>
            </w:r>
          </w:p>
          <w:p w:rsidR="00324D9D" w:rsidRDefault="00324D9D">
            <w:pPr>
              <w:pStyle w:val="ConsPlusNormal"/>
              <w:ind w:firstLine="300"/>
            </w:pPr>
            <w:r>
              <w:t>планировании и организации работы в соответствии со стандартами предприятия, международными стандартами и другими требованиями;</w:t>
            </w:r>
          </w:p>
          <w:p w:rsidR="00324D9D" w:rsidRDefault="00324D9D">
            <w:pPr>
              <w:pStyle w:val="ConsPlusNormal"/>
              <w:ind w:firstLine="300"/>
            </w:pPr>
            <w:r>
              <w:t>анализе производственной деятельности и оценивании экономической эффективности работы;</w:t>
            </w:r>
          </w:p>
          <w:p w:rsidR="00324D9D" w:rsidRDefault="00324D9D">
            <w:pPr>
              <w:pStyle w:val="ConsPlusNormal"/>
              <w:ind w:firstLine="300"/>
            </w:pPr>
            <w:r>
              <w:t>организации безопасных условий процессов и производства.</w:t>
            </w:r>
          </w:p>
        </w:tc>
      </w:tr>
    </w:tbl>
    <w:p w:rsidR="00324D9D" w:rsidRDefault="00324D9D">
      <w:pPr>
        <w:pStyle w:val="ConsPlusNormal"/>
        <w:jc w:val="both"/>
      </w:pPr>
    </w:p>
    <w:p w:rsidR="00324D9D" w:rsidRDefault="00324D9D">
      <w:pPr>
        <w:pStyle w:val="ConsPlusNormal"/>
        <w:jc w:val="both"/>
      </w:pPr>
    </w:p>
    <w:p w:rsidR="00324D9D" w:rsidRDefault="00324D9D">
      <w:pPr>
        <w:pStyle w:val="ConsPlusNormal"/>
        <w:pBdr>
          <w:top w:val="single" w:sz="6" w:space="0" w:color="auto"/>
        </w:pBdr>
        <w:spacing w:before="100" w:after="100"/>
        <w:jc w:val="both"/>
        <w:rPr>
          <w:sz w:val="2"/>
          <w:szCs w:val="2"/>
        </w:rPr>
      </w:pPr>
    </w:p>
    <w:p w:rsidR="005D7DBE" w:rsidRDefault="005D7DBE">
      <w:bookmarkStart w:id="7" w:name="_GoBack"/>
      <w:bookmarkEnd w:id="7"/>
    </w:p>
    <w:sectPr w:rsidR="005D7DBE" w:rsidSect="00AF7DB7">
      <w:pgSz w:w="11905" w:h="16837"/>
      <w:pgMar w:top="1701" w:right="851" w:bottom="1701" w:left="1701" w:header="851" w:footer="3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D9D"/>
    <w:rsid w:val="00324D9D"/>
    <w:rsid w:val="005D7DBE"/>
    <w:rsid w:val="00FE5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4B2F-B66A-4D31-BC9F-C919C89A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4D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4D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4D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48DA464BBCC25B4DD3EAFD8E606B4E2AAABF3524FDBC2866D9D4100Y5j4I" TargetMode="External"/><Relationship Id="rId13" Type="http://schemas.openxmlformats.org/officeDocument/2006/relationships/hyperlink" Target="consultantplus://offline/ref=64E48DA464BBCC25B4DD3EAFD8E606B4E2ABACF4514CDBC2866D9D41005431ACE775574282192544Y6jEI" TargetMode="External"/><Relationship Id="rId18" Type="http://schemas.openxmlformats.org/officeDocument/2006/relationships/hyperlink" Target="consultantplus://offline/ref=64E48DA464BBCC25B4DD3EAFD8E606B4E2ABACF4514CDBC2866D9D41005431ACE775574282192447Y6j8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4E48DA464BBCC25B4DD3EAFD8E606B4E2AAACF7524BDBC2866D9D41005431ACE775574282192745Y6jFI" TargetMode="External"/><Relationship Id="rId12" Type="http://schemas.openxmlformats.org/officeDocument/2006/relationships/hyperlink" Target="consultantplus://offline/ref=64E48DA464BBCC25B4DD3EAFD8E606B4E2ABACF4514CDBC2866D9D41005431ACE775574282192645Y6j0I" TargetMode="External"/><Relationship Id="rId17" Type="http://schemas.openxmlformats.org/officeDocument/2006/relationships/hyperlink" Target="consultantplus://offline/ref=64E48DA464BBCC25B4DD3EAFD8E606B4E2ABACF4514CDBC2866D9D41005431ACE77557428219254EY6jEI" TargetMode="External"/><Relationship Id="rId2" Type="http://schemas.openxmlformats.org/officeDocument/2006/relationships/settings" Target="settings.xml"/><Relationship Id="rId16" Type="http://schemas.openxmlformats.org/officeDocument/2006/relationships/hyperlink" Target="consultantplus://offline/ref=64E48DA464BBCC25B4DD3EAFD8E606B4E2ABACF4514CDBC2866D9D41005431ACE775574282192540Y6jEI" TargetMode="External"/><Relationship Id="rId20" Type="http://schemas.openxmlformats.org/officeDocument/2006/relationships/hyperlink" Target="consultantplus://offline/ref=64E48DA464BBCC25B4DD3EAFD8E606B4E2ABACF4514CDBC2866D9D41005431ACE775574282192241Y6j8I" TargetMode="External"/><Relationship Id="rId1" Type="http://schemas.openxmlformats.org/officeDocument/2006/relationships/styles" Target="styles.xml"/><Relationship Id="rId6" Type="http://schemas.openxmlformats.org/officeDocument/2006/relationships/hyperlink" Target="consultantplus://offline/ref=64E48DA464BBCC25B4DD3EAFD8E606B4E1ACAAF4524FDBC2866D9D41005431ACE775574282192743Y6jAI" TargetMode="External"/><Relationship Id="rId11" Type="http://schemas.openxmlformats.org/officeDocument/2006/relationships/hyperlink" Target="consultantplus://offline/ref=64E48DA464BBCC25B4DD3EAFD8E606B4E2ABACF4514CDBC2866D9D41005431ACE775574282192746Y6jAI" TargetMode="External"/><Relationship Id="rId5" Type="http://schemas.openxmlformats.org/officeDocument/2006/relationships/hyperlink" Target="consultantplus://offline/ref=64E48DA464BBCC25B4DD3EAFD8E606B4E1ACABF75642DBC2866D9D41005431ACE775574282192741Y6j9I" TargetMode="External"/><Relationship Id="rId15" Type="http://schemas.openxmlformats.org/officeDocument/2006/relationships/hyperlink" Target="consultantplus://offline/ref=64E48DA464BBCC25B4DD3EAFD8E606B4E2ABACF4514CDBC2866D9D41005431ACE775574282192541Y6j8I" TargetMode="External"/><Relationship Id="rId10" Type="http://schemas.openxmlformats.org/officeDocument/2006/relationships/hyperlink" Target="consultantplus://offline/ref=64E48DA464BBCC25B4DD3EAFD8E606B4E1ADA2F05B4CDBC2866D9D41005431ACE775574282192E41Y6jBI" TargetMode="External"/><Relationship Id="rId19" Type="http://schemas.openxmlformats.org/officeDocument/2006/relationships/hyperlink" Target="consultantplus://offline/ref=64E48DA464BBCC25B4DD3EAFD8E606B4E2ABACF4514CDBC2866D9D41005431ACE775574282192447Y6j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4E48DA464BBCC25B4DD3EAFD8E606B4E1ADABF1574CDBC2866D9D41005431ACE775574282192543Y6j1I" TargetMode="External"/><Relationship Id="rId14" Type="http://schemas.openxmlformats.org/officeDocument/2006/relationships/hyperlink" Target="consultantplus://offline/ref=64E48DA464BBCC25B4DD3EAFD8E606B4E2ABACF4514CDBC2866D9D41005431ACE775574282192543Y6j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5340</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Лоткова</dc:creator>
  <cp:keywords/>
  <dc:description/>
  <cp:lastModifiedBy>Татьяна Лоткова</cp:lastModifiedBy>
  <cp:revision>2</cp:revision>
  <dcterms:created xsi:type="dcterms:W3CDTF">2017-02-21T08:35:00Z</dcterms:created>
  <dcterms:modified xsi:type="dcterms:W3CDTF">2017-02-21T08:35:00Z</dcterms:modified>
</cp:coreProperties>
</file>