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655" w:rsidRDefault="00492655">
      <w:pPr>
        <w:pStyle w:val="ConsPlusTitlePage"/>
      </w:pPr>
      <w:r>
        <w:t xml:space="preserve">Документ предоставлен </w:t>
      </w:r>
      <w:hyperlink r:id="rId4" w:history="1">
        <w:r>
          <w:rPr>
            <w:color w:val="0000FF"/>
          </w:rPr>
          <w:t>КонсультантПлюс</w:t>
        </w:r>
      </w:hyperlink>
      <w:r>
        <w:br/>
      </w:r>
    </w:p>
    <w:p w:rsidR="00492655" w:rsidRDefault="00492655">
      <w:pPr>
        <w:pStyle w:val="ConsPlusNormal"/>
        <w:jc w:val="both"/>
        <w:outlineLvl w:val="0"/>
      </w:pPr>
    </w:p>
    <w:p w:rsidR="00492655" w:rsidRDefault="00492655">
      <w:pPr>
        <w:pStyle w:val="ConsPlusNormal"/>
        <w:outlineLvl w:val="0"/>
      </w:pPr>
      <w:r>
        <w:t>Зарегистрировано в Минюсте России 26 декабря 2016 г. N 44945</w:t>
      </w:r>
    </w:p>
    <w:p w:rsidR="00492655" w:rsidRDefault="00492655">
      <w:pPr>
        <w:pStyle w:val="ConsPlusNormal"/>
        <w:pBdr>
          <w:top w:val="single" w:sz="6" w:space="0" w:color="auto"/>
        </w:pBdr>
        <w:spacing w:before="100" w:after="100"/>
        <w:jc w:val="both"/>
        <w:rPr>
          <w:sz w:val="2"/>
          <w:szCs w:val="2"/>
        </w:rPr>
      </w:pPr>
    </w:p>
    <w:p w:rsidR="00492655" w:rsidRDefault="00492655">
      <w:pPr>
        <w:pStyle w:val="ConsPlusNormal"/>
        <w:jc w:val="both"/>
      </w:pPr>
    </w:p>
    <w:p w:rsidR="00492655" w:rsidRDefault="00492655">
      <w:pPr>
        <w:pStyle w:val="ConsPlusTitle"/>
        <w:jc w:val="center"/>
      </w:pPr>
      <w:r>
        <w:t>МИНИСТЕРСТВО ОБРАЗОВАНИЯ И НАУКИ РОССИЙСКОЙ ФЕДЕРАЦИИ</w:t>
      </w:r>
    </w:p>
    <w:p w:rsidR="00492655" w:rsidRDefault="00492655">
      <w:pPr>
        <w:pStyle w:val="ConsPlusTitle"/>
        <w:jc w:val="center"/>
      </w:pPr>
    </w:p>
    <w:p w:rsidR="00492655" w:rsidRDefault="00492655">
      <w:pPr>
        <w:pStyle w:val="ConsPlusTitle"/>
        <w:jc w:val="center"/>
      </w:pPr>
      <w:r>
        <w:t>ПРИКАЗ</w:t>
      </w:r>
    </w:p>
    <w:p w:rsidR="00492655" w:rsidRDefault="00492655">
      <w:pPr>
        <w:pStyle w:val="ConsPlusTitle"/>
        <w:jc w:val="center"/>
      </w:pPr>
      <w:r>
        <w:t>от 9 декабря 2016 г. N 1584</w:t>
      </w:r>
    </w:p>
    <w:p w:rsidR="00492655" w:rsidRDefault="00492655">
      <w:pPr>
        <w:pStyle w:val="ConsPlusTitle"/>
        <w:jc w:val="center"/>
      </w:pPr>
    </w:p>
    <w:p w:rsidR="00492655" w:rsidRDefault="00492655">
      <w:pPr>
        <w:pStyle w:val="ConsPlusTitle"/>
        <w:jc w:val="center"/>
      </w:pPr>
      <w:r>
        <w:t>ОБ УТВЕРЖДЕНИИ</w:t>
      </w:r>
    </w:p>
    <w:p w:rsidR="00492655" w:rsidRDefault="00492655">
      <w:pPr>
        <w:pStyle w:val="ConsPlusTitle"/>
        <w:jc w:val="center"/>
      </w:pPr>
      <w:r>
        <w:t>ФЕДЕРАЛЬНОГО ГОСУДАРСТВЕННОГО ОБРАЗОВАТЕЛЬНОГО СТАНДАРТА</w:t>
      </w:r>
    </w:p>
    <w:p w:rsidR="00492655" w:rsidRDefault="00492655">
      <w:pPr>
        <w:pStyle w:val="ConsPlusTitle"/>
        <w:jc w:val="center"/>
      </w:pPr>
      <w:r>
        <w:t>СРЕДНЕГО ПРОФЕССИОНАЛЬНОГО ОБРАЗОВАНИЯ ПО СПЕЦИАЛЬНОСТИ</w:t>
      </w:r>
    </w:p>
    <w:p w:rsidR="00492655" w:rsidRDefault="00492655">
      <w:pPr>
        <w:pStyle w:val="ConsPlusTitle"/>
        <w:jc w:val="center"/>
      </w:pPr>
      <w:r>
        <w:t>11.02.15 ИНФОКОММУНИКАЦИОННЫЕ СЕТИ И СИСТЕМЫ СВЯЗИ</w:t>
      </w:r>
    </w:p>
    <w:p w:rsidR="00492655" w:rsidRDefault="00492655">
      <w:pPr>
        <w:pStyle w:val="ConsPlusNormal"/>
        <w:jc w:val="both"/>
      </w:pPr>
    </w:p>
    <w:p w:rsidR="00492655" w:rsidRDefault="00492655">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492655" w:rsidRDefault="00492655">
      <w:pPr>
        <w:pStyle w:val="ConsPlusNormal"/>
        <w:ind w:firstLine="540"/>
        <w:jc w:val="both"/>
      </w:pPr>
      <w:r>
        <w:t xml:space="preserve">Утвердить прилагаемый федеральный государственный образовательный </w:t>
      </w:r>
      <w:hyperlink w:anchor="P31" w:history="1">
        <w:r>
          <w:rPr>
            <w:color w:val="0000FF"/>
          </w:rPr>
          <w:t>стандарт</w:t>
        </w:r>
      </w:hyperlink>
      <w:r>
        <w:t xml:space="preserve"> среднего профессионального образования по специальности 11.02.15 Инфокоммуникационные сети и системы связи.</w:t>
      </w:r>
    </w:p>
    <w:p w:rsidR="00492655" w:rsidRDefault="00492655">
      <w:pPr>
        <w:pStyle w:val="ConsPlusNormal"/>
        <w:jc w:val="both"/>
      </w:pPr>
    </w:p>
    <w:p w:rsidR="00492655" w:rsidRDefault="00492655">
      <w:pPr>
        <w:pStyle w:val="ConsPlusNormal"/>
        <w:jc w:val="right"/>
      </w:pPr>
      <w:r>
        <w:t>Министр</w:t>
      </w:r>
    </w:p>
    <w:p w:rsidR="00492655" w:rsidRDefault="00492655">
      <w:pPr>
        <w:pStyle w:val="ConsPlusNormal"/>
        <w:jc w:val="right"/>
      </w:pPr>
      <w:r>
        <w:t>О.Ю.ВАСИЛЬЕВА</w:t>
      </w:r>
    </w:p>
    <w:p w:rsidR="00492655" w:rsidRDefault="00492655">
      <w:pPr>
        <w:pStyle w:val="ConsPlusNormal"/>
        <w:jc w:val="both"/>
      </w:pPr>
    </w:p>
    <w:p w:rsidR="00492655" w:rsidRDefault="00492655">
      <w:pPr>
        <w:pStyle w:val="ConsPlusNormal"/>
        <w:jc w:val="both"/>
      </w:pPr>
    </w:p>
    <w:p w:rsidR="00492655" w:rsidRDefault="00492655">
      <w:pPr>
        <w:pStyle w:val="ConsPlusNormal"/>
        <w:jc w:val="both"/>
      </w:pPr>
    </w:p>
    <w:p w:rsidR="00492655" w:rsidRDefault="00492655">
      <w:pPr>
        <w:pStyle w:val="ConsPlusNormal"/>
        <w:jc w:val="both"/>
      </w:pPr>
    </w:p>
    <w:p w:rsidR="00492655" w:rsidRDefault="00492655">
      <w:pPr>
        <w:pStyle w:val="ConsPlusNormal"/>
        <w:jc w:val="both"/>
      </w:pPr>
    </w:p>
    <w:p w:rsidR="00492655" w:rsidRDefault="00492655">
      <w:pPr>
        <w:pStyle w:val="ConsPlusNormal"/>
        <w:jc w:val="right"/>
        <w:outlineLvl w:val="0"/>
      </w:pPr>
      <w:r>
        <w:t>Приложение</w:t>
      </w:r>
    </w:p>
    <w:p w:rsidR="00492655" w:rsidRDefault="00492655">
      <w:pPr>
        <w:pStyle w:val="ConsPlusNormal"/>
        <w:jc w:val="both"/>
      </w:pPr>
    </w:p>
    <w:p w:rsidR="00492655" w:rsidRDefault="00492655">
      <w:pPr>
        <w:pStyle w:val="ConsPlusNormal"/>
        <w:jc w:val="right"/>
      </w:pPr>
      <w:r>
        <w:t>Утвержден</w:t>
      </w:r>
    </w:p>
    <w:p w:rsidR="00492655" w:rsidRDefault="00492655">
      <w:pPr>
        <w:pStyle w:val="ConsPlusNormal"/>
        <w:jc w:val="right"/>
      </w:pPr>
      <w:r>
        <w:t>приказом Министерства образования</w:t>
      </w:r>
    </w:p>
    <w:p w:rsidR="00492655" w:rsidRDefault="00492655">
      <w:pPr>
        <w:pStyle w:val="ConsPlusNormal"/>
        <w:jc w:val="right"/>
      </w:pPr>
      <w:r>
        <w:t>и науки Российской Федерации</w:t>
      </w:r>
    </w:p>
    <w:p w:rsidR="00492655" w:rsidRDefault="00492655">
      <w:pPr>
        <w:pStyle w:val="ConsPlusNormal"/>
        <w:jc w:val="right"/>
      </w:pPr>
      <w:r>
        <w:t>от 9 декабря 2016 г. N 1584</w:t>
      </w:r>
    </w:p>
    <w:p w:rsidR="00492655" w:rsidRDefault="00492655">
      <w:pPr>
        <w:pStyle w:val="ConsPlusNormal"/>
        <w:jc w:val="both"/>
      </w:pPr>
    </w:p>
    <w:p w:rsidR="00492655" w:rsidRDefault="00492655">
      <w:pPr>
        <w:pStyle w:val="ConsPlusTitle"/>
        <w:jc w:val="center"/>
      </w:pPr>
      <w:bookmarkStart w:id="0" w:name="P31"/>
      <w:bookmarkEnd w:id="0"/>
      <w:r>
        <w:t>ФЕДЕРАЛЬНЫЙ ГОСУДАРСТВЕННЫЙ ОБРАЗОВАТЕЛЬНЫЙ СТАНДАРТ</w:t>
      </w:r>
    </w:p>
    <w:p w:rsidR="00492655" w:rsidRDefault="00492655">
      <w:pPr>
        <w:pStyle w:val="ConsPlusTitle"/>
        <w:jc w:val="center"/>
      </w:pPr>
      <w:r>
        <w:t>СРЕДНЕГО ПРОФЕССИОНАЛЬНОГО ОБРАЗОВАНИЯ ПО СПЕЦИАЛЬНОСТИ</w:t>
      </w:r>
    </w:p>
    <w:p w:rsidR="00492655" w:rsidRDefault="00492655">
      <w:pPr>
        <w:pStyle w:val="ConsPlusTitle"/>
        <w:jc w:val="center"/>
      </w:pPr>
      <w:r>
        <w:t>11.02.15 ИНФОКОММУНИКАЦИОННЫЕ СЕТИ И СИСТЕМЫ СВЯЗИ</w:t>
      </w:r>
    </w:p>
    <w:p w:rsidR="00492655" w:rsidRDefault="00492655">
      <w:pPr>
        <w:pStyle w:val="ConsPlusNormal"/>
        <w:jc w:val="both"/>
      </w:pPr>
    </w:p>
    <w:p w:rsidR="00492655" w:rsidRDefault="00492655">
      <w:pPr>
        <w:pStyle w:val="ConsPlusNormal"/>
        <w:jc w:val="center"/>
        <w:outlineLvl w:val="1"/>
      </w:pPr>
      <w:r>
        <w:lastRenderedPageBreak/>
        <w:t>I. ОБЩИЕ ПОЛОЖЕНИЯ</w:t>
      </w:r>
    </w:p>
    <w:p w:rsidR="00492655" w:rsidRDefault="00492655">
      <w:pPr>
        <w:pStyle w:val="ConsPlusNormal"/>
        <w:jc w:val="both"/>
      </w:pPr>
    </w:p>
    <w:p w:rsidR="00492655" w:rsidRDefault="00492655">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11.02.15 Инфокоммуникационные сети и системы связи (далее - специальность).</w:t>
      </w:r>
    </w:p>
    <w:p w:rsidR="00492655" w:rsidRDefault="00492655">
      <w:pPr>
        <w:pStyle w:val="ConsPlusNormal"/>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492655" w:rsidRDefault="00492655">
      <w:pPr>
        <w:pStyle w:val="ConsPlusNormal"/>
        <w:ind w:firstLine="540"/>
        <w:jc w:val="both"/>
      </w:pPr>
      <w:r>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соответствующих профессиональных стандартов, перечень которых представлен в </w:t>
      </w:r>
      <w:hyperlink w:anchor="P215" w:history="1">
        <w:r>
          <w:rPr>
            <w:color w:val="0000FF"/>
          </w:rPr>
          <w:t>приложении N 1</w:t>
        </w:r>
      </w:hyperlink>
      <w:r>
        <w:t xml:space="preserve"> к настоящему ФГОС СПО.</w:t>
      </w:r>
    </w:p>
    <w:p w:rsidR="00492655" w:rsidRDefault="00492655">
      <w:pPr>
        <w:pStyle w:val="ConsPlusNormal"/>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492655" w:rsidRDefault="00492655">
      <w:pPr>
        <w:pStyle w:val="ConsPlusNormal"/>
        <w:ind w:firstLine="540"/>
        <w:jc w:val="both"/>
      </w:pPr>
      <w:bookmarkStart w:id="1" w:name="P41"/>
      <w:bookmarkEnd w:id="1"/>
      <w: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8" w:history="1">
        <w:r>
          <w:rPr>
            <w:color w:val="0000FF"/>
          </w:rPr>
          <w:t>06</w:t>
        </w:r>
      </w:hyperlink>
      <w:r>
        <w:t xml:space="preserve"> Связь, информационные и коммуникационные технологии &lt;1&gt;.</w:t>
      </w:r>
    </w:p>
    <w:p w:rsidR="00492655" w:rsidRDefault="00492655">
      <w:pPr>
        <w:pStyle w:val="ConsPlusNormal"/>
        <w:ind w:firstLine="540"/>
        <w:jc w:val="both"/>
      </w:pPr>
      <w:r>
        <w:t>--------------------------------</w:t>
      </w:r>
    </w:p>
    <w:p w:rsidR="00492655" w:rsidRDefault="00492655">
      <w:pPr>
        <w:pStyle w:val="ConsPlusNormal"/>
        <w:ind w:firstLine="540"/>
        <w:jc w:val="both"/>
      </w:pPr>
      <w:r>
        <w:t xml:space="preserve">&lt;1&gt; </w:t>
      </w:r>
      <w:hyperlink r:id="rId9"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492655" w:rsidRDefault="00492655">
      <w:pPr>
        <w:pStyle w:val="ConsPlusNormal"/>
        <w:jc w:val="both"/>
      </w:pPr>
    </w:p>
    <w:p w:rsidR="00492655" w:rsidRDefault="00492655">
      <w:pPr>
        <w:pStyle w:val="ConsPlusNormal"/>
        <w:ind w:firstLine="540"/>
        <w:jc w:val="both"/>
      </w:pPr>
      <w:r>
        <w:t>1.6. Обучение по образовательной программе в образовательной организации осуществляется в очной, очно-заочной и заочной формах обучения.</w:t>
      </w:r>
    </w:p>
    <w:p w:rsidR="00492655" w:rsidRDefault="00492655">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492655" w:rsidRDefault="00492655">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492655" w:rsidRDefault="00492655">
      <w:pPr>
        <w:pStyle w:val="ConsPlusNormal"/>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492655" w:rsidRDefault="00492655">
      <w:pPr>
        <w:pStyle w:val="ConsPlusNormal"/>
        <w:ind w:firstLine="540"/>
        <w:jc w:val="both"/>
      </w:pPr>
      <w: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492655" w:rsidRDefault="00492655">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492655" w:rsidRDefault="00492655">
      <w:pPr>
        <w:pStyle w:val="ConsPlusNormal"/>
        <w:ind w:firstLine="540"/>
        <w:jc w:val="both"/>
      </w:pPr>
      <w:r>
        <w:t>--------------------------------</w:t>
      </w:r>
    </w:p>
    <w:p w:rsidR="00492655" w:rsidRDefault="00492655">
      <w:pPr>
        <w:pStyle w:val="ConsPlusNormal"/>
        <w:ind w:firstLine="540"/>
        <w:jc w:val="both"/>
      </w:pPr>
      <w:r>
        <w:t xml:space="preserve">&lt;1&gt; См. </w:t>
      </w:r>
      <w:hyperlink r:id="rId10"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w:t>
      </w:r>
      <w:r>
        <w:lastRenderedPageBreak/>
        <w:t>N 51, ст. 7241; 2016, N 1, ст. 8, ст. 9, ст. 24, ст. 72, ст. 78; N 10, ст. 1320; N 23, ст. 3289, ст. 3290; N 27, ст. 4160, ст. 4219, ст. 4223, ст. 4238, ст. 4239, ст. 4245, ст. 4246, ст. 4292).</w:t>
      </w:r>
    </w:p>
    <w:p w:rsidR="00492655" w:rsidRDefault="00492655">
      <w:pPr>
        <w:pStyle w:val="ConsPlusNormal"/>
        <w:jc w:val="both"/>
      </w:pPr>
    </w:p>
    <w:p w:rsidR="00492655" w:rsidRDefault="00492655">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492655" w:rsidRDefault="00492655">
      <w:pPr>
        <w:pStyle w:val="ConsPlusNormal"/>
        <w:ind w:firstLine="540"/>
        <w:jc w:val="both"/>
      </w:pPr>
      <w:r>
        <w:t>на базе основного общего образования - 4 года 10 месяцев;</w:t>
      </w:r>
    </w:p>
    <w:p w:rsidR="00492655" w:rsidRDefault="00492655">
      <w:pPr>
        <w:pStyle w:val="ConsPlusNormal"/>
        <w:ind w:firstLine="540"/>
        <w:jc w:val="both"/>
      </w:pPr>
      <w:r>
        <w:t>на базе среднего общего образования - 3 года 10 месяцев.</w:t>
      </w:r>
    </w:p>
    <w:p w:rsidR="00492655" w:rsidRDefault="00492655">
      <w:pPr>
        <w:pStyle w:val="ConsPlusNormal"/>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492655" w:rsidRDefault="00492655">
      <w:pPr>
        <w:pStyle w:val="ConsPlusNormal"/>
        <w:ind w:firstLine="540"/>
        <w:jc w:val="both"/>
      </w:pPr>
      <w:r>
        <w:t>не более чем на 1,5 года при получении образования на базе основного общего образования;</w:t>
      </w:r>
    </w:p>
    <w:p w:rsidR="00492655" w:rsidRDefault="00492655">
      <w:pPr>
        <w:pStyle w:val="ConsPlusNormal"/>
        <w:ind w:firstLine="540"/>
        <w:jc w:val="both"/>
      </w:pPr>
      <w:r>
        <w:t>не более чем на 1 год при получении образования на базе среднего общего образования.</w:t>
      </w:r>
    </w:p>
    <w:p w:rsidR="00492655" w:rsidRDefault="00492655">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492655" w:rsidRDefault="00492655">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492655" w:rsidRDefault="00492655">
      <w:pPr>
        <w:pStyle w:val="ConsPlusNormal"/>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492655" w:rsidRDefault="00492655">
      <w:pPr>
        <w:pStyle w:val="ConsPlusNormal"/>
        <w:ind w:firstLine="540"/>
        <w:jc w:val="both"/>
      </w:pPr>
      <w:bookmarkStart w:id="2" w:name="P63"/>
      <w:bookmarkEnd w:id="2"/>
      <w:r>
        <w:t xml:space="preserve">1.12.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r:id="rId11"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492655" w:rsidRDefault="00492655">
      <w:pPr>
        <w:pStyle w:val="ConsPlusNormal"/>
        <w:ind w:firstLine="540"/>
        <w:jc w:val="both"/>
      </w:pPr>
      <w:r>
        <w:t>специалист по обслуживанию телекоммуникаций.</w:t>
      </w:r>
    </w:p>
    <w:p w:rsidR="00492655" w:rsidRDefault="00492655">
      <w:pPr>
        <w:pStyle w:val="ConsPlusNormal"/>
        <w:jc w:val="both"/>
      </w:pPr>
    </w:p>
    <w:p w:rsidR="00492655" w:rsidRDefault="00492655">
      <w:pPr>
        <w:pStyle w:val="ConsPlusNormal"/>
        <w:jc w:val="center"/>
        <w:outlineLvl w:val="1"/>
      </w:pPr>
      <w:r>
        <w:t>II. ТРЕБОВАНИЯ К СТРУКТУРЕ ОБРАЗОВАТЕЛЬНОЙ ПРОГРАММЫ</w:t>
      </w:r>
    </w:p>
    <w:p w:rsidR="00492655" w:rsidRDefault="00492655">
      <w:pPr>
        <w:pStyle w:val="ConsPlusNormal"/>
        <w:jc w:val="both"/>
      </w:pPr>
    </w:p>
    <w:p w:rsidR="00492655" w:rsidRDefault="00492655">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492655" w:rsidRDefault="00492655">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8"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492655" w:rsidRDefault="00492655">
      <w:pPr>
        <w:pStyle w:val="ConsPlusNormal"/>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anchor="P63" w:history="1">
        <w:r>
          <w:rPr>
            <w:color w:val="0000FF"/>
          </w:rPr>
          <w:t>пункте 1.12</w:t>
        </w:r>
      </w:hyperlink>
      <w:r>
        <w:t xml:space="preserve"> настоящего ФГОС СПО (далее - основные виды деятельности), углубления подготовки </w:t>
      </w:r>
      <w:r>
        <w:lastRenderedPageBreak/>
        <w:t>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492655" w:rsidRDefault="00492655">
      <w:pPr>
        <w:pStyle w:val="ConsPlusNormal"/>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492655" w:rsidRDefault="00492655">
      <w:pPr>
        <w:pStyle w:val="ConsPlusNormal"/>
        <w:ind w:firstLine="540"/>
        <w:jc w:val="both"/>
      </w:pPr>
      <w:r>
        <w:t>2.2. Образовательная программа имеет следующую структуру:</w:t>
      </w:r>
    </w:p>
    <w:p w:rsidR="00492655" w:rsidRDefault="00492655">
      <w:pPr>
        <w:pStyle w:val="ConsPlusNormal"/>
        <w:ind w:firstLine="540"/>
        <w:jc w:val="both"/>
      </w:pPr>
      <w:r>
        <w:t>общий гуманитарный и социально-экономический цикл;</w:t>
      </w:r>
    </w:p>
    <w:p w:rsidR="00492655" w:rsidRDefault="00492655">
      <w:pPr>
        <w:pStyle w:val="ConsPlusNormal"/>
        <w:ind w:firstLine="540"/>
        <w:jc w:val="both"/>
      </w:pPr>
      <w:r>
        <w:t>математический и общий естественнонаучный цикл;</w:t>
      </w:r>
    </w:p>
    <w:p w:rsidR="00492655" w:rsidRDefault="00492655">
      <w:pPr>
        <w:pStyle w:val="ConsPlusNormal"/>
        <w:ind w:firstLine="540"/>
        <w:jc w:val="both"/>
      </w:pPr>
      <w:r>
        <w:t>общепрофессиональный цикл;</w:t>
      </w:r>
    </w:p>
    <w:p w:rsidR="00492655" w:rsidRDefault="00492655">
      <w:pPr>
        <w:pStyle w:val="ConsPlusNormal"/>
        <w:ind w:firstLine="540"/>
        <w:jc w:val="both"/>
      </w:pPr>
      <w:r>
        <w:t>профессиональный цикл;</w:t>
      </w:r>
    </w:p>
    <w:p w:rsidR="00492655" w:rsidRDefault="00492655">
      <w:pPr>
        <w:pStyle w:val="ConsPlusNormal"/>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3" w:history="1">
        <w:r>
          <w:rPr>
            <w:color w:val="0000FF"/>
          </w:rPr>
          <w:t>пункте 1.12</w:t>
        </w:r>
      </w:hyperlink>
      <w:r>
        <w:t xml:space="preserve"> настоящего ФГОС СПО.</w:t>
      </w:r>
    </w:p>
    <w:p w:rsidR="00492655" w:rsidRDefault="00492655">
      <w:pPr>
        <w:pStyle w:val="ConsPlusNormal"/>
        <w:jc w:val="both"/>
      </w:pPr>
    </w:p>
    <w:p w:rsidR="00492655" w:rsidRDefault="00492655">
      <w:pPr>
        <w:pStyle w:val="ConsPlusNormal"/>
        <w:jc w:val="right"/>
        <w:outlineLvl w:val="2"/>
      </w:pPr>
      <w:r>
        <w:t>Таблица 1</w:t>
      </w:r>
    </w:p>
    <w:p w:rsidR="00492655" w:rsidRDefault="00492655">
      <w:pPr>
        <w:pStyle w:val="ConsPlusNormal"/>
        <w:jc w:val="both"/>
      </w:pPr>
    </w:p>
    <w:p w:rsidR="00492655" w:rsidRDefault="00492655">
      <w:pPr>
        <w:pStyle w:val="ConsPlusNormal"/>
        <w:jc w:val="center"/>
      </w:pPr>
      <w:bookmarkStart w:id="3" w:name="P81"/>
      <w:bookmarkEnd w:id="3"/>
      <w:r>
        <w:t>Структура и объем образовательной программы</w:t>
      </w:r>
    </w:p>
    <w:p w:rsidR="00492655" w:rsidRDefault="0049265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22"/>
        <w:gridCol w:w="3249"/>
      </w:tblGrid>
      <w:tr w:rsidR="00492655">
        <w:tc>
          <w:tcPr>
            <w:tcW w:w="5822" w:type="dxa"/>
          </w:tcPr>
          <w:p w:rsidR="00492655" w:rsidRDefault="00492655">
            <w:pPr>
              <w:pStyle w:val="ConsPlusNormal"/>
              <w:jc w:val="center"/>
            </w:pPr>
            <w:r>
              <w:t>Структура образовательной программы</w:t>
            </w:r>
          </w:p>
        </w:tc>
        <w:tc>
          <w:tcPr>
            <w:tcW w:w="3249" w:type="dxa"/>
          </w:tcPr>
          <w:p w:rsidR="00492655" w:rsidRDefault="00492655">
            <w:pPr>
              <w:pStyle w:val="ConsPlusNormal"/>
              <w:jc w:val="center"/>
            </w:pPr>
            <w:r>
              <w:t>Объем образовательной программы в академических часах</w:t>
            </w:r>
          </w:p>
        </w:tc>
      </w:tr>
      <w:tr w:rsidR="00492655">
        <w:tc>
          <w:tcPr>
            <w:tcW w:w="5822" w:type="dxa"/>
          </w:tcPr>
          <w:p w:rsidR="00492655" w:rsidRDefault="00492655">
            <w:pPr>
              <w:pStyle w:val="ConsPlusNormal"/>
            </w:pPr>
            <w:r>
              <w:t>Общий гуманитарный и социально-экономический цикл</w:t>
            </w:r>
          </w:p>
        </w:tc>
        <w:tc>
          <w:tcPr>
            <w:tcW w:w="3249" w:type="dxa"/>
          </w:tcPr>
          <w:p w:rsidR="00492655" w:rsidRDefault="00492655">
            <w:pPr>
              <w:pStyle w:val="ConsPlusNormal"/>
            </w:pPr>
            <w:r>
              <w:t>не менее 504</w:t>
            </w:r>
          </w:p>
        </w:tc>
      </w:tr>
      <w:tr w:rsidR="00492655">
        <w:tc>
          <w:tcPr>
            <w:tcW w:w="5822" w:type="dxa"/>
          </w:tcPr>
          <w:p w:rsidR="00492655" w:rsidRDefault="00492655">
            <w:pPr>
              <w:pStyle w:val="ConsPlusNormal"/>
            </w:pPr>
            <w:r>
              <w:t>Математический и общий естественнонаучный цикл</w:t>
            </w:r>
          </w:p>
        </w:tc>
        <w:tc>
          <w:tcPr>
            <w:tcW w:w="3249" w:type="dxa"/>
          </w:tcPr>
          <w:p w:rsidR="00492655" w:rsidRDefault="00492655">
            <w:pPr>
              <w:pStyle w:val="ConsPlusNormal"/>
            </w:pPr>
            <w:r>
              <w:t>не менее 180</w:t>
            </w:r>
          </w:p>
        </w:tc>
      </w:tr>
      <w:tr w:rsidR="00492655">
        <w:tc>
          <w:tcPr>
            <w:tcW w:w="5822" w:type="dxa"/>
          </w:tcPr>
          <w:p w:rsidR="00492655" w:rsidRDefault="00492655">
            <w:pPr>
              <w:pStyle w:val="ConsPlusNormal"/>
            </w:pPr>
            <w:r>
              <w:t>Общепрофессиональный цикл</w:t>
            </w:r>
          </w:p>
        </w:tc>
        <w:tc>
          <w:tcPr>
            <w:tcW w:w="3249" w:type="dxa"/>
          </w:tcPr>
          <w:p w:rsidR="00492655" w:rsidRDefault="00492655">
            <w:pPr>
              <w:pStyle w:val="ConsPlusNormal"/>
            </w:pPr>
            <w:r>
              <w:t>не менее 648</w:t>
            </w:r>
          </w:p>
        </w:tc>
      </w:tr>
      <w:tr w:rsidR="00492655">
        <w:tc>
          <w:tcPr>
            <w:tcW w:w="5822" w:type="dxa"/>
          </w:tcPr>
          <w:p w:rsidR="00492655" w:rsidRDefault="00492655">
            <w:pPr>
              <w:pStyle w:val="ConsPlusNormal"/>
            </w:pPr>
            <w:r>
              <w:t>Профессиональный цикл</w:t>
            </w:r>
          </w:p>
        </w:tc>
        <w:tc>
          <w:tcPr>
            <w:tcW w:w="3249" w:type="dxa"/>
          </w:tcPr>
          <w:p w:rsidR="00492655" w:rsidRDefault="00492655">
            <w:pPr>
              <w:pStyle w:val="ConsPlusNormal"/>
            </w:pPr>
            <w:r>
              <w:t>не менее 2664</w:t>
            </w:r>
          </w:p>
        </w:tc>
      </w:tr>
      <w:tr w:rsidR="00492655">
        <w:tc>
          <w:tcPr>
            <w:tcW w:w="5822" w:type="dxa"/>
          </w:tcPr>
          <w:p w:rsidR="00492655" w:rsidRDefault="00492655">
            <w:pPr>
              <w:pStyle w:val="ConsPlusNormal"/>
            </w:pPr>
            <w:r>
              <w:t>Государственная итоговая аттестация</w:t>
            </w:r>
          </w:p>
        </w:tc>
        <w:tc>
          <w:tcPr>
            <w:tcW w:w="3249" w:type="dxa"/>
          </w:tcPr>
          <w:p w:rsidR="00492655" w:rsidRDefault="00492655">
            <w:pPr>
              <w:pStyle w:val="ConsPlusNormal"/>
            </w:pPr>
            <w:r>
              <w:t>216</w:t>
            </w:r>
          </w:p>
        </w:tc>
      </w:tr>
      <w:tr w:rsidR="00492655">
        <w:tc>
          <w:tcPr>
            <w:tcW w:w="9071" w:type="dxa"/>
            <w:gridSpan w:val="2"/>
          </w:tcPr>
          <w:p w:rsidR="00492655" w:rsidRDefault="00492655">
            <w:pPr>
              <w:pStyle w:val="ConsPlusNormal"/>
              <w:jc w:val="center"/>
              <w:outlineLvl w:val="3"/>
            </w:pPr>
            <w:r>
              <w:t>Общий объем образовательной программы:</w:t>
            </w:r>
          </w:p>
        </w:tc>
      </w:tr>
      <w:tr w:rsidR="00492655">
        <w:tc>
          <w:tcPr>
            <w:tcW w:w="5822" w:type="dxa"/>
          </w:tcPr>
          <w:p w:rsidR="00492655" w:rsidRDefault="00492655">
            <w:pPr>
              <w:pStyle w:val="ConsPlusNormal"/>
            </w:pPr>
            <w:r>
              <w:t>на базе среднего общего образования</w:t>
            </w:r>
          </w:p>
        </w:tc>
        <w:tc>
          <w:tcPr>
            <w:tcW w:w="3249" w:type="dxa"/>
          </w:tcPr>
          <w:p w:rsidR="00492655" w:rsidRDefault="00492655">
            <w:pPr>
              <w:pStyle w:val="ConsPlusNormal"/>
            </w:pPr>
            <w:r>
              <w:t>5940</w:t>
            </w:r>
          </w:p>
        </w:tc>
      </w:tr>
      <w:tr w:rsidR="00492655">
        <w:tc>
          <w:tcPr>
            <w:tcW w:w="5822" w:type="dxa"/>
          </w:tcPr>
          <w:p w:rsidR="00492655" w:rsidRDefault="00492655">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49" w:type="dxa"/>
          </w:tcPr>
          <w:p w:rsidR="00492655" w:rsidRDefault="00492655">
            <w:pPr>
              <w:pStyle w:val="ConsPlusNormal"/>
            </w:pPr>
            <w:r>
              <w:t>7416</w:t>
            </w:r>
          </w:p>
        </w:tc>
      </w:tr>
    </w:tbl>
    <w:p w:rsidR="00492655" w:rsidRDefault="00492655">
      <w:pPr>
        <w:pStyle w:val="ConsPlusNormal"/>
        <w:jc w:val="both"/>
      </w:pPr>
    </w:p>
    <w:p w:rsidR="00492655" w:rsidRDefault="00492655">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492655" w:rsidRDefault="00492655">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492655" w:rsidRDefault="00492655">
      <w:pPr>
        <w:pStyle w:val="ConsPlusNormal"/>
        <w:ind w:firstLine="540"/>
        <w:jc w:val="both"/>
      </w:pPr>
      <w: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w:t>
      </w:r>
      <w:r>
        <w:lastRenderedPageBreak/>
        <w:t>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492655" w:rsidRDefault="00492655">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1" w:history="1">
        <w:r>
          <w:rPr>
            <w:color w:val="0000FF"/>
          </w:rPr>
          <w:t>Таблицей 1</w:t>
        </w:r>
      </w:hyperlink>
      <w:r>
        <w:t xml:space="preserve"> настоящего ФГОС СПО, в очно-заочной форме обучения - не менее 25 процентов, в заочной форме обучения - не менее 10 процентов.</w:t>
      </w:r>
    </w:p>
    <w:p w:rsidR="00492655" w:rsidRDefault="00492655">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492655" w:rsidRDefault="00492655">
      <w:pPr>
        <w:pStyle w:val="ConsPlusNormal"/>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rsidR="00492655" w:rsidRDefault="00492655">
      <w:pPr>
        <w:pStyle w:val="ConsPlusNormal"/>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492655" w:rsidRDefault="00492655">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492655" w:rsidRDefault="00492655">
      <w:pPr>
        <w:pStyle w:val="ConsPlusNormal"/>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492655" w:rsidRDefault="00492655">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492655" w:rsidRDefault="00492655">
      <w:pPr>
        <w:pStyle w:val="ConsPlusNormal"/>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492655" w:rsidRDefault="00492655">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492655" w:rsidRDefault="00492655">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492655" w:rsidRDefault="00492655">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492655" w:rsidRDefault="00492655">
      <w:pPr>
        <w:pStyle w:val="ConsPlusNormal"/>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492655" w:rsidRDefault="00492655">
      <w:pPr>
        <w:pStyle w:val="ConsPlusNormal"/>
        <w:ind w:firstLine="540"/>
        <w:jc w:val="both"/>
      </w:pPr>
      <w:r>
        <w:t xml:space="preserve">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w:t>
      </w:r>
      <w:r>
        <w:lastRenderedPageBreak/>
        <w:t>ПООП.</w:t>
      </w:r>
    </w:p>
    <w:p w:rsidR="00492655" w:rsidRDefault="00492655">
      <w:pPr>
        <w:pStyle w:val="ConsPlusNormal"/>
        <w:jc w:val="both"/>
      </w:pPr>
    </w:p>
    <w:p w:rsidR="00492655" w:rsidRDefault="00492655">
      <w:pPr>
        <w:pStyle w:val="ConsPlusNormal"/>
        <w:jc w:val="center"/>
        <w:outlineLvl w:val="1"/>
      </w:pPr>
      <w:bookmarkStart w:id="4" w:name="P118"/>
      <w:bookmarkEnd w:id="4"/>
      <w:r>
        <w:t>III. ТРЕБОВАНИЯ К РЕЗУЛЬТАТАМ ОСВОЕНИЯ</w:t>
      </w:r>
    </w:p>
    <w:p w:rsidR="00492655" w:rsidRDefault="00492655">
      <w:pPr>
        <w:pStyle w:val="ConsPlusNormal"/>
        <w:jc w:val="center"/>
      </w:pPr>
      <w:r>
        <w:t>ОБРАЗОВАТЕЛЬНОЙ ПРОГРАММЫ</w:t>
      </w:r>
    </w:p>
    <w:p w:rsidR="00492655" w:rsidRDefault="00492655">
      <w:pPr>
        <w:pStyle w:val="ConsPlusNormal"/>
        <w:jc w:val="both"/>
      </w:pPr>
    </w:p>
    <w:p w:rsidR="00492655" w:rsidRDefault="00492655">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492655" w:rsidRDefault="00492655">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492655" w:rsidRDefault="00492655">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492655" w:rsidRDefault="00492655">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492655" w:rsidRDefault="00492655">
      <w:pPr>
        <w:pStyle w:val="ConsPlusNormal"/>
        <w:ind w:firstLine="540"/>
        <w:jc w:val="both"/>
      </w:pPr>
      <w:r>
        <w:t>ОК 03. Планировать и реализовывать собственное профессиональное и личностное развитие.</w:t>
      </w:r>
    </w:p>
    <w:p w:rsidR="00492655" w:rsidRDefault="00492655">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492655" w:rsidRDefault="00492655">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492655" w:rsidRDefault="00492655">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492655" w:rsidRDefault="00492655">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492655" w:rsidRDefault="00492655">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92655" w:rsidRDefault="00492655">
      <w:pPr>
        <w:pStyle w:val="ConsPlusNormal"/>
        <w:ind w:firstLine="540"/>
        <w:jc w:val="both"/>
      </w:pPr>
      <w:r>
        <w:t>ОК 09. Использовать информационные технологии в профессиональной деятельности.</w:t>
      </w:r>
    </w:p>
    <w:p w:rsidR="00492655" w:rsidRDefault="00492655">
      <w:pPr>
        <w:pStyle w:val="ConsPlusNormal"/>
        <w:ind w:firstLine="540"/>
        <w:jc w:val="both"/>
      </w:pPr>
      <w:r>
        <w:t>ОК 10. Пользоваться профессиональной документацией на государственном и иностранном языке.</w:t>
      </w:r>
    </w:p>
    <w:p w:rsidR="00492655" w:rsidRDefault="00492655">
      <w:pPr>
        <w:pStyle w:val="ConsPlusNormal"/>
        <w:ind w:firstLine="540"/>
        <w:jc w:val="both"/>
      </w:pPr>
      <w:r>
        <w:t>ОК 11. Планировать предпринимательскую деятельность в профессиональной сфере.</w:t>
      </w:r>
    </w:p>
    <w:p w:rsidR="00492655" w:rsidRDefault="00492655">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63" w:history="1">
        <w:r>
          <w:rPr>
            <w:color w:val="0000FF"/>
          </w:rPr>
          <w:t>пункте 1.12</w:t>
        </w:r>
      </w:hyperlink>
      <w:r>
        <w:t xml:space="preserve"> настоящего ФГОС СПО:</w:t>
      </w:r>
    </w:p>
    <w:p w:rsidR="00492655" w:rsidRDefault="00492655">
      <w:pPr>
        <w:pStyle w:val="ConsPlusNormal"/>
        <w:ind w:firstLine="540"/>
        <w:jc w:val="both"/>
      </w:pPr>
      <w:r>
        <w:t>техническая эксплуатация инфокоммуникационных сетей связи;</w:t>
      </w:r>
    </w:p>
    <w:p w:rsidR="00492655" w:rsidRDefault="00492655">
      <w:pPr>
        <w:pStyle w:val="ConsPlusNormal"/>
        <w:ind w:firstLine="540"/>
        <w:jc w:val="both"/>
      </w:pPr>
      <w:r>
        <w:t>техническая эксплуатация инфокоммуникационных систем;</w:t>
      </w:r>
    </w:p>
    <w:p w:rsidR="00492655" w:rsidRDefault="00492655">
      <w:pPr>
        <w:pStyle w:val="ConsPlusNormal"/>
        <w:ind w:firstLine="540"/>
        <w:jc w:val="both"/>
      </w:pPr>
      <w:r>
        <w:t>обеспечение информационной безопасности инфокоммуникационных сетей и систем связи;</w:t>
      </w:r>
    </w:p>
    <w:p w:rsidR="00492655" w:rsidRDefault="00492655">
      <w:pPr>
        <w:pStyle w:val="ConsPlusNormal"/>
        <w:ind w:firstLine="540"/>
        <w:jc w:val="both"/>
      </w:pPr>
      <w:r>
        <w:t>организация производственной деятельности персонала структурных подразделений, отвечающих за предоставление телематических услуг;</w:t>
      </w:r>
    </w:p>
    <w:p w:rsidR="00492655" w:rsidRDefault="00492655">
      <w:pPr>
        <w:pStyle w:val="ConsPlusNormal"/>
        <w:ind w:firstLine="540"/>
        <w:jc w:val="both"/>
      </w:pPr>
      <w:r>
        <w:t>адаптация конвергентных инфокоммуникационных технологий и систем к потребностям заказчика.</w:t>
      </w:r>
    </w:p>
    <w:p w:rsidR="00492655" w:rsidRDefault="00492655">
      <w:pPr>
        <w:pStyle w:val="ConsPlusNormal"/>
        <w:ind w:firstLine="540"/>
        <w:jc w:val="both"/>
      </w:pPr>
      <w:r>
        <w:t xml:space="preserve">Также к основным видам деятельности относится освоение одной или нескольких профессий рабочих, должностей служащих, указанных в </w:t>
      </w:r>
      <w:hyperlink w:anchor="P242" w:history="1">
        <w:r>
          <w:rPr>
            <w:color w:val="0000FF"/>
          </w:rPr>
          <w:t>приложении N 2</w:t>
        </w:r>
      </w:hyperlink>
      <w:r>
        <w:t xml:space="preserve"> к настоящему ФГОС СПО.</w:t>
      </w:r>
    </w:p>
    <w:p w:rsidR="00492655" w:rsidRDefault="00492655">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492655" w:rsidRDefault="00492655">
      <w:pPr>
        <w:pStyle w:val="ConsPlusNormal"/>
        <w:ind w:firstLine="540"/>
        <w:jc w:val="both"/>
      </w:pPr>
      <w:r>
        <w:t>3.4.1. Техническая эксплуатация инфокоммуникационных сетей связи:</w:t>
      </w:r>
    </w:p>
    <w:p w:rsidR="00492655" w:rsidRDefault="00492655">
      <w:pPr>
        <w:pStyle w:val="ConsPlusNormal"/>
        <w:ind w:firstLine="540"/>
        <w:jc w:val="both"/>
      </w:pPr>
      <w:r>
        <w:t>ПК 1.1. Выполнять монтаж и настройку сетей проводного и беспроводного абонентского доступа в соответствии с действующими отраслевыми стандартами.</w:t>
      </w:r>
    </w:p>
    <w:p w:rsidR="00492655" w:rsidRDefault="00492655">
      <w:pPr>
        <w:pStyle w:val="ConsPlusNormal"/>
        <w:ind w:firstLine="540"/>
        <w:jc w:val="both"/>
      </w:pPr>
      <w:r>
        <w:t>ПК 1.2. Выполнять монтаж, демонтаж и техническое обслуживание кабелей связи и оконечных структурированных кабельных устройств в соответствии с действующими отраслевыми стандартами.</w:t>
      </w:r>
    </w:p>
    <w:p w:rsidR="00492655" w:rsidRDefault="00492655">
      <w:pPr>
        <w:pStyle w:val="ConsPlusNormal"/>
        <w:ind w:firstLine="540"/>
        <w:jc w:val="both"/>
      </w:pPr>
      <w:r>
        <w:lastRenderedPageBreak/>
        <w:t>ПК 1.3. Администрировать инфокоммуникационные сети с использованием сетевых протоколов.</w:t>
      </w:r>
    </w:p>
    <w:p w:rsidR="00492655" w:rsidRDefault="00492655">
      <w:pPr>
        <w:pStyle w:val="ConsPlusNormal"/>
        <w:ind w:firstLine="540"/>
        <w:jc w:val="both"/>
      </w:pPr>
      <w:r>
        <w:t>ПК 1.4. Осуществлять текущее обслуживание оборудования мультисервисных сетей доступа.</w:t>
      </w:r>
    </w:p>
    <w:p w:rsidR="00492655" w:rsidRDefault="00492655">
      <w:pPr>
        <w:pStyle w:val="ConsPlusNormal"/>
        <w:ind w:firstLine="540"/>
        <w:jc w:val="both"/>
      </w:pPr>
      <w:r>
        <w:t>ПК 1.5. Выполнять монтаж и первичную инсталляцию компьютерных сетей в соответствии с действующими отраслевыми стандартами.</w:t>
      </w:r>
    </w:p>
    <w:p w:rsidR="00492655" w:rsidRDefault="00492655">
      <w:pPr>
        <w:pStyle w:val="ConsPlusNormal"/>
        <w:ind w:firstLine="540"/>
        <w:jc w:val="both"/>
      </w:pPr>
      <w:r>
        <w:t>ПК 1.6. Выполнять инсталляцию и настройку компьютерных платформ для предоставления телематических услуг связи.</w:t>
      </w:r>
    </w:p>
    <w:p w:rsidR="00492655" w:rsidRDefault="00492655">
      <w:pPr>
        <w:pStyle w:val="ConsPlusNormal"/>
        <w:ind w:firstLine="540"/>
        <w:jc w:val="both"/>
      </w:pPr>
      <w:r>
        <w:t>ПК 1.7. Производить администрирование сетевого оборудования в соответствии с действующими отраслевыми стандартами.</w:t>
      </w:r>
    </w:p>
    <w:p w:rsidR="00492655" w:rsidRDefault="00492655">
      <w:pPr>
        <w:pStyle w:val="ConsPlusNormal"/>
        <w:ind w:firstLine="540"/>
        <w:jc w:val="both"/>
      </w:pPr>
      <w:r>
        <w:t>ПК 1.8. Выполнять монтаж, первичную инсталляцию, настройку систем видеонаблюдения и безопасности в соответствии с действующими отраслевыми стандартами.</w:t>
      </w:r>
    </w:p>
    <w:p w:rsidR="00492655" w:rsidRDefault="00492655">
      <w:pPr>
        <w:pStyle w:val="ConsPlusNormal"/>
        <w:ind w:firstLine="540"/>
        <w:jc w:val="both"/>
      </w:pPr>
      <w:r>
        <w:t>3.4.2. Техническая эксплуатация инфокоммуникационных систем:</w:t>
      </w:r>
    </w:p>
    <w:p w:rsidR="00492655" w:rsidRDefault="00492655">
      <w:pPr>
        <w:pStyle w:val="ConsPlusNormal"/>
        <w:ind w:firstLine="540"/>
        <w:jc w:val="both"/>
      </w:pPr>
      <w:r>
        <w:t>ПК 2.1. Выполнять монтаж, демонтаж, первичную инсталляцию, мониторинг, диагностику инфокоммуникационных систем передачи в соответствии с действующими отраслевыми стандартами.</w:t>
      </w:r>
    </w:p>
    <w:p w:rsidR="00492655" w:rsidRDefault="00492655">
      <w:pPr>
        <w:pStyle w:val="ConsPlusNormal"/>
        <w:ind w:firstLine="540"/>
        <w:jc w:val="both"/>
      </w:pPr>
      <w:r>
        <w:t>ПК 2.2. Устранять аварии и повреждения оборудования инфокоммуникационных систем.</w:t>
      </w:r>
    </w:p>
    <w:p w:rsidR="00492655" w:rsidRDefault="00492655">
      <w:pPr>
        <w:pStyle w:val="ConsPlusNormal"/>
        <w:ind w:firstLine="540"/>
        <w:jc w:val="both"/>
      </w:pPr>
      <w:r>
        <w:t>ПК 2.3. Разрабатывать проекты инфокоммуникационных сетей и систем связи для предприятий и компаний малого и среднего бизнеса.</w:t>
      </w:r>
    </w:p>
    <w:p w:rsidR="00492655" w:rsidRDefault="00492655">
      <w:pPr>
        <w:pStyle w:val="ConsPlusNormal"/>
        <w:ind w:firstLine="540"/>
        <w:jc w:val="both"/>
      </w:pPr>
      <w:r>
        <w:t>3.4.3. Обеспечение информационной безопасности инфокоммуникационных сетей и систем связи:</w:t>
      </w:r>
    </w:p>
    <w:p w:rsidR="00492655" w:rsidRDefault="00492655">
      <w:pPr>
        <w:pStyle w:val="ConsPlusNormal"/>
        <w:ind w:firstLine="540"/>
        <w:jc w:val="both"/>
      </w:pPr>
      <w:r>
        <w:t>ПК 3.1. Выявлять угрозы и уязвимости в сетевой инфраструктуре с использованием системы анализа защищенности.</w:t>
      </w:r>
    </w:p>
    <w:p w:rsidR="00492655" w:rsidRDefault="00492655">
      <w:pPr>
        <w:pStyle w:val="ConsPlusNormal"/>
        <w:ind w:firstLine="540"/>
        <w:jc w:val="both"/>
      </w:pPr>
      <w:r>
        <w:t>ПК 3.2. Разрабатывать комплекс методов и средств защиты информации в инфокоммуникационных сетях и системах связи.</w:t>
      </w:r>
    </w:p>
    <w:p w:rsidR="00492655" w:rsidRDefault="00492655">
      <w:pPr>
        <w:pStyle w:val="ConsPlusNormal"/>
        <w:ind w:firstLine="540"/>
        <w:jc w:val="both"/>
      </w:pPr>
      <w:r>
        <w:t>ПК 3.3. Осуществлять текущее администрирование для защиты инфокоммуникационных сетей и систем связи с использованием специализированного программного обеспечения и оборудования.</w:t>
      </w:r>
    </w:p>
    <w:p w:rsidR="00492655" w:rsidRDefault="00492655">
      <w:pPr>
        <w:pStyle w:val="ConsPlusNormal"/>
        <w:ind w:firstLine="540"/>
        <w:jc w:val="both"/>
      </w:pPr>
      <w:r>
        <w:t>3.4.4. Организация производственной деятельности персонала структурных подразделений, отвечающих за предоставление телематических услуг:</w:t>
      </w:r>
    </w:p>
    <w:p w:rsidR="00492655" w:rsidRDefault="00492655">
      <w:pPr>
        <w:pStyle w:val="ConsPlusNormal"/>
        <w:ind w:firstLine="540"/>
        <w:jc w:val="both"/>
      </w:pPr>
      <w:r>
        <w:t>ПК 4.1. Планировать деятельность структурных подразделений по предоставлению телематических услуг.</w:t>
      </w:r>
    </w:p>
    <w:p w:rsidR="00492655" w:rsidRDefault="00492655">
      <w:pPr>
        <w:pStyle w:val="ConsPlusNormal"/>
        <w:ind w:firstLine="540"/>
        <w:jc w:val="both"/>
      </w:pPr>
      <w:r>
        <w:t>ПК 4.2. Обеспечивать текущую деятельность структурных подразделений, отвечающих за предоставление телематических услуг, материально-техническими ресурсами.</w:t>
      </w:r>
    </w:p>
    <w:p w:rsidR="00492655" w:rsidRDefault="00492655">
      <w:pPr>
        <w:pStyle w:val="ConsPlusNormal"/>
        <w:ind w:firstLine="540"/>
        <w:jc w:val="both"/>
      </w:pPr>
      <w:r>
        <w:t>ПК 4.3. Организовывать работу подчиненного персонала.</w:t>
      </w:r>
    </w:p>
    <w:p w:rsidR="00492655" w:rsidRDefault="00492655">
      <w:pPr>
        <w:pStyle w:val="ConsPlusNormal"/>
        <w:ind w:firstLine="540"/>
        <w:jc w:val="both"/>
      </w:pPr>
      <w:r>
        <w:t>3.4.5. Адаптация конвергентных инфокоммуникационных технологий и систем к потребностям заказчика:</w:t>
      </w:r>
    </w:p>
    <w:p w:rsidR="00492655" w:rsidRDefault="00492655">
      <w:pPr>
        <w:pStyle w:val="ConsPlusNormal"/>
        <w:ind w:firstLine="540"/>
        <w:jc w:val="both"/>
      </w:pPr>
      <w:r>
        <w:t>ПК 5.1. Анализировать современные конвергентные технологии и системы для выбора оптимальных решений в соответствии с требованиями заказчика.</w:t>
      </w:r>
    </w:p>
    <w:p w:rsidR="00492655" w:rsidRDefault="00492655">
      <w:pPr>
        <w:pStyle w:val="ConsPlusNormal"/>
        <w:ind w:firstLine="540"/>
        <w:jc w:val="both"/>
      </w:pPr>
      <w:r>
        <w:t>ПК 5.2. Выполнять адаптацию, монтаж, установку и настройку конвергентных инфокоммуникационных систем в соответствии с действующими отраслевыми стандартами.</w:t>
      </w:r>
    </w:p>
    <w:p w:rsidR="00492655" w:rsidRDefault="00492655">
      <w:pPr>
        <w:pStyle w:val="ConsPlusNormal"/>
        <w:ind w:firstLine="540"/>
        <w:jc w:val="both"/>
      </w:pPr>
      <w:r>
        <w:t>ПК 5.3. Администрировать конвергентные системы в соответствии с рекомендациями Международного союза электросвязи.</w:t>
      </w:r>
    </w:p>
    <w:p w:rsidR="00492655" w:rsidRDefault="00492655">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78" w:history="1">
        <w:r>
          <w:rPr>
            <w:color w:val="0000FF"/>
          </w:rPr>
          <w:t>приложении N 3</w:t>
        </w:r>
      </w:hyperlink>
      <w:r>
        <w:t xml:space="preserve"> к настоящему ФГОС СПО.</w:t>
      </w:r>
    </w:p>
    <w:p w:rsidR="00492655" w:rsidRDefault="00492655">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492655" w:rsidRDefault="00492655">
      <w:pPr>
        <w:pStyle w:val="ConsPlusNormal"/>
        <w:jc w:val="both"/>
      </w:pPr>
    </w:p>
    <w:p w:rsidR="00492655" w:rsidRDefault="00492655">
      <w:pPr>
        <w:pStyle w:val="ConsPlusNormal"/>
        <w:jc w:val="center"/>
        <w:outlineLvl w:val="1"/>
      </w:pPr>
      <w:r>
        <w:lastRenderedPageBreak/>
        <w:t>IV. ТРЕБОВАНИЯ К УСЛОВИЯМ РЕАЛИЗАЦИИ</w:t>
      </w:r>
    </w:p>
    <w:p w:rsidR="00492655" w:rsidRDefault="00492655">
      <w:pPr>
        <w:pStyle w:val="ConsPlusNormal"/>
        <w:jc w:val="center"/>
      </w:pPr>
      <w:r>
        <w:t>ОБРАЗОВАТЕЛЬНОЙ ПРОГРАММЫ</w:t>
      </w:r>
    </w:p>
    <w:p w:rsidR="00492655" w:rsidRDefault="00492655">
      <w:pPr>
        <w:pStyle w:val="ConsPlusNormal"/>
        <w:jc w:val="both"/>
      </w:pPr>
    </w:p>
    <w:p w:rsidR="00492655" w:rsidRDefault="00492655">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492655" w:rsidRDefault="00492655">
      <w:pPr>
        <w:pStyle w:val="ConsPlusNormal"/>
        <w:jc w:val="both"/>
      </w:pPr>
    </w:p>
    <w:p w:rsidR="00492655" w:rsidRDefault="00492655">
      <w:pPr>
        <w:pStyle w:val="ConsPlusNormal"/>
        <w:ind w:firstLine="540"/>
        <w:jc w:val="both"/>
        <w:outlineLvl w:val="2"/>
      </w:pPr>
      <w:r>
        <w:t>4.2. Общесистемные требования к условиям реализации образовательной программы.</w:t>
      </w:r>
    </w:p>
    <w:p w:rsidR="00492655" w:rsidRDefault="00492655">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492655" w:rsidRDefault="00492655">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492655" w:rsidRDefault="00492655">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492655" w:rsidRDefault="00492655">
      <w:pPr>
        <w:pStyle w:val="ConsPlusNormal"/>
        <w:jc w:val="both"/>
      </w:pPr>
    </w:p>
    <w:p w:rsidR="00492655" w:rsidRDefault="00492655">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492655" w:rsidRDefault="00492655">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492655" w:rsidRDefault="00492655">
      <w:pPr>
        <w:pStyle w:val="ConsPlusNormal"/>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492655" w:rsidRDefault="00492655">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492655" w:rsidRDefault="00492655">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492655" w:rsidRDefault="00492655">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492655" w:rsidRDefault="00492655">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492655" w:rsidRDefault="00492655">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492655" w:rsidRDefault="00492655">
      <w:pPr>
        <w:pStyle w:val="ConsPlusNormal"/>
        <w:ind w:firstLine="540"/>
        <w:jc w:val="both"/>
      </w:pPr>
      <w:r>
        <w:t xml:space="preserve">4.3.5. Обучающиеся с ограниченными возможностями здоровья и инвалиды должны быть </w:t>
      </w:r>
      <w:r>
        <w:lastRenderedPageBreak/>
        <w:t>обеспечены печатными и (или) электронными образовательными ресурсами, адаптированными к ограничениям их здоровья.</w:t>
      </w:r>
    </w:p>
    <w:p w:rsidR="00492655" w:rsidRDefault="00492655">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492655" w:rsidRDefault="00492655">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492655" w:rsidRDefault="00492655">
      <w:pPr>
        <w:pStyle w:val="ConsPlusNormal"/>
        <w:jc w:val="both"/>
      </w:pPr>
    </w:p>
    <w:p w:rsidR="00492655" w:rsidRDefault="00492655">
      <w:pPr>
        <w:pStyle w:val="ConsPlusNormal"/>
        <w:ind w:firstLine="540"/>
        <w:jc w:val="both"/>
        <w:outlineLvl w:val="2"/>
      </w:pPr>
      <w:r>
        <w:t>4.4. Требования к кадровым условиям реализации образовательной программы.</w:t>
      </w:r>
    </w:p>
    <w:p w:rsidR="00492655" w:rsidRDefault="00492655">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1" w:history="1">
        <w:r>
          <w:rPr>
            <w:color w:val="0000FF"/>
          </w:rPr>
          <w:t>пункте 1.5</w:t>
        </w:r>
      </w:hyperlink>
      <w:r>
        <w:t xml:space="preserve"> настоящего ФГОС СПО (имеющих стаж работы в данной профессиональной области не менее 3 лет).</w:t>
      </w:r>
    </w:p>
    <w:p w:rsidR="00492655" w:rsidRDefault="00492655">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492655" w:rsidRDefault="00492655">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1" w:history="1">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492655" w:rsidRDefault="00492655">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1" w:history="1">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492655" w:rsidRDefault="00492655">
      <w:pPr>
        <w:pStyle w:val="ConsPlusNormal"/>
        <w:jc w:val="both"/>
      </w:pPr>
    </w:p>
    <w:p w:rsidR="00492655" w:rsidRDefault="00492655">
      <w:pPr>
        <w:pStyle w:val="ConsPlusNormal"/>
        <w:ind w:firstLine="540"/>
        <w:jc w:val="both"/>
        <w:outlineLvl w:val="2"/>
      </w:pPr>
      <w:r>
        <w:t>4.5. Требования к финансовым условиям реализации образовательной программы.</w:t>
      </w:r>
    </w:p>
    <w:p w:rsidR="00492655" w:rsidRDefault="00492655">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492655" w:rsidRDefault="00492655">
      <w:pPr>
        <w:pStyle w:val="ConsPlusNormal"/>
        <w:jc w:val="both"/>
      </w:pPr>
    </w:p>
    <w:p w:rsidR="00492655" w:rsidRDefault="00492655">
      <w:pPr>
        <w:pStyle w:val="ConsPlusNormal"/>
        <w:ind w:firstLine="540"/>
        <w:jc w:val="both"/>
        <w:outlineLvl w:val="2"/>
      </w:pPr>
      <w:r>
        <w:t>4.6. Требования к применяемым механизмам оценки качества образовательной программы.</w:t>
      </w:r>
    </w:p>
    <w:p w:rsidR="00492655" w:rsidRDefault="00492655">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492655" w:rsidRDefault="00492655">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492655" w:rsidRDefault="00492655">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492655" w:rsidRDefault="00492655">
      <w:pPr>
        <w:pStyle w:val="ConsPlusNormal"/>
        <w:jc w:val="both"/>
      </w:pPr>
    </w:p>
    <w:p w:rsidR="00492655" w:rsidRDefault="00492655">
      <w:pPr>
        <w:pStyle w:val="ConsPlusNormal"/>
        <w:jc w:val="both"/>
      </w:pPr>
    </w:p>
    <w:p w:rsidR="00492655" w:rsidRDefault="00492655">
      <w:pPr>
        <w:pStyle w:val="ConsPlusNormal"/>
        <w:jc w:val="both"/>
      </w:pPr>
    </w:p>
    <w:p w:rsidR="00492655" w:rsidRDefault="00492655">
      <w:pPr>
        <w:pStyle w:val="ConsPlusNormal"/>
        <w:jc w:val="both"/>
      </w:pPr>
    </w:p>
    <w:p w:rsidR="00492655" w:rsidRDefault="00492655">
      <w:pPr>
        <w:pStyle w:val="ConsPlusNormal"/>
        <w:jc w:val="both"/>
      </w:pPr>
    </w:p>
    <w:p w:rsidR="00492655" w:rsidRDefault="00492655">
      <w:pPr>
        <w:pStyle w:val="ConsPlusNormal"/>
        <w:jc w:val="right"/>
        <w:outlineLvl w:val="1"/>
      </w:pPr>
      <w:r>
        <w:t>Приложение N 1</w:t>
      </w:r>
    </w:p>
    <w:p w:rsidR="00492655" w:rsidRDefault="00492655">
      <w:pPr>
        <w:pStyle w:val="ConsPlusNormal"/>
        <w:jc w:val="right"/>
      </w:pPr>
      <w:r>
        <w:t>к ФГОС СПО по специальности</w:t>
      </w:r>
    </w:p>
    <w:p w:rsidR="00492655" w:rsidRDefault="00492655">
      <w:pPr>
        <w:pStyle w:val="ConsPlusNormal"/>
        <w:jc w:val="right"/>
      </w:pPr>
      <w:r>
        <w:t>11.02.15 Инфокоммуникационные</w:t>
      </w:r>
    </w:p>
    <w:p w:rsidR="00492655" w:rsidRDefault="00492655">
      <w:pPr>
        <w:pStyle w:val="ConsPlusNormal"/>
        <w:jc w:val="right"/>
      </w:pPr>
      <w:r>
        <w:t>сети и системы связи</w:t>
      </w:r>
    </w:p>
    <w:p w:rsidR="00492655" w:rsidRDefault="00492655">
      <w:pPr>
        <w:pStyle w:val="ConsPlusNormal"/>
        <w:jc w:val="both"/>
      </w:pPr>
    </w:p>
    <w:p w:rsidR="00492655" w:rsidRDefault="00492655">
      <w:pPr>
        <w:pStyle w:val="ConsPlusNormal"/>
        <w:jc w:val="center"/>
      </w:pPr>
      <w:bookmarkStart w:id="5" w:name="P215"/>
      <w:bookmarkEnd w:id="5"/>
      <w:r>
        <w:t>ПЕРЕЧЕНЬ</w:t>
      </w:r>
    </w:p>
    <w:p w:rsidR="00492655" w:rsidRDefault="00492655">
      <w:pPr>
        <w:pStyle w:val="ConsPlusNormal"/>
        <w:jc w:val="center"/>
      </w:pPr>
      <w:r>
        <w:t>ПРОФЕССИОНАЛЬНЫХ СТАНДАРТОВ, СООТВЕТСТВУЮЩИХ</w:t>
      </w:r>
    </w:p>
    <w:p w:rsidR="00492655" w:rsidRDefault="00492655">
      <w:pPr>
        <w:pStyle w:val="ConsPlusNormal"/>
        <w:jc w:val="center"/>
      </w:pPr>
      <w:r>
        <w:t>ПРОФЕССИОНАЛЬНОЙ ДЕЯТЕЛЬНОСТИ ВЫПУСКНИКОВ ОБРАЗОВАТЕЛЬНОЙ</w:t>
      </w:r>
    </w:p>
    <w:p w:rsidR="00492655" w:rsidRDefault="00492655">
      <w:pPr>
        <w:pStyle w:val="ConsPlusNormal"/>
        <w:jc w:val="center"/>
      </w:pPr>
      <w:r>
        <w:t>ПРОГРАММЫ СРЕДНЕГО ПРОФЕССИОНАЛЬНОГО ОБРАЗОВАНИЯ</w:t>
      </w:r>
    </w:p>
    <w:p w:rsidR="00492655" w:rsidRDefault="00492655">
      <w:pPr>
        <w:pStyle w:val="ConsPlusNormal"/>
        <w:jc w:val="center"/>
      </w:pPr>
      <w:r>
        <w:t>ПО СПЕЦИАЛЬНОСТИ 11.02.15 ИНФОКОММУНИКАЦИОННЫЕ</w:t>
      </w:r>
    </w:p>
    <w:p w:rsidR="00492655" w:rsidRDefault="00492655">
      <w:pPr>
        <w:pStyle w:val="ConsPlusNormal"/>
        <w:jc w:val="center"/>
      </w:pPr>
      <w:r>
        <w:t>СЕТИ И СИСТЕМЫ СВЯЗИ</w:t>
      </w:r>
    </w:p>
    <w:p w:rsidR="00492655" w:rsidRDefault="0049265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2"/>
        <w:gridCol w:w="6848"/>
      </w:tblGrid>
      <w:tr w:rsidR="00492655">
        <w:tc>
          <w:tcPr>
            <w:tcW w:w="2222" w:type="dxa"/>
          </w:tcPr>
          <w:p w:rsidR="00492655" w:rsidRDefault="00492655">
            <w:pPr>
              <w:pStyle w:val="ConsPlusNormal"/>
              <w:jc w:val="center"/>
            </w:pPr>
            <w:r>
              <w:t>Код профессионального стандарта</w:t>
            </w:r>
          </w:p>
        </w:tc>
        <w:tc>
          <w:tcPr>
            <w:tcW w:w="6848" w:type="dxa"/>
          </w:tcPr>
          <w:p w:rsidR="00492655" w:rsidRDefault="00492655">
            <w:pPr>
              <w:pStyle w:val="ConsPlusNormal"/>
              <w:jc w:val="center"/>
            </w:pPr>
            <w:r>
              <w:t>Наименование профессионального стандарта</w:t>
            </w:r>
          </w:p>
        </w:tc>
      </w:tr>
      <w:tr w:rsidR="00492655">
        <w:tc>
          <w:tcPr>
            <w:tcW w:w="2222" w:type="dxa"/>
          </w:tcPr>
          <w:p w:rsidR="00492655" w:rsidRDefault="00492655">
            <w:pPr>
              <w:pStyle w:val="ConsPlusNormal"/>
            </w:pPr>
            <w:r>
              <w:t>06.024</w:t>
            </w:r>
          </w:p>
        </w:tc>
        <w:tc>
          <w:tcPr>
            <w:tcW w:w="6848" w:type="dxa"/>
          </w:tcPr>
          <w:p w:rsidR="00492655" w:rsidRDefault="00492655">
            <w:pPr>
              <w:pStyle w:val="ConsPlusNormal"/>
              <w:jc w:val="both"/>
            </w:pPr>
            <w:r>
              <w:t xml:space="preserve">Профессиональный </w:t>
            </w:r>
            <w:hyperlink r:id="rId12" w:history="1">
              <w:r>
                <w:rPr>
                  <w:color w:val="0000FF"/>
                </w:rPr>
                <w:t>стандарт</w:t>
              </w:r>
            </w:hyperlink>
            <w:r>
              <w:t xml:space="preserve"> "Специалист по технической поддержке информационно-коммуникационных систем", утвержден приказом Министерства труда и социальной защиты Российской Федерации от 5 октября 2015 г. N 688н (зарегистрирован Министерством юстиции Российской Федерации 22 октября 2015 г., регистрационный N 39412)</w:t>
            </w:r>
          </w:p>
        </w:tc>
      </w:tr>
      <w:tr w:rsidR="00492655">
        <w:tc>
          <w:tcPr>
            <w:tcW w:w="2222" w:type="dxa"/>
          </w:tcPr>
          <w:p w:rsidR="00492655" w:rsidRDefault="00492655">
            <w:pPr>
              <w:pStyle w:val="ConsPlusNormal"/>
            </w:pPr>
            <w:r>
              <w:t>06.026</w:t>
            </w:r>
          </w:p>
        </w:tc>
        <w:tc>
          <w:tcPr>
            <w:tcW w:w="6848" w:type="dxa"/>
          </w:tcPr>
          <w:p w:rsidR="00492655" w:rsidRDefault="00492655">
            <w:pPr>
              <w:pStyle w:val="ConsPlusNormal"/>
              <w:jc w:val="both"/>
            </w:pPr>
            <w:r>
              <w:t xml:space="preserve">Профессиональный </w:t>
            </w:r>
            <w:hyperlink r:id="rId13" w:history="1">
              <w:r>
                <w:rPr>
                  <w:color w:val="0000FF"/>
                </w:rPr>
                <w:t>стандарт</w:t>
              </w:r>
            </w:hyperlink>
            <w:r>
              <w:t xml:space="preserve"> "Системный администратор информационно-коммуникационных систем", утвержден приказом Министерства труда и социальной защиты Российской Федерации от 5 октября 2015 г. N 684н (зарегистрирован Министерством юстиции Российской Федерации 19 октября 2015 г., регистрационный N 39361)</w:t>
            </w:r>
          </w:p>
        </w:tc>
      </w:tr>
      <w:tr w:rsidR="00492655">
        <w:tc>
          <w:tcPr>
            <w:tcW w:w="2222" w:type="dxa"/>
          </w:tcPr>
          <w:p w:rsidR="00492655" w:rsidRDefault="00492655">
            <w:pPr>
              <w:pStyle w:val="ConsPlusNormal"/>
            </w:pPr>
            <w:r>
              <w:t>06.027</w:t>
            </w:r>
          </w:p>
        </w:tc>
        <w:tc>
          <w:tcPr>
            <w:tcW w:w="6848" w:type="dxa"/>
          </w:tcPr>
          <w:p w:rsidR="00492655" w:rsidRDefault="00492655">
            <w:pPr>
              <w:pStyle w:val="ConsPlusNormal"/>
              <w:jc w:val="both"/>
            </w:pPr>
            <w:r>
              <w:t xml:space="preserve">Профессиональный </w:t>
            </w:r>
            <w:hyperlink r:id="rId14" w:history="1">
              <w:r>
                <w:rPr>
                  <w:color w:val="0000FF"/>
                </w:rPr>
                <w:t>стандарт</w:t>
              </w:r>
            </w:hyperlink>
            <w:r>
              <w:t xml:space="preserve"> "Специалист по администрированию сетевых устройств информационно-коммуникационных систем", утвержден приказом Министерства труда и социальной защиты Российской Федерации от 5 октября 2015 г. N 686н (зарегистрирован Министерством юстиции Российской Федерации 30 октября 2015 г., регистрационный N 39568)</w:t>
            </w:r>
          </w:p>
        </w:tc>
      </w:tr>
      <w:tr w:rsidR="00492655">
        <w:tc>
          <w:tcPr>
            <w:tcW w:w="2222" w:type="dxa"/>
          </w:tcPr>
          <w:p w:rsidR="00492655" w:rsidRDefault="00492655">
            <w:pPr>
              <w:pStyle w:val="ConsPlusNormal"/>
            </w:pPr>
            <w:r>
              <w:t>06.029</w:t>
            </w:r>
          </w:p>
        </w:tc>
        <w:tc>
          <w:tcPr>
            <w:tcW w:w="6848" w:type="dxa"/>
          </w:tcPr>
          <w:p w:rsidR="00492655" w:rsidRDefault="00492655">
            <w:pPr>
              <w:pStyle w:val="ConsPlusNormal"/>
              <w:jc w:val="both"/>
            </w:pPr>
            <w:r>
              <w:t xml:space="preserve">Профессиональный </w:t>
            </w:r>
            <w:hyperlink r:id="rId15" w:history="1">
              <w:r>
                <w:rPr>
                  <w:color w:val="0000FF"/>
                </w:rPr>
                <w:t>стандарт</w:t>
              </w:r>
            </w:hyperlink>
            <w:r>
              <w:t xml:space="preserve"> "Менеджер по продажам информационно-коммуникационных систем" утвержден приказом Министерства труда и социальной защиты Российской Федерации от 5 октября 2015 г. N 687н (зарегистрирован Министерством юстиции Российской Федерации 30 октября 2015 г., регистрационный N 39566)</w:t>
            </w:r>
          </w:p>
        </w:tc>
      </w:tr>
    </w:tbl>
    <w:p w:rsidR="00492655" w:rsidRDefault="00492655">
      <w:pPr>
        <w:pStyle w:val="ConsPlusNormal"/>
        <w:jc w:val="both"/>
      </w:pPr>
    </w:p>
    <w:p w:rsidR="00492655" w:rsidRDefault="00492655">
      <w:pPr>
        <w:pStyle w:val="ConsPlusNormal"/>
        <w:jc w:val="both"/>
      </w:pPr>
    </w:p>
    <w:p w:rsidR="00492655" w:rsidRDefault="00492655">
      <w:pPr>
        <w:pStyle w:val="ConsPlusNormal"/>
        <w:jc w:val="both"/>
      </w:pPr>
    </w:p>
    <w:p w:rsidR="00492655" w:rsidRDefault="00492655">
      <w:pPr>
        <w:pStyle w:val="ConsPlusNormal"/>
        <w:jc w:val="both"/>
      </w:pPr>
    </w:p>
    <w:p w:rsidR="00492655" w:rsidRDefault="00492655">
      <w:pPr>
        <w:pStyle w:val="ConsPlusNormal"/>
        <w:jc w:val="both"/>
      </w:pPr>
    </w:p>
    <w:p w:rsidR="00492655" w:rsidRDefault="00492655">
      <w:pPr>
        <w:pStyle w:val="ConsPlusNormal"/>
        <w:jc w:val="right"/>
        <w:outlineLvl w:val="1"/>
      </w:pPr>
      <w:r>
        <w:lastRenderedPageBreak/>
        <w:t>Приложение N 2</w:t>
      </w:r>
    </w:p>
    <w:p w:rsidR="00492655" w:rsidRDefault="00492655">
      <w:pPr>
        <w:pStyle w:val="ConsPlusNormal"/>
        <w:jc w:val="right"/>
      </w:pPr>
      <w:r>
        <w:t>к ФГОС СПО по специальности</w:t>
      </w:r>
    </w:p>
    <w:p w:rsidR="00492655" w:rsidRDefault="00492655">
      <w:pPr>
        <w:pStyle w:val="ConsPlusNormal"/>
        <w:jc w:val="right"/>
      </w:pPr>
      <w:r>
        <w:t>11.02.15 Инфокоммуникационные</w:t>
      </w:r>
    </w:p>
    <w:p w:rsidR="00492655" w:rsidRDefault="00492655">
      <w:pPr>
        <w:pStyle w:val="ConsPlusNormal"/>
        <w:jc w:val="right"/>
      </w:pPr>
      <w:r>
        <w:t>сети и системы связи</w:t>
      </w:r>
    </w:p>
    <w:p w:rsidR="00492655" w:rsidRDefault="00492655">
      <w:pPr>
        <w:pStyle w:val="ConsPlusNormal"/>
        <w:jc w:val="both"/>
      </w:pPr>
    </w:p>
    <w:p w:rsidR="00492655" w:rsidRDefault="00492655">
      <w:pPr>
        <w:pStyle w:val="ConsPlusNormal"/>
        <w:jc w:val="center"/>
      </w:pPr>
      <w:bookmarkStart w:id="6" w:name="P242"/>
      <w:bookmarkEnd w:id="6"/>
      <w:r>
        <w:t>ПЕРЕЧЕНЬ</w:t>
      </w:r>
    </w:p>
    <w:p w:rsidR="00492655" w:rsidRDefault="00492655">
      <w:pPr>
        <w:pStyle w:val="ConsPlusNormal"/>
        <w:jc w:val="center"/>
      </w:pPr>
      <w:r>
        <w:t>ПРОФЕССИЙ РАБОЧИХ, ДОЛЖНОСТЕЙ СЛУЖАЩИХ, РЕКОМЕНДУЕМЫХ</w:t>
      </w:r>
    </w:p>
    <w:p w:rsidR="00492655" w:rsidRDefault="00492655">
      <w:pPr>
        <w:pStyle w:val="ConsPlusNormal"/>
        <w:jc w:val="center"/>
      </w:pPr>
      <w:r>
        <w:t>К ОСВОЕНИЮ В РАМКАХ ОБРАЗОВАТЕЛЬНОЙ ПРОГРАММЫ СРЕДНЕГО</w:t>
      </w:r>
    </w:p>
    <w:p w:rsidR="00492655" w:rsidRDefault="00492655">
      <w:pPr>
        <w:pStyle w:val="ConsPlusNormal"/>
        <w:jc w:val="center"/>
      </w:pPr>
      <w:r>
        <w:t>ПРОФЕССИОНАЛЬНОГО ОБРАЗОВАНИЯ ПО СПЕЦИАЛЬНОСТИ 11.02.15</w:t>
      </w:r>
    </w:p>
    <w:p w:rsidR="00492655" w:rsidRDefault="00492655">
      <w:pPr>
        <w:pStyle w:val="ConsPlusNormal"/>
        <w:jc w:val="center"/>
      </w:pPr>
      <w:r>
        <w:t>ИНФОКОММУНИКАЦИОННЫЕ СЕТИ И СИСТЕМЫ СВЯЗИ</w:t>
      </w:r>
    </w:p>
    <w:p w:rsidR="00492655" w:rsidRDefault="0049265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2"/>
        <w:gridCol w:w="4509"/>
      </w:tblGrid>
      <w:tr w:rsidR="00492655">
        <w:tc>
          <w:tcPr>
            <w:tcW w:w="4562" w:type="dxa"/>
          </w:tcPr>
          <w:p w:rsidR="00492655" w:rsidRDefault="00492655">
            <w:pPr>
              <w:pStyle w:val="ConsPlusNormal"/>
              <w:jc w:val="center"/>
            </w:pPr>
            <w:r>
              <w:t xml:space="preserve">Код по </w:t>
            </w:r>
            <w:hyperlink r:id="rId16"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w:t>
            </w:r>
          </w:p>
        </w:tc>
        <w:tc>
          <w:tcPr>
            <w:tcW w:w="4509" w:type="dxa"/>
          </w:tcPr>
          <w:p w:rsidR="00492655" w:rsidRDefault="00492655">
            <w:pPr>
              <w:pStyle w:val="ConsPlusNormal"/>
              <w:jc w:val="center"/>
            </w:pPr>
            <w:r>
              <w:t>Наименование профессий рабочих, должностей служащих</w:t>
            </w:r>
          </w:p>
        </w:tc>
      </w:tr>
      <w:tr w:rsidR="00492655">
        <w:tc>
          <w:tcPr>
            <w:tcW w:w="4562" w:type="dxa"/>
          </w:tcPr>
          <w:p w:rsidR="00492655" w:rsidRDefault="00492655">
            <w:pPr>
              <w:pStyle w:val="ConsPlusNormal"/>
              <w:jc w:val="center"/>
            </w:pPr>
            <w:r>
              <w:t>1</w:t>
            </w:r>
          </w:p>
        </w:tc>
        <w:tc>
          <w:tcPr>
            <w:tcW w:w="4509" w:type="dxa"/>
          </w:tcPr>
          <w:p w:rsidR="00492655" w:rsidRDefault="00492655">
            <w:pPr>
              <w:pStyle w:val="ConsPlusNormal"/>
              <w:jc w:val="center"/>
            </w:pPr>
            <w:r>
              <w:t>2</w:t>
            </w:r>
          </w:p>
        </w:tc>
      </w:tr>
      <w:tr w:rsidR="00492655">
        <w:tc>
          <w:tcPr>
            <w:tcW w:w="4562" w:type="dxa"/>
          </w:tcPr>
          <w:p w:rsidR="00492655" w:rsidRDefault="00492655">
            <w:pPr>
              <w:pStyle w:val="ConsPlusNormal"/>
              <w:jc w:val="center"/>
            </w:pPr>
            <w:hyperlink r:id="rId17" w:history="1">
              <w:r>
                <w:rPr>
                  <w:color w:val="0000FF"/>
                </w:rPr>
                <w:t>19883</w:t>
              </w:r>
            </w:hyperlink>
          </w:p>
        </w:tc>
        <w:tc>
          <w:tcPr>
            <w:tcW w:w="4509" w:type="dxa"/>
          </w:tcPr>
          <w:p w:rsidR="00492655" w:rsidRDefault="00492655">
            <w:pPr>
              <w:pStyle w:val="ConsPlusNormal"/>
              <w:jc w:val="both"/>
            </w:pPr>
            <w:r>
              <w:t>Электромонтер станционного оборудования телефонной связи</w:t>
            </w:r>
          </w:p>
        </w:tc>
      </w:tr>
      <w:tr w:rsidR="00492655">
        <w:tc>
          <w:tcPr>
            <w:tcW w:w="4562" w:type="dxa"/>
          </w:tcPr>
          <w:p w:rsidR="00492655" w:rsidRDefault="00492655">
            <w:pPr>
              <w:pStyle w:val="ConsPlusNormal"/>
              <w:jc w:val="center"/>
            </w:pPr>
            <w:hyperlink r:id="rId18" w:history="1">
              <w:r>
                <w:rPr>
                  <w:color w:val="0000FF"/>
                </w:rPr>
                <w:t>19827</w:t>
              </w:r>
            </w:hyperlink>
          </w:p>
        </w:tc>
        <w:tc>
          <w:tcPr>
            <w:tcW w:w="4509" w:type="dxa"/>
          </w:tcPr>
          <w:p w:rsidR="00492655" w:rsidRDefault="00492655">
            <w:pPr>
              <w:pStyle w:val="ConsPlusNormal"/>
              <w:jc w:val="both"/>
            </w:pPr>
            <w:r>
              <w:t>Электромонтер линейных сооружений телефонной связи и радиофикации</w:t>
            </w:r>
          </w:p>
        </w:tc>
      </w:tr>
      <w:tr w:rsidR="00492655">
        <w:tc>
          <w:tcPr>
            <w:tcW w:w="4562" w:type="dxa"/>
          </w:tcPr>
          <w:p w:rsidR="00492655" w:rsidRDefault="00492655">
            <w:pPr>
              <w:pStyle w:val="ConsPlusNormal"/>
              <w:jc w:val="center"/>
            </w:pPr>
            <w:hyperlink r:id="rId19" w:history="1">
              <w:r>
                <w:rPr>
                  <w:color w:val="0000FF"/>
                </w:rPr>
                <w:t>14601</w:t>
              </w:r>
            </w:hyperlink>
          </w:p>
        </w:tc>
        <w:tc>
          <w:tcPr>
            <w:tcW w:w="4509" w:type="dxa"/>
          </w:tcPr>
          <w:p w:rsidR="00492655" w:rsidRDefault="00492655">
            <w:pPr>
              <w:pStyle w:val="ConsPlusNormal"/>
              <w:jc w:val="both"/>
            </w:pPr>
            <w:r>
              <w:t>Монтажник оборудования связи</w:t>
            </w:r>
          </w:p>
        </w:tc>
      </w:tr>
      <w:tr w:rsidR="00492655">
        <w:tc>
          <w:tcPr>
            <w:tcW w:w="4562" w:type="dxa"/>
          </w:tcPr>
          <w:p w:rsidR="00492655" w:rsidRDefault="00492655">
            <w:pPr>
              <w:pStyle w:val="ConsPlusNormal"/>
              <w:jc w:val="center"/>
            </w:pPr>
            <w:r>
              <w:t>19876</w:t>
            </w:r>
          </w:p>
        </w:tc>
        <w:tc>
          <w:tcPr>
            <w:tcW w:w="4509" w:type="dxa"/>
          </w:tcPr>
          <w:p w:rsidR="00492655" w:rsidRDefault="00492655">
            <w:pPr>
              <w:pStyle w:val="ConsPlusNormal"/>
              <w:jc w:val="both"/>
            </w:pPr>
            <w:r>
              <w:t>Электромонтер по ремонту и обслуживанию аппаратуры и устройств связи</w:t>
            </w:r>
          </w:p>
        </w:tc>
      </w:tr>
      <w:tr w:rsidR="00492655">
        <w:tc>
          <w:tcPr>
            <w:tcW w:w="4562" w:type="dxa"/>
          </w:tcPr>
          <w:p w:rsidR="00492655" w:rsidRDefault="00492655">
            <w:pPr>
              <w:pStyle w:val="ConsPlusNormal"/>
              <w:jc w:val="center"/>
            </w:pPr>
            <w:hyperlink r:id="rId20" w:history="1">
              <w:r>
                <w:rPr>
                  <w:color w:val="0000FF"/>
                </w:rPr>
                <w:t>19859</w:t>
              </w:r>
            </w:hyperlink>
          </w:p>
        </w:tc>
        <w:tc>
          <w:tcPr>
            <w:tcW w:w="4509" w:type="dxa"/>
          </w:tcPr>
          <w:p w:rsidR="00492655" w:rsidRDefault="00492655">
            <w:pPr>
              <w:pStyle w:val="ConsPlusNormal"/>
              <w:jc w:val="both"/>
            </w:pPr>
            <w:r>
              <w:t>Электромонтер по ремонту и монтажу кабельных линий</w:t>
            </w:r>
          </w:p>
        </w:tc>
      </w:tr>
      <w:tr w:rsidR="00492655">
        <w:tc>
          <w:tcPr>
            <w:tcW w:w="4562" w:type="dxa"/>
          </w:tcPr>
          <w:p w:rsidR="00492655" w:rsidRDefault="00492655">
            <w:pPr>
              <w:pStyle w:val="ConsPlusNormal"/>
              <w:jc w:val="center"/>
            </w:pPr>
            <w:hyperlink r:id="rId21" w:history="1">
              <w:r>
                <w:rPr>
                  <w:color w:val="0000FF"/>
                </w:rPr>
                <w:t>14626</w:t>
              </w:r>
            </w:hyperlink>
          </w:p>
        </w:tc>
        <w:tc>
          <w:tcPr>
            <w:tcW w:w="4509" w:type="dxa"/>
          </w:tcPr>
          <w:p w:rsidR="00492655" w:rsidRDefault="00492655">
            <w:pPr>
              <w:pStyle w:val="ConsPlusNormal"/>
              <w:jc w:val="both"/>
            </w:pPr>
            <w:r>
              <w:t>Монтажник связи - кабельщик</w:t>
            </w:r>
          </w:p>
        </w:tc>
      </w:tr>
      <w:tr w:rsidR="00492655">
        <w:tc>
          <w:tcPr>
            <w:tcW w:w="4562" w:type="dxa"/>
          </w:tcPr>
          <w:p w:rsidR="00492655" w:rsidRDefault="00492655">
            <w:pPr>
              <w:pStyle w:val="ConsPlusNormal"/>
              <w:jc w:val="center"/>
            </w:pPr>
            <w:hyperlink r:id="rId22" w:history="1">
              <w:r>
                <w:rPr>
                  <w:color w:val="0000FF"/>
                </w:rPr>
                <w:t>19885</w:t>
              </w:r>
            </w:hyperlink>
          </w:p>
        </w:tc>
        <w:tc>
          <w:tcPr>
            <w:tcW w:w="4509" w:type="dxa"/>
          </w:tcPr>
          <w:p w:rsidR="00492655" w:rsidRDefault="00492655">
            <w:pPr>
              <w:pStyle w:val="ConsPlusNormal"/>
              <w:jc w:val="both"/>
            </w:pPr>
            <w:r>
              <w:t>Электромонтер станционного радиооборудования</w:t>
            </w:r>
          </w:p>
        </w:tc>
      </w:tr>
      <w:tr w:rsidR="00492655">
        <w:tc>
          <w:tcPr>
            <w:tcW w:w="4562" w:type="dxa"/>
          </w:tcPr>
          <w:p w:rsidR="00492655" w:rsidRDefault="00492655">
            <w:pPr>
              <w:pStyle w:val="ConsPlusNormal"/>
              <w:jc w:val="center"/>
            </w:pPr>
            <w:hyperlink r:id="rId23" w:history="1">
              <w:r>
                <w:rPr>
                  <w:color w:val="0000FF"/>
                </w:rPr>
                <w:t>19883</w:t>
              </w:r>
            </w:hyperlink>
          </w:p>
        </w:tc>
        <w:tc>
          <w:tcPr>
            <w:tcW w:w="4509" w:type="dxa"/>
          </w:tcPr>
          <w:p w:rsidR="00492655" w:rsidRDefault="00492655">
            <w:pPr>
              <w:pStyle w:val="ConsPlusNormal"/>
              <w:jc w:val="both"/>
            </w:pPr>
            <w:r>
              <w:t>Электромонтер станционного оборудования телефонной связи</w:t>
            </w:r>
          </w:p>
        </w:tc>
      </w:tr>
    </w:tbl>
    <w:p w:rsidR="00492655" w:rsidRDefault="00492655">
      <w:pPr>
        <w:pStyle w:val="ConsPlusNormal"/>
        <w:jc w:val="both"/>
      </w:pPr>
    </w:p>
    <w:p w:rsidR="00492655" w:rsidRDefault="00492655">
      <w:pPr>
        <w:pStyle w:val="ConsPlusNormal"/>
        <w:jc w:val="both"/>
      </w:pPr>
    </w:p>
    <w:p w:rsidR="00492655" w:rsidRDefault="00492655">
      <w:pPr>
        <w:pStyle w:val="ConsPlusNormal"/>
        <w:jc w:val="both"/>
      </w:pPr>
    </w:p>
    <w:p w:rsidR="00492655" w:rsidRDefault="00492655">
      <w:pPr>
        <w:pStyle w:val="ConsPlusNormal"/>
        <w:jc w:val="both"/>
      </w:pPr>
    </w:p>
    <w:p w:rsidR="00492655" w:rsidRDefault="00492655">
      <w:pPr>
        <w:pStyle w:val="ConsPlusNormal"/>
        <w:jc w:val="both"/>
      </w:pPr>
    </w:p>
    <w:p w:rsidR="00492655" w:rsidRDefault="00492655">
      <w:pPr>
        <w:pStyle w:val="ConsPlusNormal"/>
        <w:jc w:val="right"/>
        <w:outlineLvl w:val="1"/>
      </w:pPr>
      <w:r>
        <w:t>Приложение N 3</w:t>
      </w:r>
    </w:p>
    <w:p w:rsidR="00492655" w:rsidRDefault="00492655">
      <w:pPr>
        <w:pStyle w:val="ConsPlusNormal"/>
        <w:jc w:val="right"/>
      </w:pPr>
      <w:r>
        <w:t>к ФГОС СПО по специальности</w:t>
      </w:r>
    </w:p>
    <w:p w:rsidR="00492655" w:rsidRDefault="00492655">
      <w:pPr>
        <w:pStyle w:val="ConsPlusNormal"/>
        <w:jc w:val="right"/>
      </w:pPr>
      <w:r>
        <w:t>11.02.15 Инфокоммуникационные</w:t>
      </w:r>
    </w:p>
    <w:p w:rsidR="00492655" w:rsidRDefault="00492655">
      <w:pPr>
        <w:pStyle w:val="ConsPlusNormal"/>
        <w:jc w:val="right"/>
      </w:pPr>
      <w:r>
        <w:t>сети и системы связи</w:t>
      </w:r>
    </w:p>
    <w:p w:rsidR="00492655" w:rsidRDefault="00492655">
      <w:pPr>
        <w:pStyle w:val="ConsPlusNormal"/>
        <w:jc w:val="both"/>
      </w:pPr>
    </w:p>
    <w:p w:rsidR="00492655" w:rsidRDefault="00492655">
      <w:pPr>
        <w:pStyle w:val="ConsPlusNormal"/>
        <w:jc w:val="center"/>
      </w:pPr>
      <w:bookmarkStart w:id="7" w:name="P278"/>
      <w:bookmarkEnd w:id="7"/>
      <w:r>
        <w:t>МИНИМАЛЬНЫЕ ТРЕБОВАНИЯ</w:t>
      </w:r>
    </w:p>
    <w:p w:rsidR="00492655" w:rsidRDefault="00492655">
      <w:pPr>
        <w:pStyle w:val="ConsPlusNormal"/>
        <w:jc w:val="center"/>
      </w:pPr>
      <w:r>
        <w:t>К РЕЗУЛЬТАТАМ ОСВОЕНИЯ ОСНОВНЫХ ВИДОВ ДЕЯТЕЛЬНОСТИ</w:t>
      </w:r>
    </w:p>
    <w:p w:rsidR="00492655" w:rsidRDefault="00492655">
      <w:pPr>
        <w:pStyle w:val="ConsPlusNormal"/>
        <w:jc w:val="center"/>
      </w:pPr>
      <w:r>
        <w:t>ОБРАЗОВАТЕЛЬНОЙ ПРОГРАММЫ СРЕДНЕГО ПРОФЕССИОНАЛЬНОГО</w:t>
      </w:r>
    </w:p>
    <w:p w:rsidR="00492655" w:rsidRDefault="00492655">
      <w:pPr>
        <w:pStyle w:val="ConsPlusNormal"/>
        <w:jc w:val="center"/>
      </w:pPr>
      <w:r>
        <w:t>ОБРАЗОВАНИЯ ПО СПЕЦИАЛЬНОСТИ 11.02.15 ИНФОКОММУНИКАЦИОННЫЕ</w:t>
      </w:r>
    </w:p>
    <w:p w:rsidR="00492655" w:rsidRDefault="00492655">
      <w:pPr>
        <w:pStyle w:val="ConsPlusNormal"/>
        <w:jc w:val="center"/>
      </w:pPr>
      <w:r>
        <w:t>СЕТИ И СИСТЕМЫ СВЯЗИ</w:t>
      </w:r>
    </w:p>
    <w:p w:rsidR="00492655" w:rsidRDefault="0049265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2"/>
        <w:gridCol w:w="6300"/>
      </w:tblGrid>
      <w:tr w:rsidR="00492655">
        <w:tc>
          <w:tcPr>
            <w:tcW w:w="2942" w:type="dxa"/>
          </w:tcPr>
          <w:p w:rsidR="00492655" w:rsidRDefault="00492655">
            <w:pPr>
              <w:pStyle w:val="ConsPlusNormal"/>
              <w:jc w:val="center"/>
            </w:pPr>
            <w:r>
              <w:t>Основной вид деятельности</w:t>
            </w:r>
          </w:p>
        </w:tc>
        <w:tc>
          <w:tcPr>
            <w:tcW w:w="6300" w:type="dxa"/>
          </w:tcPr>
          <w:p w:rsidR="00492655" w:rsidRDefault="00492655">
            <w:pPr>
              <w:pStyle w:val="ConsPlusNormal"/>
              <w:jc w:val="center"/>
            </w:pPr>
            <w:r>
              <w:t>Требования к знаниям, умениям, практическим действиям</w:t>
            </w:r>
          </w:p>
        </w:tc>
      </w:tr>
      <w:tr w:rsidR="00492655">
        <w:tc>
          <w:tcPr>
            <w:tcW w:w="2942" w:type="dxa"/>
          </w:tcPr>
          <w:p w:rsidR="00492655" w:rsidRDefault="00492655">
            <w:pPr>
              <w:pStyle w:val="ConsPlusNormal"/>
            </w:pPr>
            <w:r>
              <w:t>Техническая эксплуатация инфокоммуникационных сетей связи</w:t>
            </w:r>
          </w:p>
        </w:tc>
        <w:tc>
          <w:tcPr>
            <w:tcW w:w="6300" w:type="dxa"/>
          </w:tcPr>
          <w:p w:rsidR="00492655" w:rsidRDefault="00492655">
            <w:pPr>
              <w:pStyle w:val="ConsPlusNormal"/>
              <w:jc w:val="both"/>
            </w:pPr>
            <w:r>
              <w:t>знать:</w:t>
            </w:r>
          </w:p>
          <w:p w:rsidR="00492655" w:rsidRDefault="00492655">
            <w:pPr>
              <w:pStyle w:val="ConsPlusNormal"/>
              <w:ind w:firstLine="283"/>
              <w:jc w:val="both"/>
            </w:pPr>
            <w:r>
              <w:t>современные технологии, используемые для развития проводных и беспроводных сетей доступа;</w:t>
            </w:r>
          </w:p>
          <w:p w:rsidR="00492655" w:rsidRDefault="00492655">
            <w:pPr>
              <w:pStyle w:val="ConsPlusNormal"/>
              <w:ind w:firstLine="283"/>
              <w:jc w:val="both"/>
            </w:pPr>
            <w:r>
              <w:t>принципы построения сетей мультисервисного доступа; базовые технологии;</w:t>
            </w:r>
          </w:p>
          <w:p w:rsidR="00492655" w:rsidRDefault="00492655">
            <w:pPr>
              <w:pStyle w:val="ConsPlusNormal"/>
              <w:ind w:firstLine="283"/>
              <w:jc w:val="both"/>
            </w:pPr>
            <w:r>
              <w:t>различные виды кабелей, классификацию, конструктивные особенности, их технические характеристики, технологические особенности строительства направляющих систем электросвязи при прокладке кабелей связи в кабельной канализации, в грунте, подвеске на опорах;</w:t>
            </w:r>
          </w:p>
          <w:p w:rsidR="00492655" w:rsidRDefault="00492655">
            <w:pPr>
              <w:pStyle w:val="ConsPlusNormal"/>
              <w:ind w:firstLine="283"/>
              <w:jc w:val="both"/>
            </w:pPr>
            <w:r>
              <w:t>правила прокладки медных кабельных линий и волоконно-оптических кабелей в зданиях и помещениях пользователя;</w:t>
            </w:r>
          </w:p>
          <w:p w:rsidR="00492655" w:rsidRDefault="00492655">
            <w:pPr>
              <w:pStyle w:val="ConsPlusNormal"/>
              <w:ind w:firstLine="283"/>
              <w:jc w:val="both"/>
            </w:pPr>
            <w:r>
              <w:t>требования к телекоммуникационным помещениям;</w:t>
            </w:r>
          </w:p>
          <w:p w:rsidR="00492655" w:rsidRDefault="00492655">
            <w:pPr>
              <w:pStyle w:val="ConsPlusNormal"/>
              <w:ind w:firstLine="283"/>
              <w:jc w:val="both"/>
            </w:pPr>
            <w:r>
              <w:t>назначение, принципы построения, область применения горизонтальной и магистральной подсистем структурированных кабельных систем;</w:t>
            </w:r>
          </w:p>
          <w:p w:rsidR="00492655" w:rsidRDefault="00492655">
            <w:pPr>
              <w:pStyle w:val="ConsPlusNormal"/>
              <w:ind w:firstLine="283"/>
              <w:jc w:val="both"/>
            </w:pPr>
            <w:r>
              <w:t>требования, предъявляемые при прокладке и монтаже волоконно-оптических линиях связи (далее - ВОЛС);</w:t>
            </w:r>
          </w:p>
          <w:p w:rsidR="00492655" w:rsidRDefault="00492655">
            <w:pPr>
              <w:pStyle w:val="ConsPlusNormal"/>
              <w:ind w:firstLine="283"/>
              <w:jc w:val="both"/>
            </w:pPr>
            <w:r>
              <w:t>методику монтажа и демонтажа магистральных оптических кабелей, муфт;</w:t>
            </w:r>
          </w:p>
          <w:p w:rsidR="00492655" w:rsidRDefault="00492655">
            <w:pPr>
              <w:pStyle w:val="ConsPlusNormal"/>
              <w:ind w:firstLine="283"/>
              <w:jc w:val="both"/>
            </w:pPr>
            <w:r>
              <w:t>назначение, практическое применение, конструкцию и принципы работы измерительных приборов и тестового оборудования;</w:t>
            </w:r>
          </w:p>
          <w:p w:rsidR="00492655" w:rsidRDefault="00492655">
            <w:pPr>
              <w:pStyle w:val="ConsPlusNormal"/>
              <w:ind w:firstLine="283"/>
              <w:jc w:val="both"/>
            </w:pPr>
            <w:r>
              <w:t xml:space="preserve">организацию измерений при монтаже и сдаче в эксплуатацию в эксплуатацию ВОЛС: контрольных и приемно-сдаточных </w:t>
            </w:r>
            <w:r>
              <w:lastRenderedPageBreak/>
              <w:t>испытаний на линиях связи;</w:t>
            </w:r>
          </w:p>
          <w:p w:rsidR="00492655" w:rsidRDefault="00492655">
            <w:pPr>
              <w:pStyle w:val="ConsPlusNormal"/>
              <w:ind w:firstLine="283"/>
              <w:jc w:val="both"/>
            </w:pPr>
            <w:r>
              <w:t>работу сетевых протоколов в сетях мультисервисных сетях доступа;</w:t>
            </w:r>
          </w:p>
          <w:p w:rsidR="00492655" w:rsidRDefault="00492655">
            <w:pPr>
              <w:pStyle w:val="ConsPlusNormal"/>
              <w:ind w:firstLine="283"/>
              <w:jc w:val="both"/>
            </w:pPr>
            <w:r>
              <w:t>принципы проектирования и построения систем видеонаблюдения и безопасности.</w:t>
            </w:r>
          </w:p>
          <w:p w:rsidR="00492655" w:rsidRDefault="00492655">
            <w:pPr>
              <w:pStyle w:val="ConsPlusNormal"/>
              <w:jc w:val="both"/>
            </w:pPr>
            <w:r>
              <w:t>уметь:</w:t>
            </w:r>
          </w:p>
          <w:p w:rsidR="00492655" w:rsidRDefault="00492655">
            <w:pPr>
              <w:pStyle w:val="ConsPlusNormal"/>
              <w:ind w:firstLine="283"/>
              <w:jc w:val="both"/>
            </w:pPr>
            <w:r>
              <w:t>разрабатывать проект мультисервисной сети доступа с предоставлением услуг связи;</w:t>
            </w:r>
          </w:p>
          <w:p w:rsidR="00492655" w:rsidRDefault="00492655">
            <w:pPr>
              <w:pStyle w:val="ConsPlusNormal"/>
              <w:ind w:firstLine="283"/>
              <w:jc w:val="both"/>
            </w:pPr>
            <w:r>
              <w:t>проектировать структурированные медные и волоконно-оптические кабельные сети, сети для видеонаблюдения и систем безопасности объекта;</w:t>
            </w:r>
          </w:p>
          <w:p w:rsidR="00492655" w:rsidRDefault="00492655">
            <w:pPr>
              <w:pStyle w:val="ConsPlusNormal"/>
              <w:ind w:firstLine="283"/>
              <w:jc w:val="both"/>
            </w:pPr>
            <w:r>
              <w:t>читать, интерпретировать и анализировать техническую спецификацию и чертежи проекта;</w:t>
            </w:r>
          </w:p>
          <w:p w:rsidR="00492655" w:rsidRDefault="00492655">
            <w:pPr>
              <w:pStyle w:val="ConsPlusNormal"/>
              <w:ind w:firstLine="283"/>
              <w:jc w:val="both"/>
            </w:pPr>
            <w:r>
              <w:t>составлять альтернативные сценарии модернизации сетей доступа, способных поддерживать мультисервисное обслуживание;</w:t>
            </w:r>
          </w:p>
          <w:p w:rsidR="00492655" w:rsidRDefault="00492655">
            <w:pPr>
              <w:pStyle w:val="ConsPlusNormal"/>
              <w:ind w:firstLine="283"/>
              <w:jc w:val="both"/>
            </w:pPr>
            <w:r>
              <w:t>выполнять монтаж и демонтаж кабельных трасс и прокладку кабелей для систем видеонаблюдения, систем безопасности объекта; охранно-пожарной сигнализации, систем пожаротушения, контроля доступа;</w:t>
            </w:r>
          </w:p>
          <w:p w:rsidR="00492655" w:rsidRDefault="00492655">
            <w:pPr>
              <w:pStyle w:val="ConsPlusNormal"/>
              <w:ind w:firstLine="283"/>
              <w:jc w:val="both"/>
            </w:pPr>
            <w:r>
              <w:t>подготавливать волоконно-оптический кабель к монтажу, сращиванию различными способами;</w:t>
            </w:r>
          </w:p>
          <w:p w:rsidR="00492655" w:rsidRDefault="00492655">
            <w:pPr>
              <w:pStyle w:val="ConsPlusNormal"/>
              <w:ind w:firstLine="283"/>
              <w:jc w:val="both"/>
            </w:pPr>
            <w:r>
              <w:t>выполнять документирование кабельной проводки: марки кабелей, маркировку участков кабеля, телекоммутационных шкафов, стоек, панелей и гнезд, жил, модулей в кроссе, шкафах, муфте;</w:t>
            </w:r>
          </w:p>
          <w:p w:rsidR="00492655" w:rsidRDefault="00492655">
            <w:pPr>
              <w:pStyle w:val="ConsPlusNormal"/>
              <w:ind w:firstLine="283"/>
              <w:jc w:val="both"/>
            </w:pPr>
            <w:r>
              <w:t>осуществлять установку оборудования и программного обеспечения, первичную инсталляцию, настройку, диагностику и мониторинг работоспособности оборудования широкополосного проводного и беспроводного абонентского доступа;</w:t>
            </w:r>
          </w:p>
          <w:p w:rsidR="00492655" w:rsidRDefault="00492655">
            <w:pPr>
              <w:pStyle w:val="ConsPlusNormal"/>
              <w:ind w:firstLine="283"/>
              <w:jc w:val="both"/>
            </w:pPr>
            <w:r>
              <w:t>осуществлять организацию электронного документооборота в соответствии с потребностями заказчика;</w:t>
            </w:r>
          </w:p>
          <w:p w:rsidR="00492655" w:rsidRDefault="00492655">
            <w:pPr>
              <w:pStyle w:val="ConsPlusNormal"/>
              <w:ind w:firstLine="283"/>
              <w:jc w:val="both"/>
            </w:pPr>
            <w:r>
              <w:t>осуществлять техническое обслуживание оборудования сетей мультисервисного доступа; оформлять техническую документацию, иметь практический опыт в:</w:t>
            </w:r>
          </w:p>
          <w:p w:rsidR="00492655" w:rsidRDefault="00492655">
            <w:pPr>
              <w:pStyle w:val="ConsPlusNormal"/>
              <w:ind w:firstLine="283"/>
              <w:jc w:val="both"/>
            </w:pPr>
            <w:r>
              <w:t>выполнении монтажа и настройке сетей проводного беспроводного абонентского доступа в соответствии с действующими отраслевыми стандартами;</w:t>
            </w:r>
          </w:p>
          <w:p w:rsidR="00492655" w:rsidRDefault="00492655">
            <w:pPr>
              <w:pStyle w:val="ConsPlusNormal"/>
              <w:ind w:firstLine="283"/>
              <w:jc w:val="both"/>
            </w:pPr>
            <w:r>
              <w:t>осуществлении технического обслуживания кабелей связи и оконечных структурированных кабельных устройств в соответствии с действующими отраслевыми стандартами;</w:t>
            </w:r>
          </w:p>
          <w:p w:rsidR="00492655" w:rsidRDefault="00492655">
            <w:pPr>
              <w:pStyle w:val="ConsPlusNormal"/>
              <w:ind w:firstLine="283"/>
              <w:jc w:val="both"/>
            </w:pPr>
            <w:r>
              <w:t>выполнении монтажа, инсталляции компьютерных сетей в соответствии с действующими отраслевыми стандартами;</w:t>
            </w:r>
          </w:p>
          <w:p w:rsidR="00492655" w:rsidRDefault="00492655">
            <w:pPr>
              <w:pStyle w:val="ConsPlusNormal"/>
              <w:ind w:firstLine="283"/>
              <w:jc w:val="both"/>
            </w:pPr>
            <w:r>
              <w:t>администрировании сетевого оборудования в соответствии с действующими отраслевыми стандартами;</w:t>
            </w:r>
          </w:p>
          <w:p w:rsidR="00492655" w:rsidRDefault="00492655">
            <w:pPr>
              <w:pStyle w:val="ConsPlusNormal"/>
              <w:ind w:firstLine="283"/>
              <w:jc w:val="both"/>
            </w:pPr>
            <w:r>
              <w:t>выполнении монтажа, первичной инсталляции, настройке системы видеонаблюдения и безопасности в соответствии с действующими отраслевыми стандартами.</w:t>
            </w:r>
          </w:p>
        </w:tc>
      </w:tr>
      <w:tr w:rsidR="00492655">
        <w:tc>
          <w:tcPr>
            <w:tcW w:w="2942" w:type="dxa"/>
          </w:tcPr>
          <w:p w:rsidR="00492655" w:rsidRDefault="00492655">
            <w:pPr>
              <w:pStyle w:val="ConsPlusNormal"/>
            </w:pPr>
            <w:r>
              <w:lastRenderedPageBreak/>
              <w:t>Техническая эксплуатация инфокоммуникационных систем</w:t>
            </w:r>
          </w:p>
        </w:tc>
        <w:tc>
          <w:tcPr>
            <w:tcW w:w="6300" w:type="dxa"/>
          </w:tcPr>
          <w:p w:rsidR="00492655" w:rsidRDefault="00492655">
            <w:pPr>
              <w:pStyle w:val="ConsPlusNormal"/>
              <w:jc w:val="both"/>
            </w:pPr>
            <w:r>
              <w:t>знать:</w:t>
            </w:r>
          </w:p>
          <w:p w:rsidR="00492655" w:rsidRDefault="00492655">
            <w:pPr>
              <w:pStyle w:val="ConsPlusNormal"/>
              <w:ind w:firstLine="283"/>
              <w:jc w:val="both"/>
            </w:pPr>
            <w:r>
              <w:t>методы коммутации и их использование в сетевых технологиях;</w:t>
            </w:r>
          </w:p>
          <w:p w:rsidR="00492655" w:rsidRDefault="00492655">
            <w:pPr>
              <w:pStyle w:val="ConsPlusNormal"/>
              <w:ind w:firstLine="283"/>
              <w:jc w:val="both"/>
            </w:pPr>
            <w:r>
              <w:t>архитектуру и принципы построения сетей с коммутацией каналов;</w:t>
            </w:r>
          </w:p>
          <w:p w:rsidR="00492655" w:rsidRDefault="00492655">
            <w:pPr>
              <w:pStyle w:val="ConsPlusNormal"/>
              <w:ind w:firstLine="283"/>
              <w:jc w:val="both"/>
            </w:pPr>
            <w:r>
              <w:t>принципы пакетной передачи, функциональную модель инфокоммуникационной сети с коммутацией пакетов NGN, оборудование сетей передачи данных с пакетной коммутацией;</w:t>
            </w:r>
          </w:p>
          <w:p w:rsidR="00492655" w:rsidRDefault="00492655">
            <w:pPr>
              <w:pStyle w:val="ConsPlusNormal"/>
              <w:ind w:firstLine="283"/>
              <w:jc w:val="both"/>
            </w:pPr>
            <w:r>
              <w:t>технологию MPLS: архитектуру сети, принцип работы;</w:t>
            </w:r>
          </w:p>
          <w:p w:rsidR="00492655" w:rsidRDefault="00492655">
            <w:pPr>
              <w:pStyle w:val="ConsPlusNormal"/>
              <w:ind w:firstLine="283"/>
              <w:jc w:val="both"/>
            </w:pPr>
            <w:r>
              <w:t>принципы проектирования, построения аппаратуры оптических систем передачи и транспортных сетей с временным мультиплексированием TDM и волновым мультиплексированием WDM;</w:t>
            </w:r>
          </w:p>
          <w:p w:rsidR="00492655" w:rsidRDefault="00492655">
            <w:pPr>
              <w:pStyle w:val="ConsPlusNormal"/>
              <w:ind w:firstLine="283"/>
              <w:jc w:val="both"/>
            </w:pPr>
            <w:r>
              <w:t>модели оптических транспортных сетей: SDH, ATM, OTN-ОТН, Ethernet;</w:t>
            </w:r>
          </w:p>
          <w:p w:rsidR="00492655" w:rsidRDefault="00492655">
            <w:pPr>
              <w:pStyle w:val="ConsPlusNormal"/>
              <w:ind w:firstLine="283"/>
              <w:jc w:val="both"/>
            </w:pPr>
            <w:r>
              <w:t>технологии мультиплексирования и передачи в транспортных сетях.</w:t>
            </w:r>
          </w:p>
          <w:p w:rsidR="00492655" w:rsidRDefault="00492655">
            <w:pPr>
              <w:pStyle w:val="ConsPlusNormal"/>
              <w:jc w:val="both"/>
            </w:pPr>
            <w:r>
              <w:t>уметь:</w:t>
            </w:r>
          </w:p>
          <w:p w:rsidR="00492655" w:rsidRDefault="00492655">
            <w:pPr>
              <w:pStyle w:val="ConsPlusNormal"/>
              <w:ind w:firstLine="283"/>
              <w:jc w:val="both"/>
            </w:pPr>
            <w:r>
              <w:t>осуществлять разработку проектов коммутационных станций, узлов и сетей электросвязи для предприятий и компаний малого и среднего бизнеса;</w:t>
            </w:r>
          </w:p>
          <w:p w:rsidR="00492655" w:rsidRDefault="00492655">
            <w:pPr>
              <w:pStyle w:val="ConsPlusNormal"/>
              <w:ind w:firstLine="283"/>
              <w:jc w:val="both"/>
            </w:pPr>
            <w:r>
              <w:t>составлять сценарии возможного развития телекоммуникационной сети и ее фрагментов; читать техническую документацию;</w:t>
            </w:r>
          </w:p>
          <w:p w:rsidR="00492655" w:rsidRDefault="00492655">
            <w:pPr>
              <w:pStyle w:val="ConsPlusNormal"/>
              <w:ind w:firstLine="283"/>
              <w:jc w:val="both"/>
            </w:pPr>
            <w:r>
              <w:t>осуществлять первичную инсталляцию программного обеспечения инфокоммуникационных систем;</w:t>
            </w:r>
          </w:p>
          <w:p w:rsidR="00492655" w:rsidRDefault="00492655">
            <w:pPr>
              <w:pStyle w:val="ConsPlusNormal"/>
              <w:ind w:firstLine="283"/>
              <w:jc w:val="both"/>
            </w:pPr>
            <w:r>
              <w:t>осуществлять организацию эксплуатации и технического обслуживания инфокоммуникационных систем на основе концепции Telecommunication management network;</w:t>
            </w:r>
          </w:p>
          <w:p w:rsidR="00492655" w:rsidRDefault="00492655">
            <w:pPr>
              <w:pStyle w:val="ConsPlusNormal"/>
              <w:ind w:firstLine="283"/>
              <w:jc w:val="both"/>
            </w:pPr>
            <w:r>
              <w:t>производить настройку и техническое обслуживание, выполнять диагностику цифровых систем коммутации и систем передачи.</w:t>
            </w:r>
          </w:p>
          <w:p w:rsidR="00492655" w:rsidRDefault="00492655">
            <w:pPr>
              <w:pStyle w:val="ConsPlusNormal"/>
              <w:jc w:val="both"/>
            </w:pPr>
            <w:r>
              <w:t>иметь практический опыт в:</w:t>
            </w:r>
          </w:p>
          <w:p w:rsidR="00492655" w:rsidRDefault="00492655">
            <w:pPr>
              <w:pStyle w:val="ConsPlusNormal"/>
              <w:ind w:firstLine="283"/>
              <w:jc w:val="both"/>
            </w:pPr>
            <w:r>
              <w:t>выполнении монтажа, демонтажа, первичной инсталляции, мониторинге, диагностике инфокоммуникационных систем передачи в соответствии с действующими отраслевыми стандартами.</w:t>
            </w:r>
          </w:p>
          <w:p w:rsidR="00492655" w:rsidRDefault="00492655">
            <w:pPr>
              <w:pStyle w:val="ConsPlusNormal"/>
              <w:ind w:firstLine="283"/>
              <w:jc w:val="both"/>
            </w:pPr>
            <w:r>
              <w:t>устранении аварий и повреждений оборудования инфокоммуникационных систем;</w:t>
            </w:r>
          </w:p>
          <w:p w:rsidR="00492655" w:rsidRDefault="00492655">
            <w:pPr>
              <w:pStyle w:val="ConsPlusNormal"/>
              <w:ind w:firstLine="283"/>
              <w:jc w:val="both"/>
            </w:pPr>
            <w:r>
              <w:t>разработке проектов инфокоммуникационных сетей и систем связи для предприятий и компаний малого и среднего бизнеса.</w:t>
            </w:r>
          </w:p>
        </w:tc>
      </w:tr>
      <w:tr w:rsidR="00492655">
        <w:tc>
          <w:tcPr>
            <w:tcW w:w="2942" w:type="dxa"/>
          </w:tcPr>
          <w:p w:rsidR="00492655" w:rsidRDefault="00492655">
            <w:pPr>
              <w:pStyle w:val="ConsPlusNormal"/>
            </w:pPr>
            <w:r>
              <w:t>Обеспечение информационной безопасности инфокоммуникационных сетей и систем связи</w:t>
            </w:r>
          </w:p>
        </w:tc>
        <w:tc>
          <w:tcPr>
            <w:tcW w:w="6300" w:type="dxa"/>
          </w:tcPr>
          <w:p w:rsidR="00492655" w:rsidRDefault="00492655">
            <w:pPr>
              <w:pStyle w:val="ConsPlusNormal"/>
              <w:jc w:val="both"/>
            </w:pPr>
            <w:r>
              <w:t>знать:</w:t>
            </w:r>
          </w:p>
          <w:p w:rsidR="00492655" w:rsidRDefault="00492655">
            <w:pPr>
              <w:pStyle w:val="ConsPlusNormal"/>
              <w:ind w:firstLine="283"/>
              <w:jc w:val="both"/>
            </w:pPr>
            <w:r>
              <w:t>принципы построения информационно-коммуникационных сетей;</w:t>
            </w:r>
          </w:p>
          <w:p w:rsidR="00492655" w:rsidRDefault="00492655">
            <w:pPr>
              <w:pStyle w:val="ConsPlusNormal"/>
              <w:ind w:firstLine="283"/>
              <w:jc w:val="both"/>
            </w:pPr>
            <w:r>
              <w:t>международные стандарты информационной безопасности;</w:t>
            </w:r>
          </w:p>
          <w:p w:rsidR="00492655" w:rsidRDefault="00492655">
            <w:pPr>
              <w:pStyle w:val="ConsPlusNormal"/>
              <w:ind w:firstLine="283"/>
              <w:jc w:val="both"/>
            </w:pPr>
            <w:r>
              <w:t>акустические и виброакустические каналы утечки информации, особенности их возникновения, организации, выявления, и закрытия;</w:t>
            </w:r>
          </w:p>
          <w:p w:rsidR="00492655" w:rsidRDefault="00492655">
            <w:pPr>
              <w:pStyle w:val="ConsPlusNormal"/>
              <w:ind w:firstLine="283"/>
              <w:jc w:val="both"/>
            </w:pPr>
            <w:r>
              <w:lastRenderedPageBreak/>
              <w:t>технические каналы утечки информации, реализуемые в отношении объектов информатизации и технических средств предприятий связи, способы их обнаружения и закрытия;</w:t>
            </w:r>
          </w:p>
          <w:p w:rsidR="00492655" w:rsidRDefault="00492655">
            <w:pPr>
              <w:pStyle w:val="ConsPlusNormal"/>
              <w:ind w:firstLine="283"/>
              <w:jc w:val="both"/>
            </w:pPr>
            <w:r>
              <w:t>классификацию угроз сетевой безопасности;</w:t>
            </w:r>
          </w:p>
          <w:p w:rsidR="00492655" w:rsidRDefault="00492655">
            <w:pPr>
              <w:pStyle w:val="ConsPlusNormal"/>
              <w:ind w:firstLine="283"/>
              <w:jc w:val="both"/>
            </w:pPr>
            <w:r>
              <w:t>методы и способы защиты информации, передаваемой по кабельным направляющим системам;</w:t>
            </w:r>
          </w:p>
          <w:p w:rsidR="00492655" w:rsidRDefault="00492655">
            <w:pPr>
              <w:pStyle w:val="ConsPlusNormal"/>
              <w:ind w:firstLine="283"/>
              <w:jc w:val="both"/>
            </w:pPr>
            <w:r>
              <w:t>правила проведения возможных проверок согласно нормативным документам Федеральной службы по техническому и экспортному контролю;</w:t>
            </w:r>
          </w:p>
          <w:p w:rsidR="00492655" w:rsidRDefault="00492655">
            <w:pPr>
              <w:pStyle w:val="ConsPlusNormal"/>
              <w:ind w:firstLine="283"/>
              <w:jc w:val="both"/>
            </w:pPr>
            <w:r>
              <w:t>средства защиты различных операционных систем и среды передачи информации.</w:t>
            </w:r>
          </w:p>
          <w:p w:rsidR="00492655" w:rsidRDefault="00492655">
            <w:pPr>
              <w:pStyle w:val="ConsPlusNormal"/>
              <w:jc w:val="both"/>
            </w:pPr>
            <w:r>
              <w:t>уметь:</w:t>
            </w:r>
          </w:p>
          <w:p w:rsidR="00492655" w:rsidRDefault="00492655">
            <w:pPr>
              <w:pStyle w:val="ConsPlusNormal"/>
              <w:ind w:firstLine="283"/>
              <w:jc w:val="both"/>
            </w:pPr>
            <w:r>
              <w:t>классифицировать угрозы информационной безопасности в инфокоммуникационных системах и сетях связи;</w:t>
            </w:r>
          </w:p>
          <w:p w:rsidR="00492655" w:rsidRDefault="00492655">
            <w:pPr>
              <w:pStyle w:val="ConsPlusNormal"/>
              <w:ind w:firstLine="283"/>
              <w:jc w:val="both"/>
            </w:pPr>
            <w:r>
              <w:t>определять оптимальные способы обеспечения информационной безопасности;</w:t>
            </w:r>
          </w:p>
          <w:p w:rsidR="00492655" w:rsidRDefault="00492655">
            <w:pPr>
              <w:pStyle w:val="ConsPlusNormal"/>
              <w:ind w:firstLine="283"/>
              <w:jc w:val="both"/>
            </w:pPr>
            <w:r>
              <w:t>осуществлять мероприятия по проведению аттестационных работ и выявлению каналов утечки;</w:t>
            </w:r>
          </w:p>
          <w:p w:rsidR="00492655" w:rsidRDefault="00492655">
            <w:pPr>
              <w:pStyle w:val="ConsPlusNormal"/>
              <w:ind w:firstLine="283"/>
              <w:jc w:val="both"/>
            </w:pPr>
            <w:r>
              <w:t>выявлять недостатки систем защиты в системах и сетях связи с использованием специализированных программных продуктов</w:t>
            </w:r>
          </w:p>
          <w:p w:rsidR="00492655" w:rsidRDefault="00492655">
            <w:pPr>
              <w:pStyle w:val="ConsPlusNormal"/>
              <w:ind w:firstLine="283"/>
              <w:jc w:val="both"/>
            </w:pPr>
            <w:r>
              <w:t>выполнять расчет и установку специализированного оборудования для обеспечения максимальной защищенности сетевых элементов и логических сетей;</w:t>
            </w:r>
          </w:p>
          <w:p w:rsidR="00492655" w:rsidRDefault="00492655">
            <w:pPr>
              <w:pStyle w:val="ConsPlusNormal"/>
              <w:ind w:firstLine="283"/>
              <w:jc w:val="both"/>
            </w:pPr>
            <w:r>
              <w:t>защищать базы данных при помощи специализированных программных продуктов.</w:t>
            </w:r>
          </w:p>
          <w:p w:rsidR="00492655" w:rsidRDefault="00492655">
            <w:pPr>
              <w:pStyle w:val="ConsPlusNormal"/>
              <w:jc w:val="both"/>
            </w:pPr>
            <w:r>
              <w:t>иметь практический опыт в:</w:t>
            </w:r>
          </w:p>
          <w:p w:rsidR="00492655" w:rsidRDefault="00492655">
            <w:pPr>
              <w:pStyle w:val="ConsPlusNormal"/>
              <w:ind w:firstLine="283"/>
              <w:jc w:val="both"/>
            </w:pPr>
            <w:r>
              <w:t>анализе сетевой инфраструктуры;</w:t>
            </w:r>
          </w:p>
          <w:p w:rsidR="00492655" w:rsidRDefault="00492655">
            <w:pPr>
              <w:pStyle w:val="ConsPlusNormal"/>
              <w:ind w:firstLine="283"/>
              <w:jc w:val="both"/>
            </w:pPr>
            <w:r>
              <w:t>выявлении угроз и уязвимости в сетевой инфраструктуре;</w:t>
            </w:r>
          </w:p>
          <w:p w:rsidR="00492655" w:rsidRDefault="00492655">
            <w:pPr>
              <w:pStyle w:val="ConsPlusNormal"/>
              <w:ind w:firstLine="283"/>
              <w:jc w:val="both"/>
            </w:pPr>
            <w:r>
              <w:t>разработке комплекса методов и средств защиты информации в инфокоммуникационных сетях и системах связи;</w:t>
            </w:r>
          </w:p>
          <w:p w:rsidR="00492655" w:rsidRDefault="00492655">
            <w:pPr>
              <w:pStyle w:val="ConsPlusNormal"/>
              <w:ind w:firstLine="283"/>
              <w:jc w:val="both"/>
            </w:pPr>
            <w:r>
              <w:t>осуществлении текущего администрирования для защиты инфокоммуникационных сетей и систем связи;</w:t>
            </w:r>
          </w:p>
          <w:p w:rsidR="00492655" w:rsidRDefault="00492655">
            <w:pPr>
              <w:pStyle w:val="ConsPlusNormal"/>
              <w:ind w:firstLine="283"/>
              <w:jc w:val="both"/>
            </w:pPr>
            <w:r>
              <w:t>использовании специализированного программного обеспечения и оборудования для защиты инфокоммуникационных сетей и систем связи.</w:t>
            </w:r>
          </w:p>
        </w:tc>
      </w:tr>
      <w:tr w:rsidR="00492655">
        <w:tc>
          <w:tcPr>
            <w:tcW w:w="2942" w:type="dxa"/>
          </w:tcPr>
          <w:p w:rsidR="00492655" w:rsidRDefault="00492655">
            <w:pPr>
              <w:pStyle w:val="ConsPlusNormal"/>
            </w:pPr>
            <w:r>
              <w:lastRenderedPageBreak/>
              <w:t>Организация производственной деятельности персонала структурных подразделений, отвечающих за предоставление телематических услуг</w:t>
            </w:r>
          </w:p>
        </w:tc>
        <w:tc>
          <w:tcPr>
            <w:tcW w:w="6300" w:type="dxa"/>
          </w:tcPr>
          <w:p w:rsidR="00492655" w:rsidRDefault="00492655">
            <w:pPr>
              <w:pStyle w:val="ConsPlusNormal"/>
              <w:jc w:val="both"/>
            </w:pPr>
            <w:r>
              <w:t>знать:</w:t>
            </w:r>
          </w:p>
          <w:p w:rsidR="00492655" w:rsidRDefault="00492655">
            <w:pPr>
              <w:pStyle w:val="ConsPlusNormal"/>
              <w:ind w:firstLine="283"/>
              <w:jc w:val="both"/>
            </w:pPr>
            <w:r>
              <w:t>Законодательство Российской Федерации в области организации труда и предпринимательской деятельности;</w:t>
            </w:r>
          </w:p>
          <w:p w:rsidR="00492655" w:rsidRDefault="00492655">
            <w:pPr>
              <w:pStyle w:val="ConsPlusNormal"/>
              <w:ind w:firstLine="283"/>
              <w:jc w:val="both"/>
            </w:pPr>
            <w:r>
              <w:t>Законодательство Российской Федерации в области предоставления качественных услуг потребителям;</w:t>
            </w:r>
          </w:p>
          <w:p w:rsidR="00492655" w:rsidRDefault="00492655">
            <w:pPr>
              <w:pStyle w:val="ConsPlusNormal"/>
              <w:ind w:firstLine="283"/>
              <w:jc w:val="both"/>
            </w:pPr>
            <w:r>
              <w:t>современное состояние и перспективы развития телекоммуникационного сектора Российской Федерации; сущность, значение и направления деятельности организации;</w:t>
            </w:r>
          </w:p>
          <w:p w:rsidR="00492655" w:rsidRDefault="00492655">
            <w:pPr>
              <w:pStyle w:val="ConsPlusNormal"/>
              <w:ind w:firstLine="283"/>
              <w:jc w:val="both"/>
            </w:pPr>
            <w:r>
              <w:t>порядок расчета бюджета структурных подразделений организации, отвечающих за предоставление телематических услуг;</w:t>
            </w:r>
          </w:p>
          <w:p w:rsidR="00492655" w:rsidRDefault="00492655">
            <w:pPr>
              <w:pStyle w:val="ConsPlusNormal"/>
              <w:ind w:firstLine="283"/>
              <w:jc w:val="both"/>
            </w:pPr>
            <w:r>
              <w:t>структуру организации, организацию рабочих мест и условий труда;</w:t>
            </w:r>
          </w:p>
          <w:p w:rsidR="00492655" w:rsidRDefault="00492655">
            <w:pPr>
              <w:pStyle w:val="ConsPlusNormal"/>
              <w:ind w:firstLine="283"/>
              <w:jc w:val="both"/>
            </w:pPr>
            <w:r>
              <w:lastRenderedPageBreak/>
              <w:t>систему показателей и нормативов качества обслуживания и качества услуг связи;</w:t>
            </w:r>
          </w:p>
          <w:p w:rsidR="00492655" w:rsidRDefault="00492655">
            <w:pPr>
              <w:pStyle w:val="ConsPlusNormal"/>
              <w:ind w:firstLine="283"/>
              <w:jc w:val="both"/>
            </w:pPr>
            <w:r>
              <w:t>методы конструктивного разрешения конфликтов; элементы PR-технологий при продвижении услуг связи конкретным потребителям.</w:t>
            </w:r>
          </w:p>
          <w:p w:rsidR="00492655" w:rsidRDefault="00492655">
            <w:pPr>
              <w:pStyle w:val="ConsPlusNormal"/>
              <w:jc w:val="both"/>
            </w:pPr>
            <w:r>
              <w:t>уметь:</w:t>
            </w:r>
          </w:p>
          <w:p w:rsidR="00492655" w:rsidRDefault="00492655">
            <w:pPr>
              <w:pStyle w:val="ConsPlusNormal"/>
              <w:ind w:firstLine="283"/>
              <w:jc w:val="both"/>
            </w:pPr>
            <w:r>
              <w:t>разрабатывать положение о структурном подразделении, штатное расписание и должностные инструкции;</w:t>
            </w:r>
          </w:p>
          <w:p w:rsidR="00492655" w:rsidRDefault="00492655">
            <w:pPr>
              <w:pStyle w:val="ConsPlusNormal"/>
              <w:ind w:firstLine="283"/>
              <w:jc w:val="both"/>
            </w:pPr>
            <w:r>
              <w:t>планировать бюджет структурного подразделения; рационально организовывать рабочие места, рассчитывать нормы времени и норму выработки;</w:t>
            </w:r>
          </w:p>
          <w:p w:rsidR="00492655" w:rsidRDefault="00492655">
            <w:pPr>
              <w:pStyle w:val="ConsPlusNormal"/>
              <w:ind w:firstLine="283"/>
              <w:jc w:val="both"/>
            </w:pPr>
            <w:r>
              <w:t>рассчитывать и оценивать показатели, характеризующие эффективность организации обслуживания;</w:t>
            </w:r>
          </w:p>
          <w:p w:rsidR="00492655" w:rsidRDefault="00492655">
            <w:pPr>
              <w:pStyle w:val="ConsPlusNormal"/>
              <w:ind w:firstLine="283"/>
              <w:jc w:val="both"/>
            </w:pPr>
            <w:r>
              <w:t>мотивировать работников на решение производственных задач;</w:t>
            </w:r>
          </w:p>
          <w:p w:rsidR="00492655" w:rsidRDefault="00492655">
            <w:pPr>
              <w:pStyle w:val="ConsPlusNormal"/>
              <w:ind w:firstLine="283"/>
              <w:jc w:val="both"/>
            </w:pPr>
            <w:r>
              <w:t>предотвращать возникновения конфликтных ситуаций;</w:t>
            </w:r>
          </w:p>
          <w:p w:rsidR="00492655" w:rsidRDefault="00492655">
            <w:pPr>
              <w:pStyle w:val="ConsPlusNormal"/>
              <w:ind w:firstLine="283"/>
              <w:jc w:val="both"/>
            </w:pPr>
            <w:r>
              <w:t>осуществлять подбор необходимых материально-технических ресурсов на основе анализа по ценам и другим рыночным показателям;</w:t>
            </w:r>
          </w:p>
          <w:p w:rsidR="00492655" w:rsidRDefault="00492655">
            <w:pPr>
              <w:pStyle w:val="ConsPlusNormal"/>
              <w:ind w:firstLine="283"/>
              <w:jc w:val="both"/>
            </w:pPr>
            <w:r>
              <w:t>рассчитывать технико-экономические показатели; составлять бизнес-план.</w:t>
            </w:r>
          </w:p>
          <w:p w:rsidR="00492655" w:rsidRDefault="00492655">
            <w:pPr>
              <w:pStyle w:val="ConsPlusNormal"/>
              <w:jc w:val="both"/>
            </w:pPr>
            <w:r>
              <w:t>иметь практический опыт в:</w:t>
            </w:r>
          </w:p>
          <w:p w:rsidR="00492655" w:rsidRDefault="00492655">
            <w:pPr>
              <w:pStyle w:val="ConsPlusNormal"/>
              <w:ind w:firstLine="283"/>
              <w:jc w:val="both"/>
            </w:pPr>
            <w:r>
              <w:t>планировании производства в рамках структурного подразделения организации на основе знания психологии личности и коллектива;</w:t>
            </w:r>
          </w:p>
          <w:p w:rsidR="00492655" w:rsidRDefault="00492655">
            <w:pPr>
              <w:pStyle w:val="ConsPlusNormal"/>
              <w:ind w:firstLine="283"/>
              <w:jc w:val="both"/>
            </w:pPr>
            <w:r>
              <w:t>организации производственной деятельности в рамках структурного подразделения организации;</w:t>
            </w:r>
          </w:p>
          <w:p w:rsidR="00492655" w:rsidRDefault="00492655">
            <w:pPr>
              <w:pStyle w:val="ConsPlusNormal"/>
              <w:ind w:firstLine="283"/>
              <w:jc w:val="both"/>
            </w:pPr>
            <w:r>
              <w:t>приемах руководства производственной деятельностью структурного подразделения, отвечающего за предоставление телематических услуг.</w:t>
            </w:r>
          </w:p>
        </w:tc>
      </w:tr>
      <w:tr w:rsidR="00492655">
        <w:tc>
          <w:tcPr>
            <w:tcW w:w="2942" w:type="dxa"/>
          </w:tcPr>
          <w:p w:rsidR="00492655" w:rsidRDefault="00492655">
            <w:pPr>
              <w:pStyle w:val="ConsPlusNormal"/>
            </w:pPr>
            <w:r>
              <w:lastRenderedPageBreak/>
              <w:t>Адаптация конвергентных инфокоммуникационных технологий и систем к потребностям заказчика</w:t>
            </w:r>
          </w:p>
        </w:tc>
        <w:tc>
          <w:tcPr>
            <w:tcW w:w="6300" w:type="dxa"/>
          </w:tcPr>
          <w:p w:rsidR="00492655" w:rsidRDefault="00492655">
            <w:pPr>
              <w:pStyle w:val="ConsPlusNormal"/>
              <w:jc w:val="both"/>
            </w:pPr>
            <w:r>
              <w:t>знать:</w:t>
            </w:r>
          </w:p>
          <w:p w:rsidR="00492655" w:rsidRDefault="00492655">
            <w:pPr>
              <w:pStyle w:val="ConsPlusNormal"/>
              <w:ind w:firstLine="283"/>
              <w:jc w:val="both"/>
            </w:pPr>
            <w:r>
              <w:t>современные методы и средства управления телекоммуникационными системами и конвергентными сетями связи;</w:t>
            </w:r>
          </w:p>
          <w:p w:rsidR="00492655" w:rsidRDefault="00492655">
            <w:pPr>
              <w:pStyle w:val="ConsPlusNormal"/>
              <w:ind w:firstLine="283"/>
              <w:jc w:val="both"/>
            </w:pPr>
            <w:r>
              <w:t>технические составляющие интегрированной транспортной сети CoreNetwork;</w:t>
            </w:r>
          </w:p>
          <w:p w:rsidR="00492655" w:rsidRDefault="00492655">
            <w:pPr>
              <w:pStyle w:val="ConsPlusNormal"/>
              <w:ind w:firstLine="283"/>
              <w:jc w:val="both"/>
            </w:pPr>
            <w:r>
              <w:t>платформы предоставления инфокоммуникационных услуг с возможностями множественного доступа;</w:t>
            </w:r>
          </w:p>
          <w:p w:rsidR="00492655" w:rsidRDefault="00492655">
            <w:pPr>
              <w:pStyle w:val="ConsPlusNormal"/>
              <w:ind w:firstLine="283"/>
              <w:jc w:val="both"/>
            </w:pPr>
            <w:r>
              <w:t>способы реализации принципа конвергенции в телекоммуникационных услугах на основе концепции All-IP и с использованием программных оболочек логических сетей (IP);</w:t>
            </w:r>
          </w:p>
          <w:p w:rsidR="00492655" w:rsidRDefault="00492655">
            <w:pPr>
              <w:pStyle w:val="ConsPlusNormal"/>
              <w:jc w:val="both"/>
            </w:pPr>
            <w:r>
              <w:t>уметь:</w:t>
            </w:r>
          </w:p>
          <w:p w:rsidR="00492655" w:rsidRDefault="00492655">
            <w:pPr>
              <w:pStyle w:val="ConsPlusNormal"/>
              <w:ind w:firstLine="283"/>
              <w:jc w:val="both"/>
            </w:pPr>
            <w:r>
              <w:t>интегрировать сетевое телекоммуникационное оборудование с использованием протоколов цифровой сигнализации EUROISDN, DSS1 (EDSS), SS7, QSIG;</w:t>
            </w:r>
          </w:p>
          <w:p w:rsidR="00492655" w:rsidRDefault="00492655">
            <w:pPr>
              <w:pStyle w:val="ConsPlusNormal"/>
              <w:ind w:firstLine="283"/>
              <w:jc w:val="both"/>
            </w:pPr>
            <w:r>
              <w:t>выполнять монтаж и настройку конвергентных систем связи и сетевого оборудования различных вендоров;</w:t>
            </w:r>
          </w:p>
          <w:p w:rsidR="00492655" w:rsidRDefault="00492655">
            <w:pPr>
              <w:pStyle w:val="ConsPlusNormal"/>
              <w:ind w:firstLine="283"/>
              <w:jc w:val="both"/>
            </w:pPr>
            <w:r>
              <w:t xml:space="preserve">администрировать телекоммуникационные системы и </w:t>
            </w:r>
            <w:r>
              <w:lastRenderedPageBreak/>
              <w:t>конвергентные сети связи с помощью локальных пакетов прикладных программ, унифицировать стационарные и сотовые разновидности инфокоммуникационных услуг путем интеграции приложений, написанных в различных операционных системах для мобильных устройств;</w:t>
            </w:r>
          </w:p>
          <w:p w:rsidR="00492655" w:rsidRDefault="00492655">
            <w:pPr>
              <w:pStyle w:val="ConsPlusNormal"/>
              <w:ind w:firstLine="283"/>
              <w:jc w:val="both"/>
            </w:pPr>
            <w:r>
              <w:t>обслуживать абонентские устройства с доступом в сеть Интернет на основе программных оболочек и унифицированных приложений.</w:t>
            </w:r>
          </w:p>
          <w:p w:rsidR="00492655" w:rsidRDefault="00492655">
            <w:pPr>
              <w:pStyle w:val="ConsPlusNormal"/>
              <w:jc w:val="both"/>
            </w:pPr>
            <w:r>
              <w:t>иметь практический опыт в:</w:t>
            </w:r>
          </w:p>
          <w:p w:rsidR="00492655" w:rsidRDefault="00492655">
            <w:pPr>
              <w:pStyle w:val="ConsPlusNormal"/>
              <w:ind w:firstLine="283"/>
              <w:jc w:val="both"/>
            </w:pPr>
            <w:r>
              <w:t>адаптации, монтаже, установке и настройке конвергентных инфокоммуникационных систем в соответствии с действующими отраслевыми стандартами;</w:t>
            </w:r>
          </w:p>
          <w:p w:rsidR="00492655" w:rsidRDefault="00492655">
            <w:pPr>
              <w:pStyle w:val="ConsPlusNormal"/>
              <w:ind w:firstLine="283"/>
              <w:jc w:val="both"/>
            </w:pPr>
            <w:r>
              <w:t>администрировании конвергентных систем в соответствии с рекомендациями Международного союза электросвязи.</w:t>
            </w:r>
          </w:p>
        </w:tc>
      </w:tr>
    </w:tbl>
    <w:p w:rsidR="00492655" w:rsidRDefault="00492655">
      <w:pPr>
        <w:pStyle w:val="ConsPlusNormal"/>
        <w:jc w:val="both"/>
      </w:pPr>
    </w:p>
    <w:p w:rsidR="00492655" w:rsidRDefault="00492655">
      <w:pPr>
        <w:pStyle w:val="ConsPlusNormal"/>
        <w:jc w:val="both"/>
      </w:pPr>
    </w:p>
    <w:p w:rsidR="00492655" w:rsidRDefault="00492655">
      <w:pPr>
        <w:pStyle w:val="ConsPlusNormal"/>
        <w:pBdr>
          <w:top w:val="single" w:sz="6" w:space="0" w:color="auto"/>
        </w:pBdr>
        <w:spacing w:before="100" w:after="100"/>
        <w:jc w:val="both"/>
        <w:rPr>
          <w:sz w:val="2"/>
          <w:szCs w:val="2"/>
        </w:rPr>
      </w:pPr>
    </w:p>
    <w:p w:rsidR="005D7DBE" w:rsidRDefault="005D7DBE">
      <w:bookmarkStart w:id="8" w:name="_GoBack"/>
      <w:bookmarkEnd w:id="8"/>
    </w:p>
    <w:sectPr w:rsidR="005D7DBE" w:rsidSect="00D87AB9">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655"/>
    <w:rsid w:val="00492655"/>
    <w:rsid w:val="005D7DBE"/>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CB941-A42C-4228-A4BF-56A62C7F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26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26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265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0E872E180B1C63A3A4EC04655D9EABE855D8206C14503FECB3446F69A3FF47E687B08AC4B575C5U8Y3I" TargetMode="External"/><Relationship Id="rId13" Type="http://schemas.openxmlformats.org/officeDocument/2006/relationships/hyperlink" Target="consultantplus://offline/ref=720E872E180B1C63A3A4EC04655D9EABE85ADE236B19503FECB3446F69A3FF47E687B08AC4B575C3U8YAI" TargetMode="External"/><Relationship Id="rId18" Type="http://schemas.openxmlformats.org/officeDocument/2006/relationships/hyperlink" Target="consultantplus://offline/ref=720E872E180B1C63A3A4EC04655D9EABE854DF276F17503FECB3446F69A3FF47E687B08ACDB5U7YDI" TargetMode="External"/><Relationship Id="rId3" Type="http://schemas.openxmlformats.org/officeDocument/2006/relationships/webSettings" Target="webSettings.xml"/><Relationship Id="rId21" Type="http://schemas.openxmlformats.org/officeDocument/2006/relationships/hyperlink" Target="consultantplus://offline/ref=720E872E180B1C63A3A4EC04655D9EABE854DF276F17503FECB3446F69A3FF47E687B08AC4B775CAU8Y7I" TargetMode="External"/><Relationship Id="rId7" Type="http://schemas.openxmlformats.org/officeDocument/2006/relationships/hyperlink" Target="consultantplus://offline/ref=720E872E180B1C63A3A4EC04655D9EABE855DF246C10503FECB3446F69A3FF47E687B08AC4B575C1U8Y4I" TargetMode="External"/><Relationship Id="rId12" Type="http://schemas.openxmlformats.org/officeDocument/2006/relationships/hyperlink" Target="consultantplus://offline/ref=720E872E180B1C63A3A4EC04655D9EABE85ADE2D6814503FECB3446F69A3FF47E687B08AC4B575C3U8YAI" TargetMode="External"/><Relationship Id="rId17" Type="http://schemas.openxmlformats.org/officeDocument/2006/relationships/hyperlink" Target="consultantplus://offline/ref=720E872E180B1C63A3A4EC04655D9EABE854DF276F17503FECB3446F69A3FF47E687B08AC5B372C6U8Y1I"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720E872E180B1C63A3A4EC04655D9EABE854DF276F17503FECB3446F69A3FF47E687B08AC4B575C2U8Y1I" TargetMode="External"/><Relationship Id="rId20" Type="http://schemas.openxmlformats.org/officeDocument/2006/relationships/hyperlink" Target="consultantplus://offline/ref=720E872E180B1C63A3A4EC04655D9EABE854DF276F17503FECB3446F69A3FF47E687B08AC4B17DC6U8Y2I" TargetMode="External"/><Relationship Id="rId1" Type="http://schemas.openxmlformats.org/officeDocument/2006/relationships/styles" Target="styles.xml"/><Relationship Id="rId6" Type="http://schemas.openxmlformats.org/officeDocument/2006/relationships/hyperlink" Target="consultantplus://offline/ref=720E872E180B1C63A3A4EC04655D9EABEB53D9276C14503FECB3446F69A3FF47E687B08AC4B575C7U8Y1I" TargetMode="External"/><Relationship Id="rId11" Type="http://schemas.openxmlformats.org/officeDocument/2006/relationships/hyperlink" Target="consultantplus://offline/ref=720E872E180B1C63A3A4EC04655D9EABEB52D1236517503FECB3446F69A3FF47E687B08AC4B57CC5U8Y0I" TargetMode="External"/><Relationship Id="rId24" Type="http://schemas.openxmlformats.org/officeDocument/2006/relationships/fontTable" Target="fontTable.xml"/><Relationship Id="rId5" Type="http://schemas.openxmlformats.org/officeDocument/2006/relationships/hyperlink" Target="consultantplus://offline/ref=720E872E180B1C63A3A4EC04655D9EABEB53D8246819503FECB3446F69A3FF47E687B08AC4B575C5U8Y2I" TargetMode="External"/><Relationship Id="rId15" Type="http://schemas.openxmlformats.org/officeDocument/2006/relationships/hyperlink" Target="consultantplus://offline/ref=720E872E180B1C63A3A4EC04655D9EABE85AD1206410503FECB3446F69A3FF47E687B08AC4B575C3U8YAI" TargetMode="External"/><Relationship Id="rId23" Type="http://schemas.openxmlformats.org/officeDocument/2006/relationships/hyperlink" Target="consultantplus://offline/ref=720E872E180B1C63A3A4EC04655D9EABE854DF276F17503FECB3446F69A3FF47E687B08AC5B372C6U8Y1I" TargetMode="External"/><Relationship Id="rId10" Type="http://schemas.openxmlformats.org/officeDocument/2006/relationships/hyperlink" Target="consultantplus://offline/ref=720E872E180B1C63A3A4EC04655D9EABEB52D8226917503FECB3446F69A3FF47E687B08AC4B577C7U8YAI" TargetMode="External"/><Relationship Id="rId19" Type="http://schemas.openxmlformats.org/officeDocument/2006/relationships/hyperlink" Target="consultantplus://offline/ref=720E872E180B1C63A3A4EC04655D9EABE854DF276F17503FECB3446F69A3FF47E687B08AC4B775C4U8Y3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20E872E180B1C63A3A4EC04655D9EABE855D8206C14503FECB3446F69UAY3I" TargetMode="External"/><Relationship Id="rId14" Type="http://schemas.openxmlformats.org/officeDocument/2006/relationships/hyperlink" Target="consultantplus://offline/ref=720E872E180B1C63A3A4EC04655D9EABE85AD1206519503FECB3446F69A3FF47E687B08AC4B575C3U8YAI" TargetMode="External"/><Relationship Id="rId22" Type="http://schemas.openxmlformats.org/officeDocument/2006/relationships/hyperlink" Target="consultantplus://offline/ref=720E872E180B1C63A3A4EC04655D9EABE854DF276F17503FECB3446F69A3FF47E687B08AC5B372C6U8Y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6658</Words>
  <Characters>37957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1</cp:revision>
  <dcterms:created xsi:type="dcterms:W3CDTF">2017-02-21T08:24:00Z</dcterms:created>
  <dcterms:modified xsi:type="dcterms:W3CDTF">2017-02-21T08:24:00Z</dcterms:modified>
</cp:coreProperties>
</file>