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3E" w:rsidRDefault="0009233E">
      <w:pPr>
        <w:pStyle w:val="ConsPlusTitlePage"/>
      </w:pPr>
      <w:r>
        <w:t xml:space="preserve">Документ предоставлен </w:t>
      </w:r>
      <w:hyperlink r:id="rId4" w:history="1">
        <w:r>
          <w:rPr>
            <w:color w:val="0000FF"/>
          </w:rPr>
          <w:t>КонсультантПлюс</w:t>
        </w:r>
      </w:hyperlink>
      <w:r>
        <w:br/>
      </w:r>
    </w:p>
    <w:p w:rsidR="0009233E" w:rsidRDefault="0009233E">
      <w:pPr>
        <w:pStyle w:val="ConsPlusNormal"/>
        <w:jc w:val="both"/>
        <w:outlineLvl w:val="0"/>
      </w:pPr>
    </w:p>
    <w:p w:rsidR="0009233E" w:rsidRDefault="0009233E">
      <w:pPr>
        <w:pStyle w:val="ConsPlusNormal"/>
        <w:outlineLvl w:val="0"/>
      </w:pPr>
      <w:r>
        <w:t>Зарегистрировано в Минюсте России 26 декабря 2016 г. N 44944</w:t>
      </w:r>
    </w:p>
    <w:p w:rsidR="0009233E" w:rsidRDefault="0009233E">
      <w:pPr>
        <w:pStyle w:val="ConsPlusNormal"/>
        <w:pBdr>
          <w:top w:val="single" w:sz="6" w:space="0" w:color="auto"/>
        </w:pBdr>
        <w:spacing w:before="100" w:after="100"/>
        <w:jc w:val="both"/>
        <w:rPr>
          <w:sz w:val="2"/>
          <w:szCs w:val="2"/>
        </w:rPr>
      </w:pPr>
    </w:p>
    <w:p w:rsidR="0009233E" w:rsidRDefault="0009233E">
      <w:pPr>
        <w:pStyle w:val="ConsPlusNormal"/>
        <w:jc w:val="both"/>
      </w:pPr>
    </w:p>
    <w:p w:rsidR="0009233E" w:rsidRDefault="0009233E">
      <w:pPr>
        <w:pStyle w:val="ConsPlusTitle"/>
        <w:jc w:val="center"/>
      </w:pPr>
      <w:r>
        <w:t>МИНИСТЕРСТВО ОБРАЗОВАНИЯ И НАУКИ РОССИЙСКОЙ ФЕДЕРАЦИИ</w:t>
      </w:r>
    </w:p>
    <w:p w:rsidR="0009233E" w:rsidRDefault="0009233E">
      <w:pPr>
        <w:pStyle w:val="ConsPlusTitle"/>
        <w:jc w:val="center"/>
      </w:pPr>
    </w:p>
    <w:p w:rsidR="0009233E" w:rsidRDefault="0009233E">
      <w:pPr>
        <w:pStyle w:val="ConsPlusTitle"/>
        <w:jc w:val="center"/>
      </w:pPr>
      <w:r>
        <w:t>ПРИКАЗ</w:t>
      </w:r>
    </w:p>
    <w:p w:rsidR="0009233E" w:rsidRDefault="0009233E">
      <w:pPr>
        <w:pStyle w:val="ConsPlusTitle"/>
        <w:jc w:val="center"/>
      </w:pPr>
      <w:r>
        <w:t>от 9 декабря 2016 г. N 1551</w:t>
      </w:r>
    </w:p>
    <w:p w:rsidR="0009233E" w:rsidRDefault="0009233E">
      <w:pPr>
        <w:pStyle w:val="ConsPlusTitle"/>
        <w:jc w:val="center"/>
      </w:pPr>
    </w:p>
    <w:p w:rsidR="0009233E" w:rsidRDefault="0009233E">
      <w:pPr>
        <w:pStyle w:val="ConsPlusTitle"/>
        <w:jc w:val="center"/>
      </w:pPr>
      <w:r>
        <w:t>ОБ УТВЕРЖДЕНИИ</w:t>
      </w:r>
    </w:p>
    <w:p w:rsidR="0009233E" w:rsidRDefault="0009233E">
      <w:pPr>
        <w:pStyle w:val="ConsPlusTitle"/>
        <w:jc w:val="center"/>
      </w:pPr>
      <w:r>
        <w:t>ФЕДЕРАЛЬНОГО ГОСУДАРСТВЕННОГО ОБРАЗОВАТЕЛЬНОГО СТАНДАРТА</w:t>
      </w:r>
    </w:p>
    <w:p w:rsidR="0009233E" w:rsidRDefault="0009233E">
      <w:pPr>
        <w:pStyle w:val="ConsPlusTitle"/>
        <w:jc w:val="center"/>
      </w:pPr>
      <w:r>
        <w:t>СРЕДНЕГО ПРОФЕССИОНАЛЬНОГО ОБРАЗОВАНИЯ ПО СПЕЦИАЛЬНОСТИ</w:t>
      </w:r>
    </w:p>
    <w:p w:rsidR="0009233E" w:rsidRDefault="0009233E">
      <w:pPr>
        <w:pStyle w:val="ConsPlusTitle"/>
        <w:jc w:val="center"/>
      </w:pPr>
      <w:r>
        <w:t>10.02.04 ОБЕСПЕЧЕНИЕ ИНФОРМАЦИОННОЙ БЕЗОПАСНОСТИ</w:t>
      </w:r>
    </w:p>
    <w:p w:rsidR="0009233E" w:rsidRDefault="0009233E">
      <w:pPr>
        <w:pStyle w:val="ConsPlusTitle"/>
        <w:jc w:val="center"/>
      </w:pPr>
      <w:r>
        <w:t>ТЕЛЕКОММУНИКАЦИОННЫХ СИСТЕМ</w:t>
      </w:r>
    </w:p>
    <w:p w:rsidR="0009233E" w:rsidRDefault="0009233E">
      <w:pPr>
        <w:pStyle w:val="ConsPlusNormal"/>
        <w:jc w:val="both"/>
      </w:pPr>
    </w:p>
    <w:p w:rsidR="0009233E" w:rsidRDefault="0009233E">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09233E" w:rsidRDefault="0009233E">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среднего профессионального образования по специальности 10.02.04 Обеспечение информационной безопасности телекоммуникационных систем (далее - стандарт).</w:t>
      </w:r>
    </w:p>
    <w:p w:rsidR="0009233E" w:rsidRDefault="0009233E">
      <w:pPr>
        <w:pStyle w:val="ConsPlusNormal"/>
        <w:ind w:firstLine="540"/>
        <w:jc w:val="both"/>
      </w:pPr>
      <w:r>
        <w:t>2. Установить, что:</w:t>
      </w:r>
    </w:p>
    <w:p w:rsidR="0009233E" w:rsidRDefault="0009233E">
      <w:pPr>
        <w:pStyle w:val="ConsPlusNormal"/>
        <w:ind w:firstLine="540"/>
        <w:jc w:val="both"/>
      </w:pPr>
      <w:r>
        <w:t xml:space="preserve">образовательная организация имеет право осуществлять в соответствии со </w:t>
      </w:r>
      <w:hyperlink w:anchor="P35" w:history="1">
        <w:r>
          <w:rPr>
            <w:color w:val="0000FF"/>
          </w:rPr>
          <w:t>стандартом</w:t>
        </w:r>
      </w:hyperlink>
      <w:r>
        <w:t xml:space="preserve"> обучение лиц, зачисленных до вступления в силу настоящего приказа, с их согласия;</w:t>
      </w:r>
    </w:p>
    <w:p w:rsidR="0009233E" w:rsidRDefault="0009233E">
      <w:pPr>
        <w:pStyle w:val="ConsPlusNormal"/>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среднего профессионального образования по специальности 10.02.02 Информационная безопасность телекоммуникационных систем, утвержденным приказом Министерства образования и науки Российской Федерации от 13 августа 2014 г. N 1000 (зарегистрирован Министерством юстиции Российской Федерации 25 августа 2014 г., регистрационный N 33798), с изменениями, внесенными приказами Министерства образования и науки Российской Федерации от 27 ноября 2014 г. N 1522 (зарегистрирован Министерством юстиции Российской Федерации 19 декабря 2014 г., регистрационный N 35280) и от 9 апреля 2015 г. N 391 (зарегистрирован Министерством юстиции Российской Федерации 14 мая 2015 г., регистрационный N 37276), прекращается 1 сентября 2018 года.</w:t>
      </w:r>
    </w:p>
    <w:p w:rsidR="0009233E" w:rsidRDefault="0009233E">
      <w:pPr>
        <w:pStyle w:val="ConsPlusNormal"/>
        <w:jc w:val="both"/>
      </w:pPr>
    </w:p>
    <w:p w:rsidR="0009233E" w:rsidRDefault="0009233E">
      <w:pPr>
        <w:pStyle w:val="ConsPlusNormal"/>
        <w:jc w:val="right"/>
      </w:pPr>
      <w:r>
        <w:t>Министр</w:t>
      </w:r>
    </w:p>
    <w:p w:rsidR="0009233E" w:rsidRDefault="0009233E">
      <w:pPr>
        <w:pStyle w:val="ConsPlusNormal"/>
        <w:jc w:val="right"/>
      </w:pPr>
      <w:r>
        <w:t>О.Ю.ВАСИЛЬЕВА</w:t>
      </w: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right"/>
        <w:outlineLvl w:val="0"/>
      </w:pPr>
      <w:r>
        <w:t>Приложение</w:t>
      </w:r>
    </w:p>
    <w:p w:rsidR="0009233E" w:rsidRDefault="0009233E">
      <w:pPr>
        <w:pStyle w:val="ConsPlusNormal"/>
        <w:jc w:val="both"/>
      </w:pPr>
    </w:p>
    <w:p w:rsidR="0009233E" w:rsidRDefault="0009233E">
      <w:pPr>
        <w:pStyle w:val="ConsPlusNormal"/>
        <w:jc w:val="right"/>
      </w:pPr>
      <w:r>
        <w:t>Утвержден</w:t>
      </w:r>
    </w:p>
    <w:p w:rsidR="0009233E" w:rsidRDefault="0009233E">
      <w:pPr>
        <w:pStyle w:val="ConsPlusNormal"/>
        <w:jc w:val="right"/>
      </w:pPr>
      <w:r>
        <w:t>приказом Министерства образования</w:t>
      </w:r>
    </w:p>
    <w:p w:rsidR="0009233E" w:rsidRDefault="0009233E">
      <w:pPr>
        <w:pStyle w:val="ConsPlusNormal"/>
        <w:jc w:val="right"/>
      </w:pPr>
      <w:r>
        <w:t>и науки Российской Федерации</w:t>
      </w:r>
    </w:p>
    <w:p w:rsidR="0009233E" w:rsidRDefault="0009233E">
      <w:pPr>
        <w:pStyle w:val="ConsPlusNormal"/>
        <w:jc w:val="right"/>
      </w:pPr>
      <w:r>
        <w:t>от 9 декабря 2016 г. N 1551</w:t>
      </w:r>
    </w:p>
    <w:p w:rsidR="0009233E" w:rsidRDefault="0009233E">
      <w:pPr>
        <w:pStyle w:val="ConsPlusNormal"/>
        <w:jc w:val="both"/>
      </w:pPr>
    </w:p>
    <w:p w:rsidR="0009233E" w:rsidRDefault="0009233E">
      <w:pPr>
        <w:pStyle w:val="ConsPlusTitle"/>
        <w:jc w:val="center"/>
      </w:pPr>
      <w:bookmarkStart w:id="0" w:name="P35"/>
      <w:bookmarkEnd w:id="0"/>
      <w:r>
        <w:t>ФЕДЕРАЛЬНЫЙ ГОСУДАРСТВЕННЫЙ ОБРАЗОВАТЕЛЬНЫЙ СТАНДАРТ</w:t>
      </w:r>
    </w:p>
    <w:p w:rsidR="0009233E" w:rsidRDefault="0009233E">
      <w:pPr>
        <w:pStyle w:val="ConsPlusTitle"/>
        <w:jc w:val="center"/>
      </w:pPr>
      <w:r>
        <w:t>СРЕДНЕГО ПРОФЕССИОНАЛЬНОГО ОБРАЗОВАНИЯ ПО СПЕЦИАЛЬНОСТИ</w:t>
      </w:r>
    </w:p>
    <w:p w:rsidR="0009233E" w:rsidRDefault="0009233E">
      <w:pPr>
        <w:pStyle w:val="ConsPlusTitle"/>
        <w:jc w:val="center"/>
      </w:pPr>
      <w:r>
        <w:t>10.02.04 ОБЕСПЕЧЕНИЕ ИНФОРМАЦИОННОЙ БЕЗОПАСНОСТИ</w:t>
      </w:r>
    </w:p>
    <w:p w:rsidR="0009233E" w:rsidRDefault="0009233E">
      <w:pPr>
        <w:pStyle w:val="ConsPlusTitle"/>
        <w:jc w:val="center"/>
      </w:pPr>
      <w:r>
        <w:t>ТЕЛЕКОММУНИКАЦИОННЫХ СИСТЕМ</w:t>
      </w:r>
    </w:p>
    <w:p w:rsidR="0009233E" w:rsidRDefault="0009233E">
      <w:pPr>
        <w:pStyle w:val="ConsPlusNormal"/>
        <w:jc w:val="both"/>
      </w:pPr>
    </w:p>
    <w:p w:rsidR="0009233E" w:rsidRDefault="0009233E">
      <w:pPr>
        <w:pStyle w:val="ConsPlusNormal"/>
        <w:jc w:val="center"/>
        <w:outlineLvl w:val="1"/>
      </w:pPr>
      <w:r>
        <w:t>I. ОБЩИЕ ПОЛОЖЕНИЯ</w:t>
      </w:r>
    </w:p>
    <w:p w:rsidR="0009233E" w:rsidRDefault="0009233E">
      <w:pPr>
        <w:pStyle w:val="ConsPlusNormal"/>
        <w:jc w:val="both"/>
      </w:pPr>
    </w:p>
    <w:p w:rsidR="0009233E" w:rsidRDefault="0009233E">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10.02.04 Обеспечение информационной безопасности телекоммуникационных систем (далее - специальность).</w:t>
      </w:r>
    </w:p>
    <w:p w:rsidR="0009233E" w:rsidRDefault="0009233E">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09233E" w:rsidRDefault="0009233E">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11" w:history="1">
        <w:r>
          <w:rPr>
            <w:color w:val="0000FF"/>
          </w:rPr>
          <w:t>приложении N 1</w:t>
        </w:r>
      </w:hyperlink>
      <w:r>
        <w:t xml:space="preserve"> к настоящему ФГОС СПО.</w:t>
      </w:r>
    </w:p>
    <w:p w:rsidR="0009233E" w:rsidRDefault="0009233E">
      <w:pPr>
        <w:pStyle w:val="ConsPlusNormal"/>
        <w:ind w:firstLine="540"/>
        <w:jc w:val="both"/>
      </w:pPr>
      <w:r>
        <w:t>1.4.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09233E" w:rsidRDefault="0009233E">
      <w:pPr>
        <w:pStyle w:val="ConsPlusNormal"/>
        <w:ind w:firstLine="540"/>
        <w:jc w:val="both"/>
      </w:pPr>
      <w:bookmarkStart w:id="1" w:name="P46"/>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06 Связь, информационные и коммуникационные технологии, 12 Обеспечение безопасности &lt;1&gt;.</w:t>
      </w:r>
    </w:p>
    <w:p w:rsidR="0009233E" w:rsidRDefault="0009233E">
      <w:pPr>
        <w:pStyle w:val="ConsPlusNormal"/>
        <w:ind w:firstLine="540"/>
        <w:jc w:val="both"/>
      </w:pPr>
      <w:r>
        <w:t>--------------------------------</w:t>
      </w:r>
    </w:p>
    <w:p w:rsidR="0009233E" w:rsidRDefault="0009233E">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09233E" w:rsidRDefault="0009233E">
      <w:pPr>
        <w:pStyle w:val="ConsPlusNormal"/>
        <w:jc w:val="both"/>
      </w:pPr>
    </w:p>
    <w:p w:rsidR="0009233E" w:rsidRDefault="0009233E">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09233E" w:rsidRDefault="0009233E">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09233E" w:rsidRDefault="0009233E">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9233E" w:rsidRDefault="0009233E">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09233E" w:rsidRDefault="0009233E">
      <w:pPr>
        <w:pStyle w:val="ConsPlusNormal"/>
        <w:ind w:firstLine="540"/>
        <w:jc w:val="both"/>
      </w:pPr>
      <w:r>
        <w:lastRenderedPageBreak/>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09233E" w:rsidRDefault="0009233E">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09233E" w:rsidRDefault="0009233E">
      <w:pPr>
        <w:pStyle w:val="ConsPlusNormal"/>
        <w:ind w:firstLine="540"/>
        <w:jc w:val="both"/>
      </w:pPr>
      <w:r>
        <w:t>--------------------------------</w:t>
      </w:r>
    </w:p>
    <w:p w:rsidR="0009233E" w:rsidRDefault="0009233E">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09233E" w:rsidRDefault="0009233E">
      <w:pPr>
        <w:pStyle w:val="ConsPlusNormal"/>
        <w:jc w:val="both"/>
      </w:pPr>
    </w:p>
    <w:p w:rsidR="0009233E" w:rsidRDefault="0009233E">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09233E" w:rsidRDefault="0009233E">
      <w:pPr>
        <w:pStyle w:val="ConsPlusNormal"/>
        <w:ind w:firstLine="540"/>
        <w:jc w:val="both"/>
      </w:pPr>
      <w:r>
        <w:t>на базе основного общего образования - 3 года 10 месяцев;</w:t>
      </w:r>
    </w:p>
    <w:p w:rsidR="0009233E" w:rsidRDefault="0009233E">
      <w:pPr>
        <w:pStyle w:val="ConsPlusNormal"/>
        <w:ind w:firstLine="540"/>
        <w:jc w:val="both"/>
      </w:pPr>
      <w:r>
        <w:t>на базе среднего общего образования - 2 года 10 месяцев.</w:t>
      </w:r>
    </w:p>
    <w:p w:rsidR="0009233E" w:rsidRDefault="0009233E">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09233E" w:rsidRDefault="0009233E">
      <w:pPr>
        <w:pStyle w:val="ConsPlusNormal"/>
        <w:ind w:firstLine="540"/>
        <w:jc w:val="both"/>
      </w:pPr>
      <w:r>
        <w:t>не более чем на 1,5 года при получении образования на базе основного общего образования;</w:t>
      </w:r>
    </w:p>
    <w:p w:rsidR="0009233E" w:rsidRDefault="0009233E">
      <w:pPr>
        <w:pStyle w:val="ConsPlusNormal"/>
        <w:ind w:firstLine="540"/>
        <w:jc w:val="both"/>
      </w:pPr>
      <w:r>
        <w:t>не более чем на 1 год при получении образования на базе среднего общего образования.</w:t>
      </w:r>
    </w:p>
    <w:p w:rsidR="0009233E" w:rsidRDefault="0009233E">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09233E" w:rsidRDefault="0009233E">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09233E" w:rsidRDefault="0009233E">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09233E" w:rsidRDefault="0009233E">
      <w:pPr>
        <w:pStyle w:val="ConsPlusNormal"/>
        <w:ind w:firstLine="540"/>
        <w:jc w:val="both"/>
      </w:pPr>
      <w:bookmarkStart w:id="2" w:name="P68"/>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w:t>
      </w:r>
      <w:r>
        <w:lastRenderedPageBreak/>
        <w:t>(зарегистрирован Министерством юстиции Российской Федерации 12 декабря 2016 г., регистрационный N 44662):</w:t>
      </w:r>
    </w:p>
    <w:p w:rsidR="0009233E" w:rsidRDefault="0009233E">
      <w:pPr>
        <w:pStyle w:val="ConsPlusNormal"/>
        <w:ind w:firstLine="540"/>
        <w:jc w:val="both"/>
      </w:pPr>
      <w:r>
        <w:t>техник по защите информации.</w:t>
      </w:r>
    </w:p>
    <w:p w:rsidR="0009233E" w:rsidRDefault="0009233E">
      <w:pPr>
        <w:pStyle w:val="ConsPlusNormal"/>
        <w:jc w:val="both"/>
      </w:pPr>
    </w:p>
    <w:p w:rsidR="0009233E" w:rsidRDefault="0009233E">
      <w:pPr>
        <w:pStyle w:val="ConsPlusNormal"/>
        <w:jc w:val="center"/>
        <w:outlineLvl w:val="1"/>
      </w:pPr>
      <w:r>
        <w:t>II. ТРЕБОВАНИЯ К СТРУКТУРЕ ОБРАЗОВАТЕЛЬНОЙ ПРОГРАММЫ</w:t>
      </w:r>
    </w:p>
    <w:p w:rsidR="0009233E" w:rsidRDefault="0009233E">
      <w:pPr>
        <w:pStyle w:val="ConsPlusNormal"/>
        <w:jc w:val="both"/>
      </w:pPr>
    </w:p>
    <w:p w:rsidR="0009233E" w:rsidRDefault="0009233E">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09233E" w:rsidRDefault="0009233E">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3"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09233E" w:rsidRDefault="0009233E">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8"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9233E" w:rsidRDefault="0009233E">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09233E" w:rsidRDefault="0009233E">
      <w:pPr>
        <w:pStyle w:val="ConsPlusNormal"/>
        <w:ind w:firstLine="540"/>
        <w:jc w:val="both"/>
      </w:pPr>
      <w:r>
        <w:t>2.2. Образовательная программа имеет следующую структуру:</w:t>
      </w:r>
    </w:p>
    <w:p w:rsidR="0009233E" w:rsidRDefault="0009233E">
      <w:pPr>
        <w:pStyle w:val="ConsPlusNormal"/>
        <w:ind w:firstLine="540"/>
        <w:jc w:val="both"/>
      </w:pPr>
      <w:r>
        <w:t>общий гуманитарный и социально-экономический цикл;</w:t>
      </w:r>
    </w:p>
    <w:p w:rsidR="0009233E" w:rsidRDefault="0009233E">
      <w:pPr>
        <w:pStyle w:val="ConsPlusNormal"/>
        <w:ind w:firstLine="540"/>
        <w:jc w:val="both"/>
      </w:pPr>
      <w:r>
        <w:t>математический и общий естественнонаучный цикл;</w:t>
      </w:r>
    </w:p>
    <w:p w:rsidR="0009233E" w:rsidRDefault="0009233E">
      <w:pPr>
        <w:pStyle w:val="ConsPlusNormal"/>
        <w:ind w:firstLine="540"/>
        <w:jc w:val="both"/>
      </w:pPr>
      <w:r>
        <w:t>общепрофессиональный цикл;</w:t>
      </w:r>
    </w:p>
    <w:p w:rsidR="0009233E" w:rsidRDefault="0009233E">
      <w:pPr>
        <w:pStyle w:val="ConsPlusNormal"/>
        <w:ind w:firstLine="540"/>
        <w:jc w:val="both"/>
      </w:pPr>
      <w:r>
        <w:t>профессиональный цикл;</w:t>
      </w:r>
    </w:p>
    <w:p w:rsidR="0009233E" w:rsidRDefault="0009233E">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09233E" w:rsidRDefault="0009233E">
      <w:pPr>
        <w:pStyle w:val="ConsPlusNormal"/>
        <w:jc w:val="both"/>
      </w:pPr>
    </w:p>
    <w:p w:rsidR="0009233E" w:rsidRDefault="0009233E">
      <w:pPr>
        <w:pStyle w:val="ConsPlusNormal"/>
        <w:jc w:val="right"/>
        <w:outlineLvl w:val="2"/>
      </w:pPr>
      <w:r>
        <w:t>Таблица 1</w:t>
      </w:r>
    </w:p>
    <w:p w:rsidR="0009233E" w:rsidRDefault="0009233E">
      <w:pPr>
        <w:pStyle w:val="ConsPlusNormal"/>
        <w:jc w:val="both"/>
      </w:pPr>
    </w:p>
    <w:p w:rsidR="0009233E" w:rsidRDefault="0009233E">
      <w:pPr>
        <w:pStyle w:val="ConsPlusNormal"/>
        <w:jc w:val="center"/>
      </w:pPr>
      <w:bookmarkStart w:id="3" w:name="P86"/>
      <w:bookmarkEnd w:id="3"/>
      <w:r>
        <w:t>Структура и объем образовательной программы</w:t>
      </w:r>
    </w:p>
    <w:p w:rsidR="0009233E" w:rsidRDefault="0009233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74"/>
      </w:tblGrid>
      <w:tr w:rsidR="0009233E">
        <w:tc>
          <w:tcPr>
            <w:tcW w:w="5896" w:type="dxa"/>
          </w:tcPr>
          <w:p w:rsidR="0009233E" w:rsidRDefault="0009233E">
            <w:pPr>
              <w:pStyle w:val="ConsPlusNormal"/>
              <w:jc w:val="center"/>
            </w:pPr>
            <w:r>
              <w:t>Структура образовательной программы</w:t>
            </w:r>
          </w:p>
        </w:tc>
        <w:tc>
          <w:tcPr>
            <w:tcW w:w="3174" w:type="dxa"/>
          </w:tcPr>
          <w:p w:rsidR="0009233E" w:rsidRDefault="0009233E">
            <w:pPr>
              <w:pStyle w:val="ConsPlusNormal"/>
              <w:jc w:val="center"/>
            </w:pPr>
            <w:r>
              <w:t>Объем образовательной программы в академических часах</w:t>
            </w:r>
          </w:p>
        </w:tc>
      </w:tr>
      <w:tr w:rsidR="0009233E">
        <w:tc>
          <w:tcPr>
            <w:tcW w:w="5896" w:type="dxa"/>
          </w:tcPr>
          <w:p w:rsidR="0009233E" w:rsidRDefault="0009233E">
            <w:pPr>
              <w:pStyle w:val="ConsPlusNormal"/>
            </w:pPr>
            <w:r>
              <w:t>Общий гуманитарный и социально-экономический цикл</w:t>
            </w:r>
          </w:p>
        </w:tc>
        <w:tc>
          <w:tcPr>
            <w:tcW w:w="3174" w:type="dxa"/>
          </w:tcPr>
          <w:p w:rsidR="0009233E" w:rsidRDefault="0009233E">
            <w:pPr>
              <w:pStyle w:val="ConsPlusNormal"/>
              <w:jc w:val="center"/>
            </w:pPr>
            <w:r>
              <w:t>не менее 468</w:t>
            </w:r>
          </w:p>
        </w:tc>
      </w:tr>
      <w:tr w:rsidR="0009233E">
        <w:tc>
          <w:tcPr>
            <w:tcW w:w="5896" w:type="dxa"/>
          </w:tcPr>
          <w:p w:rsidR="0009233E" w:rsidRDefault="0009233E">
            <w:pPr>
              <w:pStyle w:val="ConsPlusNormal"/>
            </w:pPr>
            <w:r>
              <w:t>Математический и общий естественнонаучный цикл</w:t>
            </w:r>
          </w:p>
        </w:tc>
        <w:tc>
          <w:tcPr>
            <w:tcW w:w="3174" w:type="dxa"/>
          </w:tcPr>
          <w:p w:rsidR="0009233E" w:rsidRDefault="0009233E">
            <w:pPr>
              <w:pStyle w:val="ConsPlusNormal"/>
              <w:jc w:val="center"/>
            </w:pPr>
            <w:r>
              <w:t>не менее 144</w:t>
            </w:r>
          </w:p>
        </w:tc>
      </w:tr>
      <w:tr w:rsidR="0009233E">
        <w:tc>
          <w:tcPr>
            <w:tcW w:w="5896" w:type="dxa"/>
          </w:tcPr>
          <w:p w:rsidR="0009233E" w:rsidRDefault="0009233E">
            <w:pPr>
              <w:pStyle w:val="ConsPlusNormal"/>
            </w:pPr>
            <w:r>
              <w:t>Общепрофессиональный цикл</w:t>
            </w:r>
          </w:p>
        </w:tc>
        <w:tc>
          <w:tcPr>
            <w:tcW w:w="3174" w:type="dxa"/>
          </w:tcPr>
          <w:p w:rsidR="0009233E" w:rsidRDefault="0009233E">
            <w:pPr>
              <w:pStyle w:val="ConsPlusNormal"/>
              <w:jc w:val="center"/>
            </w:pPr>
            <w:r>
              <w:t>не менее 612</w:t>
            </w:r>
          </w:p>
        </w:tc>
      </w:tr>
      <w:tr w:rsidR="0009233E">
        <w:tc>
          <w:tcPr>
            <w:tcW w:w="5896" w:type="dxa"/>
          </w:tcPr>
          <w:p w:rsidR="0009233E" w:rsidRDefault="0009233E">
            <w:pPr>
              <w:pStyle w:val="ConsPlusNormal"/>
            </w:pPr>
            <w:r>
              <w:t>Профессиональный цикл</w:t>
            </w:r>
          </w:p>
        </w:tc>
        <w:tc>
          <w:tcPr>
            <w:tcW w:w="3174" w:type="dxa"/>
          </w:tcPr>
          <w:p w:rsidR="0009233E" w:rsidRDefault="0009233E">
            <w:pPr>
              <w:pStyle w:val="ConsPlusNormal"/>
              <w:jc w:val="center"/>
            </w:pPr>
            <w:r>
              <w:t>не менее 1728</w:t>
            </w:r>
          </w:p>
        </w:tc>
      </w:tr>
      <w:tr w:rsidR="0009233E">
        <w:tc>
          <w:tcPr>
            <w:tcW w:w="5896" w:type="dxa"/>
          </w:tcPr>
          <w:p w:rsidR="0009233E" w:rsidRDefault="0009233E">
            <w:pPr>
              <w:pStyle w:val="ConsPlusNormal"/>
            </w:pPr>
            <w:r>
              <w:t>Государственная итоговая аттестация</w:t>
            </w:r>
          </w:p>
        </w:tc>
        <w:tc>
          <w:tcPr>
            <w:tcW w:w="3174" w:type="dxa"/>
          </w:tcPr>
          <w:p w:rsidR="0009233E" w:rsidRDefault="0009233E">
            <w:pPr>
              <w:pStyle w:val="ConsPlusNormal"/>
              <w:jc w:val="center"/>
            </w:pPr>
            <w:r>
              <w:t>216</w:t>
            </w:r>
          </w:p>
        </w:tc>
      </w:tr>
      <w:tr w:rsidR="0009233E">
        <w:tc>
          <w:tcPr>
            <w:tcW w:w="9070" w:type="dxa"/>
            <w:gridSpan w:val="2"/>
          </w:tcPr>
          <w:p w:rsidR="0009233E" w:rsidRDefault="0009233E">
            <w:pPr>
              <w:pStyle w:val="ConsPlusNormal"/>
              <w:jc w:val="center"/>
              <w:outlineLvl w:val="3"/>
            </w:pPr>
            <w:r>
              <w:t>Общий объем образовательной программы:</w:t>
            </w:r>
          </w:p>
        </w:tc>
      </w:tr>
      <w:tr w:rsidR="0009233E">
        <w:tc>
          <w:tcPr>
            <w:tcW w:w="5896" w:type="dxa"/>
          </w:tcPr>
          <w:p w:rsidR="0009233E" w:rsidRDefault="0009233E">
            <w:pPr>
              <w:pStyle w:val="ConsPlusNormal"/>
            </w:pPr>
            <w:r>
              <w:t>на базе среднего общего образования</w:t>
            </w:r>
          </w:p>
        </w:tc>
        <w:tc>
          <w:tcPr>
            <w:tcW w:w="3174" w:type="dxa"/>
          </w:tcPr>
          <w:p w:rsidR="0009233E" w:rsidRDefault="0009233E">
            <w:pPr>
              <w:pStyle w:val="ConsPlusNormal"/>
              <w:jc w:val="center"/>
            </w:pPr>
            <w:r>
              <w:t>4464</w:t>
            </w:r>
          </w:p>
        </w:tc>
      </w:tr>
      <w:tr w:rsidR="0009233E">
        <w:tc>
          <w:tcPr>
            <w:tcW w:w="5896" w:type="dxa"/>
          </w:tcPr>
          <w:p w:rsidR="0009233E" w:rsidRDefault="0009233E">
            <w:pPr>
              <w:pStyle w:val="ConsPlusNormal"/>
            </w:pPr>
            <w:r>
              <w:lastRenderedPageBreak/>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174" w:type="dxa"/>
          </w:tcPr>
          <w:p w:rsidR="0009233E" w:rsidRDefault="0009233E">
            <w:pPr>
              <w:pStyle w:val="ConsPlusNormal"/>
              <w:jc w:val="center"/>
            </w:pPr>
            <w:r>
              <w:t>5940</w:t>
            </w:r>
          </w:p>
        </w:tc>
      </w:tr>
    </w:tbl>
    <w:p w:rsidR="0009233E" w:rsidRDefault="0009233E">
      <w:pPr>
        <w:pStyle w:val="ConsPlusNormal"/>
        <w:jc w:val="both"/>
      </w:pPr>
    </w:p>
    <w:p w:rsidR="0009233E" w:rsidRDefault="0009233E">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09233E" w:rsidRDefault="0009233E">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09233E" w:rsidRDefault="0009233E">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09233E" w:rsidRDefault="0009233E">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6" w:history="1">
        <w:r>
          <w:rPr>
            <w:color w:val="0000FF"/>
          </w:rPr>
          <w:t>Таблицей 1</w:t>
        </w:r>
      </w:hyperlink>
      <w:r>
        <w:t xml:space="preserve"> настоящего ФГОС СПО, в очно-заочной форме обучения - не менее 25 процентов.</w:t>
      </w:r>
    </w:p>
    <w:p w:rsidR="0009233E" w:rsidRDefault="0009233E">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09233E" w:rsidRDefault="0009233E">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rsidR="0009233E" w:rsidRDefault="0009233E">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9233E" w:rsidRDefault="0009233E">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09233E" w:rsidRDefault="0009233E">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09233E" w:rsidRDefault="0009233E">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9233E" w:rsidRDefault="0009233E">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09233E" w:rsidRDefault="0009233E">
      <w:pPr>
        <w:pStyle w:val="ConsPlusNormal"/>
        <w:ind w:firstLine="540"/>
        <w:jc w:val="both"/>
      </w:pPr>
      <w:r>
        <w:t xml:space="preserve">В профессиональный цикл образовательной программы входят следующие виды практик: </w:t>
      </w:r>
      <w:r>
        <w:lastRenderedPageBreak/>
        <w:t>учебная практика и производственная практика.</w:t>
      </w:r>
    </w:p>
    <w:p w:rsidR="0009233E" w:rsidRDefault="0009233E">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09233E" w:rsidRDefault="0009233E">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9233E" w:rsidRDefault="0009233E">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09233E" w:rsidRDefault="0009233E">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09233E" w:rsidRDefault="0009233E">
      <w:pPr>
        <w:pStyle w:val="ConsPlusNormal"/>
        <w:jc w:val="both"/>
      </w:pPr>
    </w:p>
    <w:p w:rsidR="0009233E" w:rsidRDefault="0009233E">
      <w:pPr>
        <w:pStyle w:val="ConsPlusNormal"/>
        <w:jc w:val="center"/>
        <w:outlineLvl w:val="1"/>
      </w:pPr>
      <w:bookmarkStart w:id="4" w:name="P123"/>
      <w:bookmarkEnd w:id="4"/>
      <w:r>
        <w:t>III. ТРЕБОВАНИЯ К РЕЗУЛЬТАТАМ ОСВОЕНИЯ</w:t>
      </w:r>
    </w:p>
    <w:p w:rsidR="0009233E" w:rsidRDefault="0009233E">
      <w:pPr>
        <w:pStyle w:val="ConsPlusNormal"/>
        <w:jc w:val="center"/>
      </w:pPr>
      <w:r>
        <w:t>ОБРАЗОВАТЕЛЬНОЙ ПРОГРАММЫ</w:t>
      </w:r>
    </w:p>
    <w:p w:rsidR="0009233E" w:rsidRDefault="0009233E">
      <w:pPr>
        <w:pStyle w:val="ConsPlusNormal"/>
        <w:jc w:val="both"/>
      </w:pPr>
    </w:p>
    <w:p w:rsidR="0009233E" w:rsidRDefault="0009233E">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09233E" w:rsidRDefault="0009233E">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09233E" w:rsidRDefault="0009233E">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09233E" w:rsidRDefault="0009233E">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09233E" w:rsidRDefault="0009233E">
      <w:pPr>
        <w:pStyle w:val="ConsPlusNormal"/>
        <w:ind w:firstLine="540"/>
        <w:jc w:val="both"/>
      </w:pPr>
      <w:r>
        <w:t>ОК 03. Планировать и реализовывать собственное профессиональное и личностное развитие.</w:t>
      </w:r>
    </w:p>
    <w:p w:rsidR="0009233E" w:rsidRDefault="0009233E">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09233E" w:rsidRDefault="0009233E">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09233E" w:rsidRDefault="0009233E">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09233E" w:rsidRDefault="0009233E">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09233E" w:rsidRDefault="0009233E">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9233E" w:rsidRDefault="0009233E">
      <w:pPr>
        <w:pStyle w:val="ConsPlusNormal"/>
        <w:ind w:firstLine="540"/>
        <w:jc w:val="both"/>
      </w:pPr>
      <w:r>
        <w:t>ОК 09. Использовать информационные технологии в профессиональной деятельности.</w:t>
      </w:r>
    </w:p>
    <w:p w:rsidR="0009233E" w:rsidRDefault="0009233E">
      <w:pPr>
        <w:pStyle w:val="ConsPlusNormal"/>
        <w:ind w:firstLine="540"/>
        <w:jc w:val="both"/>
      </w:pPr>
      <w:r>
        <w:t>ОК 10. Пользоваться профессиональной документацией на государственном и иностранном языке.</w:t>
      </w:r>
    </w:p>
    <w:p w:rsidR="0009233E" w:rsidRDefault="0009233E">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09233E" w:rsidRDefault="0009233E">
      <w:pPr>
        <w:pStyle w:val="ConsPlusNormal"/>
        <w:ind w:firstLine="540"/>
        <w:jc w:val="both"/>
      </w:pPr>
      <w:r>
        <w:t>эксплуатация информационно-телекоммуникационных систем и сетей;</w:t>
      </w:r>
    </w:p>
    <w:p w:rsidR="0009233E" w:rsidRDefault="0009233E">
      <w:pPr>
        <w:pStyle w:val="ConsPlusNormal"/>
        <w:ind w:firstLine="540"/>
        <w:jc w:val="both"/>
      </w:pPr>
      <w:r>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rsidR="0009233E" w:rsidRDefault="0009233E">
      <w:pPr>
        <w:pStyle w:val="ConsPlusNormal"/>
        <w:ind w:firstLine="540"/>
        <w:jc w:val="both"/>
      </w:pPr>
      <w:r>
        <w:t xml:space="preserve">защита информации в информационно-телекоммуникационных системах и сетях с </w:t>
      </w:r>
      <w:r>
        <w:lastRenderedPageBreak/>
        <w:t>использованием технических средств защиты.</w:t>
      </w:r>
    </w:p>
    <w:p w:rsidR="0009233E" w:rsidRDefault="0009233E">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38" w:history="1">
        <w:r>
          <w:rPr>
            <w:color w:val="0000FF"/>
          </w:rPr>
          <w:t>приложении N 2</w:t>
        </w:r>
      </w:hyperlink>
      <w:r>
        <w:t xml:space="preserve"> к настоящему ФГОС СПО.</w:t>
      </w:r>
    </w:p>
    <w:p w:rsidR="0009233E" w:rsidRDefault="0009233E">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09233E" w:rsidRDefault="0009233E">
      <w:pPr>
        <w:pStyle w:val="ConsPlusNormal"/>
        <w:ind w:firstLine="540"/>
        <w:jc w:val="both"/>
      </w:pPr>
      <w:r>
        <w:t>3.4.1. Эксплуатация информационно-телекоммуникационных систем и сетей:</w:t>
      </w:r>
    </w:p>
    <w:p w:rsidR="0009233E" w:rsidRDefault="0009233E">
      <w:pPr>
        <w:pStyle w:val="ConsPlusNormal"/>
        <w:ind w:firstLine="540"/>
        <w:jc w:val="both"/>
      </w:pPr>
      <w:r>
        <w:t>ПК 1.1. Производить монтаж, настройку, проверку функционирования и конфигурирование оборудования информационно-телекоммуникационных систем и сетей.</w:t>
      </w:r>
    </w:p>
    <w:p w:rsidR="0009233E" w:rsidRDefault="0009233E">
      <w:pPr>
        <w:pStyle w:val="ConsPlusNormal"/>
        <w:ind w:firstLine="540"/>
        <w:jc w:val="both"/>
      </w:pPr>
      <w:r>
        <w:t>ПК 1.2. Осуществлять диагностику технического состояния, поиск неисправностей и ремонт оборудования информационно-телекоммуникационных систем и сетей.</w:t>
      </w:r>
    </w:p>
    <w:p w:rsidR="0009233E" w:rsidRDefault="0009233E">
      <w:pPr>
        <w:pStyle w:val="ConsPlusNormal"/>
        <w:ind w:firstLine="540"/>
        <w:jc w:val="both"/>
      </w:pPr>
      <w:r>
        <w:t>ПК 1.3. Проводить техническое обслуживание оборудования информационно-телекоммуникационных систем и сетей.</w:t>
      </w:r>
    </w:p>
    <w:p w:rsidR="0009233E" w:rsidRDefault="0009233E">
      <w:pPr>
        <w:pStyle w:val="ConsPlusNormal"/>
        <w:ind w:firstLine="540"/>
        <w:jc w:val="both"/>
      </w:pPr>
      <w:r>
        <w:t>ПК 1.4. Осуществлять контроль функционирования информационно-телекоммуникационных систем и сетей.</w:t>
      </w:r>
    </w:p>
    <w:p w:rsidR="0009233E" w:rsidRDefault="0009233E">
      <w:pPr>
        <w:pStyle w:val="ConsPlusNormal"/>
        <w:ind w:firstLine="540"/>
        <w:jc w:val="both"/>
      </w:pPr>
      <w:r>
        <w:t>3.4.2. 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p w:rsidR="0009233E" w:rsidRDefault="0009233E">
      <w:pPr>
        <w:pStyle w:val="ConsPlusNormal"/>
        <w:ind w:firstLine="540"/>
        <w:jc w:val="both"/>
      </w:pPr>
      <w:r>
        <w:t>ПК 2.1. Производить установку, настройку, испытания и конфигурирование программных и программно-аппаратных, в том числе криптографических средств защиты информации от несанкционированного доступа и специальных воздействий в оборудование информационно-телекоммуникационных систем и сетей.</w:t>
      </w:r>
    </w:p>
    <w:p w:rsidR="0009233E" w:rsidRDefault="0009233E">
      <w:pPr>
        <w:pStyle w:val="ConsPlusNormal"/>
        <w:ind w:firstLine="540"/>
        <w:jc w:val="both"/>
      </w:pPr>
      <w:r>
        <w:t>ПК 2.2. Поддерживать бесперебойную работу программных и программно-аппаратных, в том числе криптографических средств защиты информации в информационно-телекоммуникационных системах и сетях.</w:t>
      </w:r>
    </w:p>
    <w:p w:rsidR="0009233E" w:rsidRDefault="0009233E">
      <w:pPr>
        <w:pStyle w:val="ConsPlusNormal"/>
        <w:ind w:firstLine="540"/>
        <w:jc w:val="both"/>
      </w:pPr>
      <w:r>
        <w:t>ПК 2.3. Осуществлять защиту информации от несанкционированных действий и специальных воздействий в информационно-телекоммуникационных системах и сетях с использованием программных и программно-аппаратных, в том числе криптографических средств в соответствии с предъявляемыми требованиями.</w:t>
      </w:r>
    </w:p>
    <w:p w:rsidR="0009233E" w:rsidRDefault="0009233E">
      <w:pPr>
        <w:pStyle w:val="ConsPlusNormal"/>
        <w:ind w:firstLine="540"/>
        <w:jc w:val="both"/>
      </w:pPr>
      <w:r>
        <w:t>3.4.3. Защита информации в информационно-телекоммуникационных системах и сетях с использованием технических средств защиты:</w:t>
      </w:r>
    </w:p>
    <w:p w:rsidR="0009233E" w:rsidRDefault="0009233E">
      <w:pPr>
        <w:pStyle w:val="ConsPlusNormal"/>
        <w:ind w:firstLine="540"/>
        <w:jc w:val="both"/>
      </w:pPr>
      <w:r>
        <w:t>ПК 3.1. Производить установку, монтаж, настройку и испытания технических средств защиты информации от утечки по техническим каналам в информационно-телекоммуникационных системах и сетях.</w:t>
      </w:r>
    </w:p>
    <w:p w:rsidR="0009233E" w:rsidRDefault="0009233E">
      <w:pPr>
        <w:pStyle w:val="ConsPlusNormal"/>
        <w:ind w:firstLine="540"/>
        <w:jc w:val="both"/>
      </w:pPr>
      <w:r>
        <w:t>ПК 3.2. Проводить техническое обслуживание, диагностику, устранение неисправностей и ремонт технических средств защиты информации, используемых в информационно-телекоммуникационных системах и сетях.</w:t>
      </w:r>
    </w:p>
    <w:p w:rsidR="0009233E" w:rsidRDefault="0009233E">
      <w:pPr>
        <w:pStyle w:val="ConsPlusNormal"/>
        <w:ind w:firstLine="540"/>
        <w:jc w:val="both"/>
      </w:pPr>
      <w:r>
        <w:t>ПК 3.3. Осуществлять защиту информации от утечки по техническим каналам в информационно-телекоммуникационных системах и сетях с использованием технических средств защиты в соответствии с предъявляемыми требованиями.</w:t>
      </w:r>
    </w:p>
    <w:p w:rsidR="0009233E" w:rsidRDefault="0009233E">
      <w:pPr>
        <w:pStyle w:val="ConsPlusNormal"/>
        <w:ind w:firstLine="540"/>
        <w:jc w:val="both"/>
      </w:pPr>
      <w:r>
        <w:t>ПК 3.4. Проводить отдельные работы по физической защите линий связи информационно-телекоммуникационных систем и сетей.</w:t>
      </w:r>
    </w:p>
    <w:p w:rsidR="0009233E" w:rsidRDefault="0009233E">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65" w:history="1">
        <w:r>
          <w:rPr>
            <w:color w:val="0000FF"/>
          </w:rPr>
          <w:t>приложении N 3</w:t>
        </w:r>
      </w:hyperlink>
      <w:r>
        <w:t xml:space="preserve"> к настоящему ФГОС СПО.</w:t>
      </w:r>
    </w:p>
    <w:p w:rsidR="0009233E" w:rsidRDefault="0009233E">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09233E" w:rsidRDefault="0009233E">
      <w:pPr>
        <w:pStyle w:val="ConsPlusNormal"/>
        <w:jc w:val="both"/>
      </w:pPr>
    </w:p>
    <w:p w:rsidR="0009233E" w:rsidRDefault="0009233E">
      <w:pPr>
        <w:pStyle w:val="ConsPlusNormal"/>
        <w:jc w:val="center"/>
        <w:outlineLvl w:val="1"/>
      </w:pPr>
      <w:r>
        <w:lastRenderedPageBreak/>
        <w:t>IV. ТРЕБОВАНИЯ К УСЛОВИЯМ РЕАЛИЗАЦИИ</w:t>
      </w:r>
    </w:p>
    <w:p w:rsidR="0009233E" w:rsidRDefault="0009233E">
      <w:pPr>
        <w:pStyle w:val="ConsPlusNormal"/>
        <w:jc w:val="center"/>
      </w:pPr>
      <w:r>
        <w:t>ОБРАЗОВАТЕЛЬНОЙ ПРОГРАММЫ</w:t>
      </w:r>
    </w:p>
    <w:p w:rsidR="0009233E" w:rsidRDefault="0009233E">
      <w:pPr>
        <w:pStyle w:val="ConsPlusNormal"/>
        <w:jc w:val="both"/>
      </w:pPr>
    </w:p>
    <w:p w:rsidR="0009233E" w:rsidRDefault="0009233E">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09233E" w:rsidRDefault="0009233E">
      <w:pPr>
        <w:pStyle w:val="ConsPlusNormal"/>
        <w:jc w:val="both"/>
      </w:pPr>
    </w:p>
    <w:p w:rsidR="0009233E" w:rsidRDefault="0009233E">
      <w:pPr>
        <w:pStyle w:val="ConsPlusNormal"/>
        <w:ind w:firstLine="540"/>
        <w:jc w:val="both"/>
        <w:outlineLvl w:val="2"/>
      </w:pPr>
      <w:r>
        <w:t>4.2. Общесистемные требования к условиям реализации образовательной программы.</w:t>
      </w:r>
    </w:p>
    <w:p w:rsidR="0009233E" w:rsidRDefault="0009233E">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09233E" w:rsidRDefault="0009233E">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09233E" w:rsidRDefault="0009233E">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09233E" w:rsidRDefault="0009233E">
      <w:pPr>
        <w:pStyle w:val="ConsPlusNormal"/>
        <w:jc w:val="both"/>
      </w:pPr>
    </w:p>
    <w:p w:rsidR="0009233E" w:rsidRDefault="0009233E">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09233E" w:rsidRDefault="0009233E">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национальных и межгосударственных стандартов в области защиты информации.</w:t>
      </w:r>
    </w:p>
    <w:p w:rsidR="0009233E" w:rsidRDefault="0009233E">
      <w:pPr>
        <w:pStyle w:val="ConsPlusNormal"/>
        <w:ind w:firstLine="540"/>
        <w:jc w:val="both"/>
      </w:pPr>
      <w:r>
        <w:t>Минимально необходимый для реализации образовательной программы перечень лабораторий:</w:t>
      </w:r>
    </w:p>
    <w:p w:rsidR="0009233E" w:rsidRDefault="0009233E">
      <w:pPr>
        <w:pStyle w:val="ConsPlusNormal"/>
        <w:ind w:firstLine="540"/>
        <w:jc w:val="both"/>
      </w:pPr>
      <w:r>
        <w:t>информационно-телекоммуникационных систем и сетей, оснащенную рабочими местами на базе вычислительной техники; стендами телекоммуникационных сетей; комплектами структурированных кабельных систем; комплектами устройств приема, передачи и обработки сигналов; антенными системами; эмуляторами активного сетевого оборудования;</w:t>
      </w:r>
    </w:p>
    <w:p w:rsidR="0009233E" w:rsidRDefault="0009233E">
      <w:pPr>
        <w:pStyle w:val="ConsPlusNormal"/>
        <w:ind w:firstLine="540"/>
        <w:jc w:val="both"/>
      </w:pPr>
      <w:r>
        <w:t>защиты информации от утечки по техническим каналам, оснащенную средствами защиты информации от утечки по акустическому (виброакустическому) каналу; средствами защиты информации от утечки по каналам, формируемым за счет побочных электромагнитных излучений и наводок; средствами контроля эффективности защиты информации от утечки по акустическому (виброакустическому) каналу и каналам побочных электромагнитных излучений и наводок;</w:t>
      </w:r>
    </w:p>
    <w:p w:rsidR="0009233E" w:rsidRDefault="0009233E">
      <w:pPr>
        <w:pStyle w:val="ConsPlusNormal"/>
        <w:ind w:firstLine="540"/>
        <w:jc w:val="both"/>
      </w:pPr>
      <w:r>
        <w:t>программных и программно-аппаратных средств защиты информации, оснащенную антивирусными программными комплексами; аппаратными средствами аутентификации пользователя; программно-аппаратными средствами управления доступом к данным и защиты (шифрования) информации; средствами защиты информации от несанкционированного доступа, блокирования доступа и нарушения целостности; программными средствами криптографической защиты информации; программными средствами выявления уязвимостей и оценки защищенности информационно-телекоммуникационной системы, анализа сетевого трафика.</w:t>
      </w:r>
    </w:p>
    <w:p w:rsidR="0009233E" w:rsidRDefault="0009233E">
      <w:pPr>
        <w:pStyle w:val="ConsPlusNormal"/>
        <w:ind w:firstLine="540"/>
        <w:jc w:val="both"/>
      </w:pPr>
      <w:r>
        <w:t xml:space="preserve">Компьютерные классы и лаборатории (если в них предусмотрены рабочие места на базе вычислительной техники) должны быть оборудованы современной вычислительной техникой из расчета одно рабочее место на каждого обучающегося при проведении учебных занятий в данных </w:t>
      </w:r>
      <w:r>
        <w:lastRenderedPageBreak/>
        <w:t>классах (лабораториях).</w:t>
      </w:r>
    </w:p>
    <w:p w:rsidR="0009233E" w:rsidRDefault="0009233E">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09233E" w:rsidRDefault="0009233E">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09233E" w:rsidRDefault="0009233E">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09233E" w:rsidRDefault="0009233E">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 а также правовыми нормативными актами и нормативными методическими документами в области информационной безопасности.</w:t>
      </w:r>
    </w:p>
    <w:p w:rsidR="0009233E" w:rsidRDefault="0009233E">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09233E" w:rsidRDefault="0009233E">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09233E" w:rsidRDefault="0009233E">
      <w:pPr>
        <w:pStyle w:val="ConsPlusNormal"/>
        <w:ind w:firstLine="540"/>
        <w:jc w:val="both"/>
      </w:pPr>
      <w:r>
        <w:t>4.3.5. Обучающиеся с ограниченными возможностями здоровья и инвалиды должны быть обеспечены печатными и (или) электронными образовательными ресурсами, адаптированными к ограничениям их здоровья.</w:t>
      </w:r>
    </w:p>
    <w:p w:rsidR="0009233E" w:rsidRDefault="0009233E">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09233E" w:rsidRDefault="0009233E">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09233E" w:rsidRDefault="0009233E">
      <w:pPr>
        <w:pStyle w:val="ConsPlusNormal"/>
        <w:jc w:val="both"/>
      </w:pPr>
    </w:p>
    <w:p w:rsidR="0009233E" w:rsidRDefault="0009233E">
      <w:pPr>
        <w:pStyle w:val="ConsPlusNormal"/>
        <w:ind w:firstLine="540"/>
        <w:jc w:val="both"/>
        <w:outlineLvl w:val="2"/>
      </w:pPr>
      <w:r>
        <w:t>4.4. Требования к кадровым условиям реализации образовательной программы.</w:t>
      </w:r>
    </w:p>
    <w:p w:rsidR="0009233E" w:rsidRDefault="0009233E">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6"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09233E" w:rsidRDefault="0009233E">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9233E" w:rsidRDefault="0009233E">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09233E" w:rsidRDefault="0009233E">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1.5</w:t>
        </w:r>
      </w:hyperlink>
      <w:r>
        <w:t xml:space="preserve"> настоящего ФГОС СПО, в общем </w:t>
      </w:r>
      <w:r>
        <w:lastRenderedPageBreak/>
        <w:t>числе педагогических работников, реализующих образовательную программу, должна быть не менее 25 процентов.</w:t>
      </w:r>
    </w:p>
    <w:p w:rsidR="0009233E" w:rsidRDefault="0009233E">
      <w:pPr>
        <w:pStyle w:val="ConsPlusNormal"/>
        <w:jc w:val="both"/>
      </w:pPr>
    </w:p>
    <w:p w:rsidR="0009233E" w:rsidRDefault="0009233E">
      <w:pPr>
        <w:pStyle w:val="ConsPlusNormal"/>
        <w:ind w:firstLine="540"/>
        <w:jc w:val="both"/>
        <w:outlineLvl w:val="2"/>
      </w:pPr>
      <w:r>
        <w:t>4.5. Требования к финансовым условиям реализации образовательной программы.</w:t>
      </w:r>
    </w:p>
    <w:p w:rsidR="0009233E" w:rsidRDefault="0009233E">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09233E" w:rsidRDefault="0009233E">
      <w:pPr>
        <w:pStyle w:val="ConsPlusNormal"/>
        <w:jc w:val="both"/>
      </w:pPr>
    </w:p>
    <w:p w:rsidR="0009233E" w:rsidRDefault="0009233E">
      <w:pPr>
        <w:pStyle w:val="ConsPlusNormal"/>
        <w:ind w:firstLine="540"/>
        <w:jc w:val="both"/>
        <w:outlineLvl w:val="2"/>
      </w:pPr>
      <w:r>
        <w:t>4.6. Требования к применяемым механизмам оценки качества образовательной программы.</w:t>
      </w:r>
    </w:p>
    <w:p w:rsidR="0009233E" w:rsidRDefault="0009233E">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09233E" w:rsidRDefault="0009233E">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09233E" w:rsidRDefault="0009233E">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right"/>
        <w:outlineLvl w:val="1"/>
      </w:pPr>
      <w:r>
        <w:t>Приложение 1</w:t>
      </w:r>
    </w:p>
    <w:p w:rsidR="0009233E" w:rsidRDefault="0009233E">
      <w:pPr>
        <w:pStyle w:val="ConsPlusNormal"/>
        <w:jc w:val="right"/>
      </w:pPr>
      <w:r>
        <w:t>к ФГОС СПО по специальности 10.02.04</w:t>
      </w:r>
    </w:p>
    <w:p w:rsidR="0009233E" w:rsidRDefault="0009233E">
      <w:pPr>
        <w:pStyle w:val="ConsPlusNormal"/>
        <w:jc w:val="right"/>
      </w:pPr>
      <w:r>
        <w:t>Обеспечение информационной безопасности</w:t>
      </w:r>
    </w:p>
    <w:p w:rsidR="0009233E" w:rsidRDefault="0009233E">
      <w:pPr>
        <w:pStyle w:val="ConsPlusNormal"/>
        <w:jc w:val="right"/>
      </w:pPr>
      <w:r>
        <w:t>телекоммуникационных систем</w:t>
      </w:r>
    </w:p>
    <w:p w:rsidR="0009233E" w:rsidRDefault="0009233E">
      <w:pPr>
        <w:pStyle w:val="ConsPlusNormal"/>
        <w:jc w:val="both"/>
      </w:pPr>
    </w:p>
    <w:p w:rsidR="0009233E" w:rsidRDefault="0009233E">
      <w:pPr>
        <w:pStyle w:val="ConsPlusNormal"/>
        <w:jc w:val="center"/>
      </w:pPr>
      <w:bookmarkStart w:id="5" w:name="P211"/>
      <w:bookmarkEnd w:id="5"/>
      <w:r>
        <w:t>ПЕРЕЧЕНЬ</w:t>
      </w:r>
    </w:p>
    <w:p w:rsidR="0009233E" w:rsidRDefault="0009233E">
      <w:pPr>
        <w:pStyle w:val="ConsPlusNormal"/>
        <w:jc w:val="center"/>
      </w:pPr>
      <w:r>
        <w:t>ПРОФЕССИОНАЛЬНЫХ СТАНДАРТОВ, СООТВЕТСТВУЮЩИХ</w:t>
      </w:r>
    </w:p>
    <w:p w:rsidR="0009233E" w:rsidRDefault="0009233E">
      <w:pPr>
        <w:pStyle w:val="ConsPlusNormal"/>
        <w:jc w:val="center"/>
      </w:pPr>
      <w:r>
        <w:t>ПРОФЕССИОНАЛЬНОЙ ДЕЯТЕЛЬНОСТИ ВЫПУСКНИКОВ ОБРАЗОВАТЕЛЬНОЙ</w:t>
      </w:r>
    </w:p>
    <w:p w:rsidR="0009233E" w:rsidRDefault="0009233E">
      <w:pPr>
        <w:pStyle w:val="ConsPlusNormal"/>
        <w:jc w:val="center"/>
      </w:pPr>
      <w:r>
        <w:t>ПРОГРАММЫ СРЕДНЕГО ПРОФЕССИОНАЛЬНОГО ОБРАЗОВАНИЯ</w:t>
      </w:r>
    </w:p>
    <w:p w:rsidR="0009233E" w:rsidRDefault="0009233E">
      <w:pPr>
        <w:pStyle w:val="ConsPlusNormal"/>
        <w:jc w:val="center"/>
      </w:pPr>
      <w:r>
        <w:t>ПО СПЕЦИАЛЬНОСТИ 10.02.04 ОБЕСПЕЧЕНИЕ ИНФОРМАЦИОННОЙ</w:t>
      </w:r>
    </w:p>
    <w:p w:rsidR="0009233E" w:rsidRDefault="0009233E">
      <w:pPr>
        <w:pStyle w:val="ConsPlusNormal"/>
        <w:jc w:val="center"/>
      </w:pPr>
      <w:r>
        <w:t>БЕЗОПАСНОСТИ ТЕЛЕКОММУНИКАЦИОННЫХ СИСТЕМ</w:t>
      </w:r>
    </w:p>
    <w:p w:rsidR="0009233E" w:rsidRDefault="0009233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8"/>
        <w:gridCol w:w="6852"/>
      </w:tblGrid>
      <w:tr w:rsidR="0009233E">
        <w:tc>
          <w:tcPr>
            <w:tcW w:w="2218" w:type="dxa"/>
          </w:tcPr>
          <w:p w:rsidR="0009233E" w:rsidRDefault="0009233E">
            <w:pPr>
              <w:pStyle w:val="ConsPlusNormal"/>
              <w:jc w:val="center"/>
            </w:pPr>
            <w:r>
              <w:t>Код профессионального стандарта</w:t>
            </w:r>
          </w:p>
        </w:tc>
        <w:tc>
          <w:tcPr>
            <w:tcW w:w="6852" w:type="dxa"/>
          </w:tcPr>
          <w:p w:rsidR="0009233E" w:rsidRDefault="0009233E">
            <w:pPr>
              <w:pStyle w:val="ConsPlusNormal"/>
              <w:jc w:val="center"/>
            </w:pPr>
            <w:r>
              <w:t>Наименование профессионального стандарта</w:t>
            </w:r>
          </w:p>
        </w:tc>
      </w:tr>
      <w:tr w:rsidR="0009233E">
        <w:tc>
          <w:tcPr>
            <w:tcW w:w="2218" w:type="dxa"/>
          </w:tcPr>
          <w:p w:rsidR="0009233E" w:rsidRDefault="0009233E">
            <w:pPr>
              <w:pStyle w:val="ConsPlusNormal"/>
              <w:jc w:val="center"/>
            </w:pPr>
            <w:r>
              <w:t>06.030</w:t>
            </w:r>
          </w:p>
        </w:tc>
        <w:tc>
          <w:tcPr>
            <w:tcW w:w="6852" w:type="dxa"/>
          </w:tcPr>
          <w:p w:rsidR="0009233E" w:rsidRDefault="0009233E">
            <w:pPr>
              <w:pStyle w:val="ConsPlusNormal"/>
              <w:jc w:val="both"/>
            </w:pPr>
            <w:r>
              <w:t xml:space="preserve">Профессиональный </w:t>
            </w:r>
            <w:hyperlink r:id="rId12" w:history="1">
              <w:r>
                <w:rPr>
                  <w:color w:val="0000FF"/>
                </w:rPr>
                <w:t>стандарт</w:t>
              </w:r>
            </w:hyperlink>
            <w:r>
              <w:t xml:space="preserve"> "Специалист по защите информации в телекоммуникационных системах и сетях", утвержден приказом Министерства труда и социальной защиты Российской Федерации от 3 ноября 2016 г. N 608н (зарегистрирован Министерством юстиции Российской Федерации 25 ноября 2016 г., регистрационный N 44449)</w:t>
            </w:r>
          </w:p>
        </w:tc>
      </w:tr>
      <w:tr w:rsidR="0009233E">
        <w:tc>
          <w:tcPr>
            <w:tcW w:w="2218" w:type="dxa"/>
          </w:tcPr>
          <w:p w:rsidR="0009233E" w:rsidRDefault="0009233E">
            <w:pPr>
              <w:pStyle w:val="ConsPlusNormal"/>
              <w:jc w:val="center"/>
            </w:pPr>
            <w:r>
              <w:lastRenderedPageBreak/>
              <w:t>06.032</w:t>
            </w:r>
          </w:p>
        </w:tc>
        <w:tc>
          <w:tcPr>
            <w:tcW w:w="6852" w:type="dxa"/>
          </w:tcPr>
          <w:p w:rsidR="0009233E" w:rsidRDefault="0009233E">
            <w:pPr>
              <w:pStyle w:val="ConsPlusNormal"/>
              <w:jc w:val="both"/>
            </w:pPr>
            <w:r>
              <w:t xml:space="preserve">Профессиональный </w:t>
            </w:r>
            <w:hyperlink r:id="rId13" w:history="1">
              <w:r>
                <w:rPr>
                  <w:color w:val="0000FF"/>
                </w:rPr>
                <w:t>стандарт</w:t>
              </w:r>
            </w:hyperlink>
            <w:r>
              <w:t xml:space="preserve"> "Специалист по безопасности компьютерных систем и сетей", утвержден приказом Министерства труда и социальной защиты Российской Федерации от 1 ноября 2016 г. N 598н (зарегистрирован Министерством юстиции Российской Федерации 28 ноября 2016 г., регистрационный N 44464)</w:t>
            </w:r>
          </w:p>
        </w:tc>
      </w:tr>
      <w:tr w:rsidR="0009233E">
        <w:tc>
          <w:tcPr>
            <w:tcW w:w="2218" w:type="dxa"/>
          </w:tcPr>
          <w:p w:rsidR="0009233E" w:rsidRDefault="0009233E">
            <w:pPr>
              <w:pStyle w:val="ConsPlusNormal"/>
              <w:jc w:val="center"/>
            </w:pPr>
            <w:r>
              <w:t>06.033</w:t>
            </w:r>
          </w:p>
        </w:tc>
        <w:tc>
          <w:tcPr>
            <w:tcW w:w="6852" w:type="dxa"/>
          </w:tcPr>
          <w:p w:rsidR="0009233E" w:rsidRDefault="0009233E">
            <w:pPr>
              <w:pStyle w:val="ConsPlusNormal"/>
              <w:jc w:val="both"/>
            </w:pPr>
            <w:r>
              <w:t xml:space="preserve">Профессиональный </w:t>
            </w:r>
            <w:hyperlink r:id="rId14" w:history="1">
              <w:r>
                <w:rPr>
                  <w:color w:val="0000FF"/>
                </w:rPr>
                <w:t>стандарт</w:t>
              </w:r>
            </w:hyperlink>
            <w:r>
              <w:t xml:space="preserve"> "Специалист по защите информации в автоматизированных системах", утвержден приказом Министерства труда и социальной защиты Российской Федерации от 15 сентября 2016 г. N 522н (зарегистрирован Министерством юстиции Российской Федерации 28 сентября 2016 г., регистрационный N 43857)</w:t>
            </w:r>
          </w:p>
        </w:tc>
      </w:tr>
      <w:tr w:rsidR="0009233E">
        <w:tc>
          <w:tcPr>
            <w:tcW w:w="2218" w:type="dxa"/>
          </w:tcPr>
          <w:p w:rsidR="0009233E" w:rsidRDefault="0009233E">
            <w:pPr>
              <w:pStyle w:val="ConsPlusNormal"/>
              <w:jc w:val="center"/>
            </w:pPr>
            <w:r>
              <w:t>06.034</w:t>
            </w:r>
          </w:p>
        </w:tc>
        <w:tc>
          <w:tcPr>
            <w:tcW w:w="6852" w:type="dxa"/>
          </w:tcPr>
          <w:p w:rsidR="0009233E" w:rsidRDefault="0009233E">
            <w:pPr>
              <w:pStyle w:val="ConsPlusNormal"/>
              <w:jc w:val="both"/>
            </w:pPr>
            <w:r>
              <w:t xml:space="preserve">Профессиональный </w:t>
            </w:r>
            <w:hyperlink r:id="rId15" w:history="1">
              <w:r>
                <w:rPr>
                  <w:color w:val="0000FF"/>
                </w:rPr>
                <w:t>стандарт</w:t>
              </w:r>
            </w:hyperlink>
            <w:r>
              <w:t xml:space="preserve"> "Специалист по технической защите информации", утвержден приказом Министерства труда и социальной защиты Российской Федерации от 1 ноября 2016 г. N 599н (зарегистрирован Министерством юстиции Российской Федерации 25 ноября 2016 г., регистрационный N 44443)</w:t>
            </w:r>
          </w:p>
        </w:tc>
      </w:tr>
    </w:tbl>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right"/>
        <w:outlineLvl w:val="1"/>
      </w:pPr>
      <w:r>
        <w:t>Приложение N 2</w:t>
      </w:r>
    </w:p>
    <w:p w:rsidR="0009233E" w:rsidRDefault="0009233E">
      <w:pPr>
        <w:pStyle w:val="ConsPlusNormal"/>
        <w:jc w:val="right"/>
      </w:pPr>
      <w:r>
        <w:t>к ФГОС СПО по специальности 10.02.04</w:t>
      </w:r>
    </w:p>
    <w:p w:rsidR="0009233E" w:rsidRDefault="0009233E">
      <w:pPr>
        <w:pStyle w:val="ConsPlusNormal"/>
        <w:jc w:val="right"/>
      </w:pPr>
      <w:r>
        <w:t>Обеспечение информационной безопасности</w:t>
      </w:r>
    </w:p>
    <w:p w:rsidR="0009233E" w:rsidRDefault="0009233E">
      <w:pPr>
        <w:pStyle w:val="ConsPlusNormal"/>
        <w:jc w:val="right"/>
      </w:pPr>
      <w:r>
        <w:t>телекоммуникационных систем</w:t>
      </w:r>
    </w:p>
    <w:p w:rsidR="0009233E" w:rsidRDefault="0009233E">
      <w:pPr>
        <w:pStyle w:val="ConsPlusNormal"/>
        <w:jc w:val="both"/>
      </w:pPr>
    </w:p>
    <w:p w:rsidR="0009233E" w:rsidRDefault="0009233E">
      <w:pPr>
        <w:pStyle w:val="ConsPlusNormal"/>
        <w:jc w:val="center"/>
      </w:pPr>
      <w:bookmarkStart w:id="6" w:name="P238"/>
      <w:bookmarkEnd w:id="6"/>
      <w:r>
        <w:t>ПЕРЕЧЕНЬ</w:t>
      </w:r>
    </w:p>
    <w:p w:rsidR="0009233E" w:rsidRDefault="0009233E">
      <w:pPr>
        <w:pStyle w:val="ConsPlusNormal"/>
        <w:jc w:val="center"/>
      </w:pPr>
      <w:r>
        <w:t>ПРОФЕССИЙ РАБОЧИХ, ДОЛЖНОСТЕЙ СЛУЖАЩИХ, РЕКОМЕНДУЕМЫХ</w:t>
      </w:r>
    </w:p>
    <w:p w:rsidR="0009233E" w:rsidRDefault="0009233E">
      <w:pPr>
        <w:pStyle w:val="ConsPlusNormal"/>
        <w:jc w:val="center"/>
      </w:pPr>
      <w:r>
        <w:t>К ОСВОЕНИЮ В РАМКАХ ОБРАЗОВАТЕЛЬНОЙ ПРОГРАММЫ СРЕДНЕГО</w:t>
      </w:r>
    </w:p>
    <w:p w:rsidR="0009233E" w:rsidRDefault="0009233E">
      <w:pPr>
        <w:pStyle w:val="ConsPlusNormal"/>
        <w:jc w:val="center"/>
      </w:pPr>
      <w:r>
        <w:t>ПРОФЕССИОНАЛЬНОГО ОБРАЗОВАНИЯ ПО СПЕЦИАЛЬНОСТИ 10.02.04</w:t>
      </w:r>
    </w:p>
    <w:p w:rsidR="0009233E" w:rsidRDefault="0009233E">
      <w:pPr>
        <w:pStyle w:val="ConsPlusNormal"/>
        <w:jc w:val="center"/>
      </w:pPr>
      <w:r>
        <w:t>ОБЕСПЕЧЕНИЕ ИНФОРМАЦИОННОЙ БЕЗОПАСНОСТИ</w:t>
      </w:r>
    </w:p>
    <w:p w:rsidR="0009233E" w:rsidRDefault="0009233E">
      <w:pPr>
        <w:pStyle w:val="ConsPlusNormal"/>
        <w:jc w:val="center"/>
      </w:pPr>
      <w:r>
        <w:t>ТЕЛЕКОММУНИКАЦИОННЫХ СИСТЕМ</w:t>
      </w:r>
    </w:p>
    <w:p w:rsidR="0009233E" w:rsidRDefault="0009233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8"/>
      </w:tblGrid>
      <w:tr w:rsidR="0009233E">
        <w:tc>
          <w:tcPr>
            <w:tcW w:w="5102" w:type="dxa"/>
          </w:tcPr>
          <w:p w:rsidR="0009233E" w:rsidRDefault="0009233E">
            <w:pPr>
              <w:pStyle w:val="ConsPlusNormal"/>
              <w:jc w:val="center"/>
            </w:pPr>
            <w:r>
              <w:t xml:space="preserve">Код по </w:t>
            </w:r>
            <w:hyperlink r:id="rId16"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w:t>
            </w:r>
            <w:r>
              <w:lastRenderedPageBreak/>
              <w:t>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3968" w:type="dxa"/>
          </w:tcPr>
          <w:p w:rsidR="0009233E" w:rsidRDefault="0009233E">
            <w:pPr>
              <w:pStyle w:val="ConsPlusNormal"/>
              <w:jc w:val="center"/>
            </w:pPr>
            <w:r>
              <w:lastRenderedPageBreak/>
              <w:t>Наименование профессий рабочих, должностей служащих</w:t>
            </w:r>
          </w:p>
        </w:tc>
      </w:tr>
      <w:tr w:rsidR="0009233E">
        <w:tc>
          <w:tcPr>
            <w:tcW w:w="5102" w:type="dxa"/>
          </w:tcPr>
          <w:p w:rsidR="0009233E" w:rsidRDefault="0009233E">
            <w:pPr>
              <w:pStyle w:val="ConsPlusNormal"/>
              <w:jc w:val="center"/>
            </w:pPr>
            <w:r>
              <w:lastRenderedPageBreak/>
              <w:t>1</w:t>
            </w:r>
          </w:p>
        </w:tc>
        <w:tc>
          <w:tcPr>
            <w:tcW w:w="3968" w:type="dxa"/>
          </w:tcPr>
          <w:p w:rsidR="0009233E" w:rsidRDefault="0009233E">
            <w:pPr>
              <w:pStyle w:val="ConsPlusNormal"/>
              <w:jc w:val="center"/>
            </w:pPr>
            <w:r>
              <w:t>2</w:t>
            </w:r>
          </w:p>
        </w:tc>
      </w:tr>
      <w:tr w:rsidR="0009233E">
        <w:tc>
          <w:tcPr>
            <w:tcW w:w="5102" w:type="dxa"/>
          </w:tcPr>
          <w:p w:rsidR="0009233E" w:rsidRDefault="0009233E">
            <w:pPr>
              <w:pStyle w:val="ConsPlusNormal"/>
              <w:jc w:val="center"/>
            </w:pPr>
            <w:hyperlink r:id="rId17" w:history="1">
              <w:r>
                <w:rPr>
                  <w:color w:val="0000FF"/>
                </w:rPr>
                <w:t>14601</w:t>
              </w:r>
            </w:hyperlink>
          </w:p>
        </w:tc>
        <w:tc>
          <w:tcPr>
            <w:tcW w:w="3968" w:type="dxa"/>
          </w:tcPr>
          <w:p w:rsidR="0009233E" w:rsidRDefault="0009233E">
            <w:pPr>
              <w:pStyle w:val="ConsPlusNormal"/>
              <w:jc w:val="center"/>
            </w:pPr>
            <w:r>
              <w:t>Монтажник оборудования связи</w:t>
            </w:r>
          </w:p>
        </w:tc>
      </w:tr>
      <w:tr w:rsidR="0009233E">
        <w:tc>
          <w:tcPr>
            <w:tcW w:w="5102" w:type="dxa"/>
          </w:tcPr>
          <w:p w:rsidR="0009233E" w:rsidRDefault="0009233E">
            <w:pPr>
              <w:pStyle w:val="ConsPlusNormal"/>
              <w:jc w:val="center"/>
            </w:pPr>
            <w:hyperlink r:id="rId18" w:history="1">
              <w:r>
                <w:rPr>
                  <w:color w:val="0000FF"/>
                </w:rPr>
                <w:t>14618</w:t>
              </w:r>
            </w:hyperlink>
          </w:p>
        </w:tc>
        <w:tc>
          <w:tcPr>
            <w:tcW w:w="3968" w:type="dxa"/>
          </w:tcPr>
          <w:p w:rsidR="0009233E" w:rsidRDefault="0009233E">
            <w:pPr>
              <w:pStyle w:val="ConsPlusNormal"/>
              <w:jc w:val="center"/>
            </w:pPr>
            <w:r>
              <w:t>Монтажник радиоэлектронной аппаратуры и приборов</w:t>
            </w:r>
          </w:p>
        </w:tc>
      </w:tr>
      <w:tr w:rsidR="0009233E">
        <w:tc>
          <w:tcPr>
            <w:tcW w:w="5102" w:type="dxa"/>
          </w:tcPr>
          <w:p w:rsidR="0009233E" w:rsidRDefault="0009233E">
            <w:pPr>
              <w:pStyle w:val="ConsPlusNormal"/>
              <w:jc w:val="center"/>
            </w:pPr>
            <w:hyperlink r:id="rId19" w:history="1">
              <w:r>
                <w:rPr>
                  <w:color w:val="0000FF"/>
                </w:rPr>
                <w:t>16199</w:t>
              </w:r>
            </w:hyperlink>
          </w:p>
        </w:tc>
        <w:tc>
          <w:tcPr>
            <w:tcW w:w="3968" w:type="dxa"/>
          </w:tcPr>
          <w:p w:rsidR="0009233E" w:rsidRDefault="0009233E">
            <w:pPr>
              <w:pStyle w:val="ConsPlusNormal"/>
              <w:jc w:val="center"/>
            </w:pPr>
            <w:r>
              <w:t>Оператор электронно-вычислительных и вычислительных машин</w:t>
            </w:r>
          </w:p>
        </w:tc>
      </w:tr>
    </w:tbl>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both"/>
      </w:pPr>
    </w:p>
    <w:p w:rsidR="0009233E" w:rsidRDefault="0009233E">
      <w:pPr>
        <w:pStyle w:val="ConsPlusNormal"/>
        <w:jc w:val="right"/>
        <w:outlineLvl w:val="1"/>
      </w:pPr>
      <w:r>
        <w:t>Приложение N 3</w:t>
      </w:r>
    </w:p>
    <w:p w:rsidR="0009233E" w:rsidRDefault="0009233E">
      <w:pPr>
        <w:pStyle w:val="ConsPlusNormal"/>
        <w:jc w:val="right"/>
      </w:pPr>
      <w:r>
        <w:t>к ФГОС СПО по специальности 10.02.04</w:t>
      </w:r>
    </w:p>
    <w:p w:rsidR="0009233E" w:rsidRDefault="0009233E">
      <w:pPr>
        <w:pStyle w:val="ConsPlusNormal"/>
        <w:jc w:val="right"/>
      </w:pPr>
      <w:r>
        <w:t>Обеспечение информационной безопасности</w:t>
      </w:r>
    </w:p>
    <w:p w:rsidR="0009233E" w:rsidRDefault="0009233E">
      <w:pPr>
        <w:pStyle w:val="ConsPlusNormal"/>
        <w:jc w:val="right"/>
      </w:pPr>
      <w:r>
        <w:t>телекоммуникационных систем</w:t>
      </w:r>
    </w:p>
    <w:p w:rsidR="0009233E" w:rsidRDefault="0009233E">
      <w:pPr>
        <w:pStyle w:val="ConsPlusNormal"/>
        <w:jc w:val="both"/>
      </w:pPr>
    </w:p>
    <w:p w:rsidR="0009233E" w:rsidRDefault="0009233E">
      <w:pPr>
        <w:pStyle w:val="ConsPlusNormal"/>
        <w:jc w:val="center"/>
      </w:pPr>
      <w:bookmarkStart w:id="7" w:name="P265"/>
      <w:bookmarkEnd w:id="7"/>
      <w:r>
        <w:t>МИНИМАЛЬНЫЕ ТРЕБОВАНИЯ</w:t>
      </w:r>
    </w:p>
    <w:p w:rsidR="0009233E" w:rsidRDefault="0009233E">
      <w:pPr>
        <w:pStyle w:val="ConsPlusNormal"/>
        <w:jc w:val="center"/>
      </w:pPr>
      <w:r>
        <w:t>К РЕЗУЛЬТАТАМ ОСВОЕНИЯ ОСНОВНЫХ ВИДОВ ДЕЯТЕЛЬНОСТИ</w:t>
      </w:r>
    </w:p>
    <w:p w:rsidR="0009233E" w:rsidRDefault="0009233E">
      <w:pPr>
        <w:pStyle w:val="ConsPlusNormal"/>
        <w:jc w:val="center"/>
      </w:pPr>
      <w:r>
        <w:t>ОБРАЗОВАТЕЛЬНОЙ ПРОГРАММЫ СРЕДНЕГО ПРОФЕССИОНАЛЬНОГО</w:t>
      </w:r>
    </w:p>
    <w:p w:rsidR="0009233E" w:rsidRDefault="0009233E">
      <w:pPr>
        <w:pStyle w:val="ConsPlusNormal"/>
        <w:jc w:val="center"/>
      </w:pPr>
      <w:r>
        <w:t>ОБРАЗОВАНИЯ ПО СПЕЦИАЛЬНОСТИ 10.02.04 ОБЕСПЕЧЕНИЕ</w:t>
      </w:r>
    </w:p>
    <w:p w:rsidR="0009233E" w:rsidRDefault="0009233E">
      <w:pPr>
        <w:pStyle w:val="ConsPlusNormal"/>
        <w:jc w:val="center"/>
      </w:pPr>
      <w:r>
        <w:t>ИНФОРМАЦИОННОЙ БЕЗОПАСНОСТИ ТЕЛЕКОММУНИКАЦИОННЫХ СИСТЕМ</w:t>
      </w:r>
    </w:p>
    <w:p w:rsidR="0009233E" w:rsidRDefault="0009233E">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6128"/>
      </w:tblGrid>
      <w:tr w:rsidR="0009233E">
        <w:tc>
          <w:tcPr>
            <w:tcW w:w="2942" w:type="dxa"/>
          </w:tcPr>
          <w:p w:rsidR="0009233E" w:rsidRDefault="0009233E">
            <w:pPr>
              <w:pStyle w:val="ConsPlusNormal"/>
              <w:jc w:val="center"/>
            </w:pPr>
            <w:r>
              <w:t>Вид деятельности</w:t>
            </w:r>
          </w:p>
        </w:tc>
        <w:tc>
          <w:tcPr>
            <w:tcW w:w="6128" w:type="dxa"/>
          </w:tcPr>
          <w:p w:rsidR="0009233E" w:rsidRDefault="0009233E">
            <w:pPr>
              <w:pStyle w:val="ConsPlusNormal"/>
              <w:jc w:val="center"/>
            </w:pPr>
            <w:r>
              <w:t>Требования к знаниям, умениям, практическим действиям</w:t>
            </w:r>
          </w:p>
        </w:tc>
      </w:tr>
      <w:tr w:rsidR="0009233E">
        <w:tc>
          <w:tcPr>
            <w:tcW w:w="2942" w:type="dxa"/>
          </w:tcPr>
          <w:p w:rsidR="0009233E" w:rsidRDefault="0009233E">
            <w:pPr>
              <w:pStyle w:val="ConsPlusNormal"/>
            </w:pPr>
            <w:r>
              <w:t>Эксплуатация информационно-телекоммуникационных систем и сетей</w:t>
            </w:r>
          </w:p>
        </w:tc>
        <w:tc>
          <w:tcPr>
            <w:tcW w:w="6128" w:type="dxa"/>
          </w:tcPr>
          <w:p w:rsidR="0009233E" w:rsidRDefault="0009233E">
            <w:pPr>
              <w:pStyle w:val="ConsPlusNormal"/>
            </w:pPr>
            <w:r>
              <w:t>знать:</w:t>
            </w:r>
          </w:p>
          <w:p w:rsidR="0009233E" w:rsidRDefault="0009233E">
            <w:pPr>
              <w:pStyle w:val="ConsPlusNormal"/>
              <w:ind w:firstLine="283"/>
              <w:jc w:val="both"/>
            </w:pPr>
            <w:r>
              <w:t>принципы построения и основных характеристик информационно-телекоммуникационных систем и сетей (далее - ИТКС);</w:t>
            </w:r>
          </w:p>
          <w:p w:rsidR="0009233E" w:rsidRDefault="0009233E">
            <w:pPr>
              <w:pStyle w:val="ConsPlusNormal"/>
              <w:ind w:firstLine="283"/>
              <w:jc w:val="both"/>
            </w:pPr>
            <w:r>
              <w:t>принципы передачи информации в ИТКС;</w:t>
            </w:r>
          </w:p>
          <w:p w:rsidR="0009233E" w:rsidRDefault="0009233E">
            <w:pPr>
              <w:pStyle w:val="ConsPlusNormal"/>
              <w:ind w:firstLine="283"/>
              <w:jc w:val="both"/>
            </w:pPr>
            <w:r>
              <w:t>виды и характеристики сигналов в ИТКС;</w:t>
            </w:r>
          </w:p>
          <w:p w:rsidR="0009233E" w:rsidRDefault="0009233E">
            <w:pPr>
              <w:pStyle w:val="ConsPlusNormal"/>
              <w:ind w:firstLine="283"/>
              <w:jc w:val="both"/>
            </w:pPr>
            <w:r>
              <w:t>виды помех в каналах связи ИТКС и методы защиты от них;</w:t>
            </w:r>
          </w:p>
          <w:p w:rsidR="0009233E" w:rsidRDefault="0009233E">
            <w:pPr>
              <w:pStyle w:val="ConsPlusNormal"/>
              <w:ind w:firstLine="283"/>
              <w:jc w:val="both"/>
            </w:pPr>
            <w:r>
              <w:t>разновидности линий передач, конструкции и характеристики электрических и оптических кабелей связи;</w:t>
            </w:r>
          </w:p>
          <w:p w:rsidR="0009233E" w:rsidRDefault="0009233E">
            <w:pPr>
              <w:pStyle w:val="ConsPlusNormal"/>
              <w:ind w:firstLine="283"/>
              <w:jc w:val="both"/>
            </w:pPr>
            <w:r>
              <w:t>технологии и оборудование удаленного доступа в ИТКС;</w:t>
            </w:r>
          </w:p>
          <w:p w:rsidR="0009233E" w:rsidRDefault="0009233E">
            <w:pPr>
              <w:pStyle w:val="ConsPlusNormal"/>
              <w:ind w:firstLine="283"/>
              <w:jc w:val="both"/>
            </w:pPr>
            <w:r>
              <w:t>принципы построения, основные характеристики активного сетевого и коммуникационного оборудования ИТКС.</w:t>
            </w:r>
          </w:p>
          <w:p w:rsidR="0009233E" w:rsidRDefault="0009233E">
            <w:pPr>
              <w:pStyle w:val="ConsPlusNormal"/>
            </w:pPr>
            <w:r>
              <w:t>уметь:</w:t>
            </w:r>
          </w:p>
          <w:p w:rsidR="0009233E" w:rsidRDefault="0009233E">
            <w:pPr>
              <w:pStyle w:val="ConsPlusNormal"/>
              <w:ind w:firstLine="283"/>
              <w:jc w:val="both"/>
            </w:pPr>
            <w:r>
              <w:t>осуществлять техническую эксплуатацию линейных сооружений связи;</w:t>
            </w:r>
          </w:p>
          <w:p w:rsidR="0009233E" w:rsidRDefault="0009233E">
            <w:pPr>
              <w:pStyle w:val="ConsPlusNormal"/>
              <w:ind w:firstLine="283"/>
              <w:jc w:val="both"/>
            </w:pPr>
            <w:r>
              <w:t xml:space="preserve">производить монтаж кабельных линий и оконечных </w:t>
            </w:r>
            <w:r>
              <w:lastRenderedPageBreak/>
              <w:t>кабельных устройств;</w:t>
            </w:r>
          </w:p>
          <w:p w:rsidR="0009233E" w:rsidRDefault="0009233E">
            <w:pPr>
              <w:pStyle w:val="ConsPlusNormal"/>
              <w:ind w:firstLine="283"/>
              <w:jc w:val="both"/>
            </w:pPr>
            <w:r>
              <w:t>настраивать, эксплуатировать и обслуживать оборудование ИТКС;</w:t>
            </w:r>
          </w:p>
          <w:p w:rsidR="0009233E" w:rsidRDefault="0009233E">
            <w:pPr>
              <w:pStyle w:val="ConsPlusNormal"/>
              <w:ind w:firstLine="283"/>
              <w:jc w:val="both"/>
            </w:pPr>
            <w:r>
              <w:t>осуществлять подключение, настройку мобильных устройств и распределенных сервисов ИТКС;</w:t>
            </w:r>
          </w:p>
          <w:p w:rsidR="0009233E" w:rsidRDefault="0009233E">
            <w:pPr>
              <w:pStyle w:val="ConsPlusNormal"/>
              <w:ind w:firstLine="283"/>
              <w:jc w:val="both"/>
            </w:pPr>
            <w:r>
              <w:t>производить испытания, проверку и приемку оборудования ИТКС;</w:t>
            </w:r>
          </w:p>
          <w:p w:rsidR="0009233E" w:rsidRDefault="0009233E">
            <w:pPr>
              <w:pStyle w:val="ConsPlusNormal"/>
              <w:ind w:firstLine="283"/>
              <w:jc w:val="both"/>
            </w:pPr>
            <w:r>
              <w:t>проводить работы по техническому обслуживанию, диагностике технического состояния и ремонту оборудования ИТКС.</w:t>
            </w:r>
          </w:p>
          <w:p w:rsidR="0009233E" w:rsidRDefault="0009233E">
            <w:pPr>
              <w:pStyle w:val="ConsPlusNormal"/>
            </w:pPr>
            <w:r>
              <w:t>иметь практический опыт в:</w:t>
            </w:r>
          </w:p>
          <w:p w:rsidR="0009233E" w:rsidRDefault="0009233E">
            <w:pPr>
              <w:pStyle w:val="ConsPlusNormal"/>
              <w:ind w:firstLine="283"/>
              <w:jc w:val="both"/>
            </w:pPr>
            <w:r>
              <w:t>монтаже, настройке, проверке функционирования и конфигурировании оборудования ИТКС;</w:t>
            </w:r>
          </w:p>
          <w:p w:rsidR="0009233E" w:rsidRDefault="0009233E">
            <w:pPr>
              <w:pStyle w:val="ConsPlusNormal"/>
              <w:ind w:firstLine="283"/>
              <w:jc w:val="both"/>
            </w:pPr>
            <w:r>
              <w:t>текущем контроле функционирования оборудования ИТКС;</w:t>
            </w:r>
          </w:p>
          <w:p w:rsidR="0009233E" w:rsidRDefault="0009233E">
            <w:pPr>
              <w:pStyle w:val="ConsPlusNormal"/>
              <w:ind w:firstLine="283"/>
              <w:jc w:val="both"/>
            </w:pPr>
            <w:r>
              <w:t>проведении технического обслуживания, диагностике технического состояния, поиске неисправностей и ремонте оборудования ИТКС.</w:t>
            </w:r>
          </w:p>
        </w:tc>
      </w:tr>
      <w:tr w:rsidR="0009233E">
        <w:tc>
          <w:tcPr>
            <w:tcW w:w="2942" w:type="dxa"/>
          </w:tcPr>
          <w:p w:rsidR="0009233E" w:rsidRDefault="0009233E">
            <w:pPr>
              <w:pStyle w:val="ConsPlusNormal"/>
            </w:pPr>
            <w:r>
              <w:lastRenderedPageBreak/>
              <w:t>Защита информации в информационно-телекоммуникационных системах и сетях с использованием программных и программно-аппаратных, в том числе криптографических средств защиты</w:t>
            </w:r>
          </w:p>
        </w:tc>
        <w:tc>
          <w:tcPr>
            <w:tcW w:w="6128" w:type="dxa"/>
          </w:tcPr>
          <w:p w:rsidR="0009233E" w:rsidRDefault="0009233E">
            <w:pPr>
              <w:pStyle w:val="ConsPlusNormal"/>
            </w:pPr>
            <w:r>
              <w:t>знать:</w:t>
            </w:r>
          </w:p>
          <w:p w:rsidR="0009233E" w:rsidRDefault="0009233E">
            <w:pPr>
              <w:pStyle w:val="ConsPlusNormal"/>
              <w:ind w:firstLine="283"/>
              <w:jc w:val="both"/>
            </w:pPr>
            <w:r>
              <w:t>возможные угрозы безопасности информации в ИТКС;</w:t>
            </w:r>
          </w:p>
          <w:p w:rsidR="0009233E" w:rsidRDefault="0009233E">
            <w:pPr>
              <w:pStyle w:val="ConsPlusNormal"/>
              <w:ind w:firstLine="283"/>
              <w:jc w:val="both"/>
            </w:pPr>
            <w:r>
              <w:t>способы защиты информации от несанкционированного доступа (далее - НСД) и специальных воздействий на нее;</w:t>
            </w:r>
          </w:p>
          <w:p w:rsidR="0009233E" w:rsidRDefault="0009233E">
            <w:pPr>
              <w:pStyle w:val="ConsPlusNormal"/>
              <w:ind w:firstLine="283"/>
              <w:jc w:val="both"/>
            </w:pPr>
            <w:r>
              <w:t>типовые программные и программно-аппаратные средства защиты информации в информационно-телекоммуникационных системах и сетях;</w:t>
            </w:r>
          </w:p>
          <w:p w:rsidR="0009233E" w:rsidRDefault="0009233E">
            <w:pPr>
              <w:pStyle w:val="ConsPlusNormal"/>
              <w:ind w:firstLine="283"/>
              <w:jc w:val="both"/>
            </w:pPr>
            <w:r>
              <w:t>криптографические средства защиты информации конфиденциального характера, которые применяются в информационно-телекоммуникационных системах и сетях;</w:t>
            </w:r>
          </w:p>
          <w:p w:rsidR="0009233E" w:rsidRDefault="0009233E">
            <w:pPr>
              <w:pStyle w:val="ConsPlusNormal"/>
              <w:ind w:firstLine="283"/>
              <w:jc w:val="both"/>
            </w:pPr>
            <w:r>
              <w:t>порядок тестирования функций программных и программно-аппаратных, в том числе криптографических средств защиты информации;</w:t>
            </w:r>
          </w:p>
          <w:p w:rsidR="0009233E" w:rsidRDefault="0009233E">
            <w:pPr>
              <w:pStyle w:val="ConsPlusNormal"/>
              <w:ind w:firstLine="283"/>
              <w:jc w:val="both"/>
            </w:pPr>
            <w:r>
              <w:t>организацию и содержание технического обслуживания и ремонта программно-аппаратных, в том числе криптографических средств защиты информации;</w:t>
            </w:r>
          </w:p>
          <w:p w:rsidR="0009233E" w:rsidRDefault="0009233E">
            <w:pPr>
              <w:pStyle w:val="ConsPlusNormal"/>
              <w:ind w:firstLine="283"/>
              <w:jc w:val="both"/>
            </w:pPr>
            <w:r>
              <w:t>порядок и правила ведения эксплуатационной документации на программные и программно-аппаратные, в том числе криптографические средства защиты информации.</w:t>
            </w:r>
          </w:p>
          <w:p w:rsidR="0009233E" w:rsidRDefault="0009233E">
            <w:pPr>
              <w:pStyle w:val="ConsPlusNormal"/>
            </w:pPr>
            <w:r>
              <w:t>уметь:</w:t>
            </w:r>
          </w:p>
          <w:p w:rsidR="0009233E" w:rsidRDefault="0009233E">
            <w:pPr>
              <w:pStyle w:val="ConsPlusNormal"/>
              <w:ind w:firstLine="283"/>
              <w:jc w:val="both"/>
            </w:pPr>
            <w:r>
              <w:t>выявлять и оценивать угрозы безопасности информации в ИТКС;</w:t>
            </w:r>
          </w:p>
          <w:p w:rsidR="0009233E" w:rsidRDefault="0009233E">
            <w:pPr>
              <w:pStyle w:val="ConsPlusNormal"/>
              <w:ind w:firstLine="283"/>
              <w:jc w:val="both"/>
            </w:pPr>
            <w:r>
              <w:t>настраивать и применять средства защиты информации в операционных системах, в том числе средства антивирусной защиты;</w:t>
            </w:r>
          </w:p>
          <w:p w:rsidR="0009233E" w:rsidRDefault="0009233E">
            <w:pPr>
              <w:pStyle w:val="ConsPlusNormal"/>
              <w:ind w:firstLine="283"/>
              <w:jc w:val="both"/>
            </w:pPr>
            <w:r>
              <w:t>проводить установку и настройку программных и программно-аппаратных, в том числе криптографических средств защиты информации;</w:t>
            </w:r>
          </w:p>
          <w:p w:rsidR="0009233E" w:rsidRDefault="0009233E">
            <w:pPr>
              <w:pStyle w:val="ConsPlusNormal"/>
              <w:ind w:firstLine="283"/>
              <w:jc w:val="both"/>
            </w:pPr>
            <w:r>
              <w:t>проводить конфигурирование программных и программно-аппаратных, в том числе криптографических средств защиты информации;</w:t>
            </w:r>
          </w:p>
          <w:p w:rsidR="0009233E" w:rsidRDefault="0009233E">
            <w:pPr>
              <w:pStyle w:val="ConsPlusNormal"/>
              <w:ind w:firstLine="283"/>
              <w:jc w:val="both"/>
            </w:pPr>
            <w:r>
              <w:lastRenderedPageBreak/>
              <w:t>проводить контроль показателей и процесса функционирования программных и программно-аппаратных, в том числе криптографических средств защиты информации;</w:t>
            </w:r>
          </w:p>
          <w:p w:rsidR="0009233E" w:rsidRDefault="0009233E">
            <w:pPr>
              <w:pStyle w:val="ConsPlusNormal"/>
              <w:ind w:firstLine="283"/>
              <w:jc w:val="both"/>
            </w:pPr>
            <w:r>
              <w:t>проводить восстановление процесса и параметров функционирования программных и программно-аппаратных, в том числе криптографических средств защиты информации;</w:t>
            </w:r>
          </w:p>
          <w:p w:rsidR="0009233E" w:rsidRDefault="0009233E">
            <w:pPr>
              <w:pStyle w:val="ConsPlusNormal"/>
              <w:ind w:firstLine="283"/>
              <w:jc w:val="both"/>
            </w:pPr>
            <w:r>
              <w:t>проводить техническое обслуживание и ремонт программно-аппаратных, в том числе криптографических средств защиты информации.</w:t>
            </w:r>
          </w:p>
          <w:p w:rsidR="0009233E" w:rsidRDefault="0009233E">
            <w:pPr>
              <w:pStyle w:val="ConsPlusNormal"/>
            </w:pPr>
            <w:r>
              <w:t>иметь практический опыт в:</w:t>
            </w:r>
          </w:p>
          <w:p w:rsidR="0009233E" w:rsidRDefault="0009233E">
            <w:pPr>
              <w:pStyle w:val="ConsPlusNormal"/>
              <w:ind w:firstLine="283"/>
              <w:jc w:val="both"/>
            </w:pPr>
            <w:r>
              <w:t>установке, настройке, испытаниях и конфигурировании программных и программно-аппаратных, в том числе криптографических средств защиты информации в оборудовании информационно-телекоммуникационных систем и сетей;</w:t>
            </w:r>
          </w:p>
          <w:p w:rsidR="0009233E" w:rsidRDefault="0009233E">
            <w:pPr>
              <w:pStyle w:val="ConsPlusNormal"/>
              <w:ind w:firstLine="283"/>
              <w:jc w:val="both"/>
            </w:pPr>
            <w:r>
              <w:t>поддержании бесперебойной работы программных и программно-аппаратных, в том числе криптографических средств защиты информации в информационно-телекоммуникационных системах и сетях;</w:t>
            </w:r>
          </w:p>
          <w:p w:rsidR="0009233E" w:rsidRDefault="0009233E">
            <w:pPr>
              <w:pStyle w:val="ConsPlusNormal"/>
              <w:ind w:firstLine="283"/>
              <w:jc w:val="both"/>
            </w:pPr>
            <w:r>
              <w:t>защите информации от НСД и специальных воздействий в ИТКС с использованием программных и программно-аппаратных, в том числе криптографических средств защиты в соответствии с предъявляемыми требованиями.</w:t>
            </w:r>
          </w:p>
        </w:tc>
      </w:tr>
      <w:tr w:rsidR="0009233E">
        <w:tc>
          <w:tcPr>
            <w:tcW w:w="2942" w:type="dxa"/>
          </w:tcPr>
          <w:p w:rsidR="0009233E" w:rsidRDefault="0009233E">
            <w:pPr>
              <w:pStyle w:val="ConsPlusNormal"/>
            </w:pPr>
            <w:r>
              <w:lastRenderedPageBreak/>
              <w:t>Защита информации в информационно-телекоммуникационных системах и сетях с использованием технических средств защиты</w:t>
            </w:r>
          </w:p>
        </w:tc>
        <w:tc>
          <w:tcPr>
            <w:tcW w:w="6128" w:type="dxa"/>
          </w:tcPr>
          <w:p w:rsidR="0009233E" w:rsidRDefault="0009233E">
            <w:pPr>
              <w:pStyle w:val="ConsPlusNormal"/>
            </w:pPr>
            <w:r>
              <w:t>знать:</w:t>
            </w:r>
          </w:p>
          <w:p w:rsidR="0009233E" w:rsidRDefault="0009233E">
            <w:pPr>
              <w:pStyle w:val="ConsPlusNormal"/>
              <w:ind w:firstLine="283"/>
              <w:jc w:val="both"/>
            </w:pPr>
            <w:r>
              <w:t>способы защиты информации от утечки по техническим каналам с использованием технических средств защиты;</w:t>
            </w:r>
          </w:p>
          <w:p w:rsidR="0009233E" w:rsidRDefault="0009233E">
            <w:pPr>
              <w:pStyle w:val="ConsPlusNormal"/>
              <w:ind w:firstLine="283"/>
              <w:jc w:val="both"/>
            </w:pPr>
            <w:r>
              <w:t>основные типы технических средств защиты информации от утечки по техническим каналам;</w:t>
            </w:r>
          </w:p>
          <w:p w:rsidR="0009233E" w:rsidRDefault="0009233E">
            <w:pPr>
              <w:pStyle w:val="ConsPlusNormal"/>
              <w:ind w:firstLine="283"/>
              <w:jc w:val="both"/>
            </w:pPr>
            <w:r>
              <w:t>методики измерения параметров побочных электромагнитных излучений и наводок (далее - ПЭМИН), а также параметров фоновых шумов и физических полей, создаваемых техническими средствами защиты информации от утечки по техническим каналам;</w:t>
            </w:r>
          </w:p>
          <w:p w:rsidR="0009233E" w:rsidRDefault="0009233E">
            <w:pPr>
              <w:pStyle w:val="ConsPlusNormal"/>
              <w:ind w:firstLine="283"/>
              <w:jc w:val="both"/>
            </w:pPr>
            <w:r>
              <w:t>организацию и содержание технического обслуживания и ремонта технических средств защиты информации от утечки по техническим каналам;</w:t>
            </w:r>
          </w:p>
          <w:p w:rsidR="0009233E" w:rsidRDefault="0009233E">
            <w:pPr>
              <w:pStyle w:val="ConsPlusNormal"/>
              <w:ind w:firstLine="283"/>
              <w:jc w:val="both"/>
            </w:pPr>
            <w:r>
              <w:t>порядок и правила ведения эксплуатационной документации на технические средства защиты информации от утечки по техническим каналам;</w:t>
            </w:r>
          </w:p>
          <w:p w:rsidR="0009233E" w:rsidRDefault="0009233E">
            <w:pPr>
              <w:pStyle w:val="ConsPlusNormal"/>
              <w:ind w:firstLine="283"/>
              <w:jc w:val="both"/>
            </w:pPr>
            <w:r>
              <w:t>содержание и организацию работ по физической защите линий связи ИТКС;</w:t>
            </w:r>
          </w:p>
          <w:p w:rsidR="0009233E" w:rsidRDefault="0009233E">
            <w:pPr>
              <w:pStyle w:val="ConsPlusNormal"/>
              <w:ind w:firstLine="283"/>
              <w:jc w:val="both"/>
            </w:pPr>
            <w:r>
              <w:t>принципы действия и основные характеристики технических средств физической защиты;</w:t>
            </w:r>
          </w:p>
          <w:p w:rsidR="0009233E" w:rsidRDefault="0009233E">
            <w:pPr>
              <w:pStyle w:val="ConsPlusNormal"/>
              <w:ind w:firstLine="283"/>
              <w:jc w:val="both"/>
            </w:pPr>
            <w:r>
              <w:t xml:space="preserve">законодательство в области информационной безопасности, структуру государственной системы защиты информации, нормативных правовых актов уполномоченных органов исполнительной власти, национальных стандартов и других методических документов в области информационной </w:t>
            </w:r>
            <w:r>
              <w:lastRenderedPageBreak/>
              <w:t>безопасности;</w:t>
            </w:r>
          </w:p>
          <w:p w:rsidR="0009233E" w:rsidRDefault="0009233E">
            <w:pPr>
              <w:pStyle w:val="ConsPlusNormal"/>
              <w:ind w:firstLine="283"/>
              <w:jc w:val="both"/>
            </w:pPr>
            <w:r>
              <w:t>принципы и методы организационной защиты информации, организационного обеспечения информационной безопасности в организациях.</w:t>
            </w:r>
          </w:p>
          <w:p w:rsidR="0009233E" w:rsidRDefault="0009233E">
            <w:pPr>
              <w:pStyle w:val="ConsPlusNormal"/>
            </w:pPr>
            <w:r>
              <w:t>уметь:</w:t>
            </w:r>
          </w:p>
          <w:p w:rsidR="0009233E" w:rsidRDefault="0009233E">
            <w:pPr>
              <w:pStyle w:val="ConsPlusNormal"/>
              <w:ind w:firstLine="283"/>
              <w:jc w:val="both"/>
            </w:pPr>
            <w:r>
              <w:t>проводить установку, монтаж, настройку и испытание технических средств защиты информации от утечки по техническим каналам;</w:t>
            </w:r>
          </w:p>
          <w:p w:rsidR="0009233E" w:rsidRDefault="0009233E">
            <w:pPr>
              <w:pStyle w:val="ConsPlusNormal"/>
              <w:ind w:firstLine="283"/>
              <w:jc w:val="both"/>
            </w:pPr>
            <w:r>
              <w:t>проводить техническое обслуживание, устранение неисправностей и ремонт технических средств защиты информации от утечки по техническим каналам;</w:t>
            </w:r>
          </w:p>
          <w:p w:rsidR="0009233E" w:rsidRDefault="0009233E">
            <w:pPr>
              <w:pStyle w:val="ConsPlusNormal"/>
              <w:ind w:firstLine="283"/>
              <w:jc w:val="both"/>
            </w:pPr>
            <w:r>
              <w:t>проводить измерение параметров фоновых шумов и ПЭМИН, создаваемых оборудованием ИТКС;</w:t>
            </w:r>
          </w:p>
          <w:p w:rsidR="0009233E" w:rsidRDefault="0009233E">
            <w:pPr>
              <w:pStyle w:val="ConsPlusNormal"/>
              <w:ind w:firstLine="283"/>
              <w:jc w:val="both"/>
            </w:pPr>
            <w:r>
              <w:t>проводить измерение параметров электромагнитных излучений и токов, создаваемых техническими средствами защиты информации от утечки по техническим каналам;</w:t>
            </w:r>
          </w:p>
          <w:p w:rsidR="0009233E" w:rsidRDefault="0009233E">
            <w:pPr>
              <w:pStyle w:val="ConsPlusNormal"/>
              <w:ind w:firstLine="283"/>
              <w:jc w:val="both"/>
            </w:pPr>
            <w:r>
              <w:t>использовать средства физической защиты линий связи ИТКС;</w:t>
            </w:r>
          </w:p>
          <w:p w:rsidR="0009233E" w:rsidRDefault="0009233E">
            <w:pPr>
              <w:pStyle w:val="ConsPlusNormal"/>
              <w:ind w:firstLine="283"/>
              <w:jc w:val="both"/>
            </w:pPr>
            <w:r>
              <w:t>применять нормативные правовые акты и нормативные методические документы в области защиты информации.</w:t>
            </w:r>
          </w:p>
          <w:p w:rsidR="0009233E" w:rsidRDefault="0009233E">
            <w:pPr>
              <w:pStyle w:val="ConsPlusNormal"/>
            </w:pPr>
            <w:r>
              <w:t>иметь практический опыт в:</w:t>
            </w:r>
          </w:p>
          <w:p w:rsidR="0009233E" w:rsidRDefault="0009233E">
            <w:pPr>
              <w:pStyle w:val="ConsPlusNormal"/>
              <w:ind w:firstLine="283"/>
              <w:jc w:val="both"/>
            </w:pPr>
            <w:r>
              <w:t>установке, монтаже, настройке и испытаниях технических средств защиты информации от утечки по техническим каналам;</w:t>
            </w:r>
          </w:p>
          <w:p w:rsidR="0009233E" w:rsidRDefault="0009233E">
            <w:pPr>
              <w:pStyle w:val="ConsPlusNormal"/>
              <w:ind w:firstLine="283"/>
              <w:jc w:val="both"/>
            </w:pPr>
            <w:r>
              <w:t>защите информации от утечки по техническим каналам с использованием технических средств защиты в соответствии с предъявляемыми требованиями;</w:t>
            </w:r>
          </w:p>
          <w:p w:rsidR="0009233E" w:rsidRDefault="0009233E">
            <w:pPr>
              <w:pStyle w:val="ConsPlusNormal"/>
              <w:ind w:firstLine="283"/>
              <w:jc w:val="both"/>
            </w:pPr>
            <w:r>
              <w:t>проведении отдельных работ по физической защите линий связи информационно-телекоммуникационных систем и сетей.</w:t>
            </w:r>
          </w:p>
        </w:tc>
      </w:tr>
    </w:tbl>
    <w:p w:rsidR="0009233E" w:rsidRDefault="0009233E">
      <w:pPr>
        <w:pStyle w:val="ConsPlusNormal"/>
        <w:jc w:val="both"/>
      </w:pPr>
    </w:p>
    <w:p w:rsidR="0009233E" w:rsidRDefault="0009233E">
      <w:pPr>
        <w:pStyle w:val="ConsPlusNormal"/>
        <w:jc w:val="both"/>
      </w:pPr>
    </w:p>
    <w:p w:rsidR="0009233E" w:rsidRDefault="0009233E">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8B098E">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3E"/>
    <w:rsid w:val="0009233E"/>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15C09-E962-4159-B0C4-DB4550E5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3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23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23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1BDD955BAE601E595CD9B8E87BA4BE2EC1A81858668C9F69F7520E19562CFB74A5A7960DFAB71Q0cAI" TargetMode="External"/><Relationship Id="rId13" Type="http://schemas.openxmlformats.org/officeDocument/2006/relationships/hyperlink" Target="consultantplus://offline/ref=A251BDD955BAE601E595CD9B8E87BA4BE1EB14818F8C68C9F69F7520E19562CFB74A5A7960DFAB70Q0c1I" TargetMode="External"/><Relationship Id="rId18" Type="http://schemas.openxmlformats.org/officeDocument/2006/relationships/hyperlink" Target="consultantplus://offline/ref=A251BDD955BAE601E595CD9B8E87BA4BE2ED158B8E8968C9F69F7520E19562CFB74A5A7960D9A371Q0c0I"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A251BDD955BAE601E595CD9B8E87BA4BE2EC15888D8E68C9F69F7520E19562CFB74A5A7960DFAB72Q0cFI" TargetMode="External"/><Relationship Id="rId12" Type="http://schemas.openxmlformats.org/officeDocument/2006/relationships/hyperlink" Target="consultantplus://offline/ref=A251BDD955BAE601E595CD9B8E87BA4BE1EB14818E8768C9F69F7520E19562CFB74A5A7960DFAB70Q0c1I" TargetMode="External"/><Relationship Id="rId17" Type="http://schemas.openxmlformats.org/officeDocument/2006/relationships/hyperlink" Target="consultantplus://offline/ref=A251BDD955BAE601E595CD9B8E87BA4BE2ED158B8E8968C9F69F7520E19562CFB74A5A7960DDAB77Q0c8I" TargetMode="External"/><Relationship Id="rId2" Type="http://schemas.openxmlformats.org/officeDocument/2006/relationships/settings" Target="settings.xml"/><Relationship Id="rId16" Type="http://schemas.openxmlformats.org/officeDocument/2006/relationships/hyperlink" Target="consultantplus://offline/ref=A251BDD955BAE601E595CD9B8E87BA4BE2ED158B8E8968C9F69F7520E19562CFB74A5A7960DFAB71Q0cA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251BDD955BAE601E595CD9B8E87BA4BE1EA138B8D8A68C9F69F7520E19562CFB74A5A7960DFAB74Q0cAI" TargetMode="External"/><Relationship Id="rId11" Type="http://schemas.openxmlformats.org/officeDocument/2006/relationships/hyperlink" Target="consultantplus://offline/ref=A251BDD955BAE601E595CD9B8E87BA4BE1EB1B8F848968C9F69F7520E19562CFB74A5A7960DFA276Q0cBI" TargetMode="External"/><Relationship Id="rId5" Type="http://schemas.openxmlformats.org/officeDocument/2006/relationships/hyperlink" Target="consultantplus://offline/ref=A251BDD955BAE601E595CD9B8E87BA4BE1EA1288898768C9F69F7520E19562CFB74A5A7960DFAB76Q0c9I" TargetMode="External"/><Relationship Id="rId15" Type="http://schemas.openxmlformats.org/officeDocument/2006/relationships/hyperlink" Target="consultantplus://offline/ref=A251BDD955BAE601E595CD9B8E87BA4BE1EB14818E8968C9F69F7520E19562CFB74A5A7960DFAB70Q0c1I" TargetMode="External"/><Relationship Id="rId10" Type="http://schemas.openxmlformats.org/officeDocument/2006/relationships/hyperlink" Target="consultantplus://offline/ref=A251BDD955BAE601E595CD9B8E87BA4BE1EB128E888968C9F69F7520E19562CFB74A5A7960DFA974Q0c1I" TargetMode="External"/><Relationship Id="rId19" Type="http://schemas.openxmlformats.org/officeDocument/2006/relationships/hyperlink" Target="consultantplus://offline/ref=A251BDD955BAE601E595CD9B8E87BA4BE2ED158B8E8968C9F69F7520E19562CFB74A5A7960DFAE70Q0c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251BDD955BAE601E595CD9B8E87BA4BE2EC128C8D8A68C9F69F7520E1Q9c5I" TargetMode="External"/><Relationship Id="rId14" Type="http://schemas.openxmlformats.org/officeDocument/2006/relationships/hyperlink" Target="consultantplus://offline/ref=A251BDD955BAE601E595CD9B8E87BA4BE1EB168D858D68C9F69F7520E19562CFB74A5A7960DFAB70Q0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6293</Words>
  <Characters>35875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2017-02-21T08:28:00Z</dcterms:created>
  <dcterms:modified xsi:type="dcterms:W3CDTF">2017-02-21T08:28:00Z</dcterms:modified>
</cp:coreProperties>
</file>