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61" w:rsidRPr="003070A5" w:rsidRDefault="00222D61" w:rsidP="003070A5">
      <w:pPr>
        <w:rPr>
          <w:rFonts w:ascii="Times New Roman" w:hAnsi="Times New Roman"/>
          <w:sz w:val="24"/>
          <w:lang w:eastAsia="ru-RU"/>
        </w:rPr>
      </w:pPr>
    </w:p>
    <w:p w:rsidR="00222D61" w:rsidRPr="003070A5" w:rsidRDefault="00222D61" w:rsidP="003070A5">
      <w:pPr>
        <w:spacing w:after="240" w:line="240" w:lineRule="auto"/>
        <w:ind w:right="851"/>
        <w:contextualSpacing/>
        <w:jc w:val="center"/>
        <w:rPr>
          <w:rFonts w:ascii="Times New Roman" w:hAnsi="Times New Roman"/>
          <w:spacing w:val="5"/>
          <w:sz w:val="52"/>
          <w:szCs w:val="52"/>
          <w:lang w:eastAsia="ru-RU"/>
        </w:rPr>
      </w:pPr>
      <w:r w:rsidRPr="003070A5">
        <w:rPr>
          <w:rFonts w:ascii="Times New Roman" w:hAnsi="Times New Roman"/>
          <w:spacing w:val="5"/>
          <w:sz w:val="52"/>
          <w:szCs w:val="52"/>
          <w:lang w:eastAsia="ru-RU"/>
        </w:rPr>
        <w:t>ПРОФЕССИОНАЛЬНЫЙ СТАНДАРТ</w:t>
      </w:r>
    </w:p>
    <w:p w:rsidR="00222D61" w:rsidRPr="003070A5" w:rsidRDefault="00222D61" w:rsidP="003070A5">
      <w:pPr>
        <w:spacing w:after="0" w:line="240" w:lineRule="auto"/>
        <w:rPr>
          <w:sz w:val="32"/>
          <w:lang w:eastAsia="ru-RU"/>
        </w:rPr>
      </w:pPr>
    </w:p>
    <w:p w:rsidR="00222D61" w:rsidRPr="003070A5" w:rsidRDefault="00222D61" w:rsidP="00307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70A5">
        <w:rPr>
          <w:rFonts w:ascii="Times New Roman" w:hAnsi="Times New Roman"/>
          <w:b/>
          <w:sz w:val="28"/>
          <w:szCs w:val="28"/>
          <w:lang w:eastAsia="ru-RU"/>
        </w:rPr>
        <w:t>Специалист по предоставлению парикмахерских услуг</w:t>
      </w:r>
    </w:p>
    <w:p w:rsidR="00222D61" w:rsidRPr="003070A5" w:rsidRDefault="00222D61" w:rsidP="003070A5">
      <w:pPr>
        <w:spacing w:after="120"/>
        <w:jc w:val="center"/>
        <w:rPr>
          <w:rFonts w:ascii="Times New Roman" w:hAnsi="Times New Roman"/>
          <w:i/>
          <w:sz w:val="18"/>
          <w:szCs w:val="20"/>
          <w:lang w:eastAsia="ru-RU"/>
        </w:rPr>
      </w:pPr>
      <w:r w:rsidRPr="003070A5">
        <w:rPr>
          <w:rFonts w:ascii="Times New Roman" w:hAnsi="Times New Roman"/>
          <w:i/>
          <w:sz w:val="18"/>
          <w:szCs w:val="20"/>
          <w:lang w:eastAsia="ru-RU"/>
        </w:rPr>
        <w:t>(наименование профессионального стандарта)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222D61" w:rsidRPr="007F689B" w:rsidTr="00E1527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22D61" w:rsidRPr="007F689B" w:rsidTr="00E1527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lang w:eastAsia="ru-RU"/>
              </w:rPr>
              <w:t>Регистрационный номер</w:t>
            </w:r>
            <w:r w:rsidRPr="003070A5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  <w:endnoteReference w:id="2"/>
            </w:r>
          </w:p>
        </w:tc>
      </w:tr>
    </w:tbl>
    <w:p w:rsidR="00222D61" w:rsidRPr="003070A5" w:rsidRDefault="00222D61" w:rsidP="003070A5">
      <w:pPr>
        <w:numPr>
          <w:ilvl w:val="0"/>
          <w:numId w:val="23"/>
        </w:numPr>
        <w:spacing w:after="0"/>
        <w:contextualSpacing/>
        <w:rPr>
          <w:rFonts w:ascii="Times New Roman" w:hAnsi="Times New Roman"/>
          <w:b/>
          <w:sz w:val="28"/>
          <w:lang w:eastAsia="ru-RU"/>
        </w:rPr>
      </w:pPr>
      <w:r w:rsidRPr="003070A5">
        <w:rPr>
          <w:rFonts w:ascii="Times New Roman" w:hAnsi="Times New Roman"/>
          <w:b/>
          <w:sz w:val="28"/>
          <w:lang w:eastAsia="ru-RU"/>
        </w:rPr>
        <w:t>Общие сведения</w:t>
      </w:r>
    </w:p>
    <w:p w:rsidR="00222D61" w:rsidRPr="003070A5" w:rsidRDefault="00222D61" w:rsidP="003070A5">
      <w:pPr>
        <w:spacing w:after="0"/>
        <w:rPr>
          <w:rFonts w:ascii="Times New Roman" w:hAnsi="Times New Roman"/>
          <w:sz w:val="24"/>
          <w:lang w:eastAsia="ru-RU"/>
        </w:rPr>
      </w:pPr>
    </w:p>
    <w:tbl>
      <w:tblPr>
        <w:tblW w:w="48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1"/>
        <w:gridCol w:w="3266"/>
        <w:gridCol w:w="1163"/>
        <w:gridCol w:w="1881"/>
        <w:gridCol w:w="569"/>
        <w:gridCol w:w="1352"/>
      </w:tblGrid>
      <w:tr w:rsidR="00222D61" w:rsidRPr="007F689B" w:rsidTr="00E15275">
        <w:trPr>
          <w:trHeight w:val="437"/>
        </w:trPr>
        <w:tc>
          <w:tcPr>
            <w:tcW w:w="3970" w:type="pct"/>
            <w:gridSpan w:val="5"/>
            <w:tcBorders>
              <w:top w:val="nil"/>
              <w:left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парикмахерских услуг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Cs w:val="20"/>
                <w:lang w:eastAsia="ru-RU"/>
              </w:rPr>
            </w:pPr>
          </w:p>
        </w:tc>
      </w:tr>
      <w:tr w:rsidR="00222D61" w:rsidRPr="007F689B" w:rsidTr="00E15275">
        <w:tc>
          <w:tcPr>
            <w:tcW w:w="427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(наименование вида профессиональной деятельности</w:t>
            </w:r>
            <w:r w:rsidRPr="003070A5">
              <w:rPr>
                <w:rFonts w:ascii="Times New Roman" w:hAnsi="Times New Roman"/>
                <w:i/>
                <w:sz w:val="18"/>
                <w:szCs w:val="20"/>
                <w:vertAlign w:val="superscript"/>
                <w:lang w:eastAsia="ru-RU"/>
              </w:rPr>
              <w:endnoteReference w:id="3"/>
            </w: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Код</w:t>
            </w:r>
            <w:r w:rsidRPr="003070A5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  <w:endnoteReference w:id="4"/>
            </w:r>
          </w:p>
        </w:tc>
      </w:tr>
      <w:tr w:rsidR="00222D61" w:rsidRPr="007F689B" w:rsidTr="00E15275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222D61" w:rsidRPr="007F689B" w:rsidTr="00E15275">
        <w:trPr>
          <w:trHeight w:val="1771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5D5AB7" w:rsidRDefault="00222D61" w:rsidP="00EE581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</w:t>
            </w:r>
            <w:r w:rsidRPr="007F689B">
              <w:rPr>
                <w:rFonts w:ascii="Times New Roman" w:hAnsi="Times New Roman"/>
                <w:color w:val="000000"/>
                <w:sz w:val="24"/>
                <w:szCs w:val="24"/>
              </w:rPr>
              <w:t>по уходу за волосами путем физического и химического воздействия на волосы или кожу головы в целях удовлетворения потребностей клиента,  с учетом его индивидуальных особенностей и направлений моды в парикмахерском искусстве</w:t>
            </w:r>
          </w:p>
        </w:tc>
      </w:tr>
      <w:tr w:rsidR="00222D61" w:rsidRPr="007F689B" w:rsidTr="00E15275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>Группа занятий:</w:t>
            </w:r>
          </w:p>
        </w:tc>
      </w:tr>
      <w:tr w:rsidR="00222D61" w:rsidRPr="007F689B" w:rsidTr="00E15275">
        <w:trPr>
          <w:trHeight w:val="399"/>
        </w:trPr>
        <w:tc>
          <w:tcPr>
            <w:tcW w:w="5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Женские и мужские парикмахеры, косметики и работники родственных профессий</w:t>
            </w:r>
          </w:p>
        </w:tc>
        <w:tc>
          <w:tcPr>
            <w:tcW w:w="6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22D61" w:rsidRPr="007F689B" w:rsidTr="00E15275">
        <w:trPr>
          <w:trHeight w:val="399"/>
        </w:trPr>
        <w:tc>
          <w:tcPr>
            <w:tcW w:w="58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lang w:eastAsia="ru-RU"/>
              </w:rPr>
              <w:t>(код ОКЗ)</w:t>
            </w:r>
          </w:p>
        </w:tc>
        <w:tc>
          <w:tcPr>
            <w:tcW w:w="17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lang w:eastAsia="ru-RU"/>
              </w:rPr>
              <w:t>(наименование)</w:t>
            </w:r>
          </w:p>
        </w:tc>
        <w:tc>
          <w:tcPr>
            <w:tcW w:w="6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lang w:eastAsia="ru-RU"/>
              </w:rPr>
              <w:t>(код ОКЗ)</w:t>
            </w:r>
          </w:p>
        </w:tc>
        <w:tc>
          <w:tcPr>
            <w:tcW w:w="203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lang w:eastAsia="ru-RU"/>
              </w:rPr>
              <w:t>(наименование)</w:t>
            </w:r>
          </w:p>
        </w:tc>
      </w:tr>
      <w:tr w:rsidR="00222D61" w:rsidRPr="007F689B" w:rsidTr="00E15275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>Отнесение к видам экономической деятельности:</w:t>
            </w:r>
          </w:p>
        </w:tc>
      </w:tr>
      <w:tr w:rsidR="00222D61" w:rsidRPr="007F689B" w:rsidTr="00E15275">
        <w:trPr>
          <w:trHeight w:val="399"/>
        </w:trPr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93.02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222D61" w:rsidRPr="007F689B" w:rsidTr="00E15275">
        <w:trPr>
          <w:trHeight w:val="244"/>
        </w:trPr>
        <w:tc>
          <w:tcPr>
            <w:tcW w:w="57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(код ОКВЭД</w:t>
            </w:r>
            <w:r w:rsidRPr="003070A5">
              <w:rPr>
                <w:rFonts w:ascii="Times New Roman" w:hAnsi="Times New Roman"/>
                <w:i/>
                <w:sz w:val="18"/>
                <w:szCs w:val="18"/>
                <w:vertAlign w:val="superscript"/>
                <w:lang w:eastAsia="ru-RU"/>
              </w:rPr>
              <w:endnoteReference w:id="5"/>
            </w: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2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(наименование вида экономической деятельности)</w:t>
            </w:r>
          </w:p>
        </w:tc>
      </w:tr>
      <w:tr w:rsidR="00222D61" w:rsidRPr="007F689B" w:rsidTr="00E15275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2D61" w:rsidRPr="003070A5" w:rsidRDefault="00222D61" w:rsidP="003070A5">
      <w:pPr>
        <w:rPr>
          <w:lang w:eastAsia="ru-RU"/>
        </w:rPr>
      </w:pPr>
      <w:r w:rsidRPr="003070A5">
        <w:rPr>
          <w:lang w:eastAsia="ru-RU"/>
        </w:rPr>
        <w:br w:type="page"/>
      </w:r>
    </w:p>
    <w:p w:rsidR="00222D61" w:rsidRPr="003070A5" w:rsidRDefault="00222D61" w:rsidP="003070A5">
      <w:pPr>
        <w:numPr>
          <w:ilvl w:val="0"/>
          <w:numId w:val="3"/>
        </w:numPr>
        <w:spacing w:after="0" w:line="240" w:lineRule="auto"/>
        <w:contextualSpacing/>
        <w:rPr>
          <w:lang w:eastAsia="ru-RU"/>
        </w:rPr>
        <w:sectPr w:rsidR="00222D61" w:rsidRPr="003070A5" w:rsidSect="00E15275">
          <w:headerReference w:type="even" r:id="rId7"/>
          <w:headerReference w:type="default" r:id="rId8"/>
          <w:footerReference w:type="even" r:id="rId9"/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8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2"/>
      </w:tblGrid>
      <w:tr w:rsidR="00222D61" w:rsidRPr="007F689B" w:rsidTr="00E15275">
        <w:trPr>
          <w:trHeight w:val="7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Описание</w:t>
            </w:r>
            <w:r w:rsidRPr="003070A5">
              <w:rPr>
                <w:rFonts w:ascii="Times New Roman" w:hAnsi="Times New Roman"/>
                <w:b/>
                <w:sz w:val="28"/>
                <w:lang w:eastAsia="ru-RU"/>
              </w:rPr>
              <w:t xml:space="preserve"> трудовых функций,  входящих в профессиональный стандарт </w:t>
            </w:r>
          </w:p>
          <w:p w:rsidR="00222D61" w:rsidRPr="003070A5" w:rsidRDefault="00222D61" w:rsidP="003070A5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8"/>
                <w:lang w:eastAsia="ru-RU"/>
              </w:rPr>
              <w:t>(функциональная карта вида профессиональной деятельности)</w:t>
            </w:r>
          </w:p>
        </w:tc>
      </w:tr>
    </w:tbl>
    <w:p w:rsidR="00222D61" w:rsidRPr="003070A5" w:rsidRDefault="00222D61" w:rsidP="003070A5">
      <w:pPr>
        <w:spacing w:after="0" w:line="240" w:lineRule="auto"/>
        <w:ind w:left="360"/>
        <w:contextualSpacing/>
        <w:rPr>
          <w:rFonts w:ascii="Times New Roman" w:hAnsi="Times New Roman"/>
          <w:b/>
          <w:szCs w:val="20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019"/>
        <w:gridCol w:w="1134"/>
        <w:gridCol w:w="7512"/>
        <w:gridCol w:w="1276"/>
        <w:gridCol w:w="2552"/>
      </w:tblGrid>
      <w:tr w:rsidR="00222D61" w:rsidRPr="007F689B" w:rsidTr="00E15275">
        <w:tc>
          <w:tcPr>
            <w:tcW w:w="4395" w:type="dxa"/>
            <w:gridSpan w:val="3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11340" w:type="dxa"/>
            <w:gridSpan w:val="3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222D61" w:rsidRPr="007F689B" w:rsidTr="00E15275">
        <w:tc>
          <w:tcPr>
            <w:tcW w:w="124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19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222D61" w:rsidRPr="007F689B" w:rsidTr="00E15275">
        <w:tc>
          <w:tcPr>
            <w:tcW w:w="1242" w:type="dxa"/>
            <w:vMerge w:val="restart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19" w:type="dxa"/>
            <w:vMerge w:val="restart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типовых парикмахерских услуг</w:t>
            </w:r>
          </w:p>
        </w:tc>
        <w:tc>
          <w:tcPr>
            <w:tcW w:w="1134" w:type="dxa"/>
            <w:vMerge w:val="restart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Мытье и массаж головы, профилактический уход за волосами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4 уровень</w:t>
            </w:r>
          </w:p>
        </w:tc>
      </w:tr>
      <w:tr w:rsidR="00222D61" w:rsidRPr="007F689B" w:rsidTr="00E15275">
        <w:tc>
          <w:tcPr>
            <w:tcW w:w="1242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классических женских, мужских, детских стрижек и повседневных укладок волос различными инструментами и способами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А02.4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4 уровень</w:t>
            </w:r>
          </w:p>
        </w:tc>
      </w:tr>
      <w:tr w:rsidR="00222D61" w:rsidRPr="007F689B" w:rsidTr="00E15275">
        <w:tc>
          <w:tcPr>
            <w:tcW w:w="1242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Химическая завивка волос классическим методом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03.4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4 уровень</w:t>
            </w:r>
          </w:p>
        </w:tc>
      </w:tr>
      <w:tr w:rsidR="00222D61" w:rsidRPr="007F689B" w:rsidTr="00E15275">
        <w:tc>
          <w:tcPr>
            <w:tcW w:w="1242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Окрашивание волос на основе базовых техник 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А04.4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4 уровень</w:t>
            </w:r>
          </w:p>
        </w:tc>
      </w:tr>
      <w:tr w:rsidR="00222D61" w:rsidRPr="007F689B" w:rsidTr="00E15275">
        <w:trPr>
          <w:trHeight w:val="377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bottom w:val="single" w:sz="4" w:space="0" w:color="000000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классических причесок на волосах различной длины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05.4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4 уровень</w:t>
            </w:r>
          </w:p>
        </w:tc>
      </w:tr>
      <w:tr w:rsidR="00222D61" w:rsidRPr="007F689B" w:rsidTr="00E15275">
        <w:tc>
          <w:tcPr>
            <w:tcW w:w="1242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усов, бороды, бакенбардов классическим методом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06.4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4 уровень</w:t>
            </w:r>
          </w:p>
        </w:tc>
      </w:tr>
      <w:tr w:rsidR="00222D61" w:rsidRPr="007F689B" w:rsidTr="00E15275">
        <w:tc>
          <w:tcPr>
            <w:tcW w:w="1242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клиента по вопросам применения профессиональных препаратов для волос, подбор индивидуальных препаратов для ухода и укладки в домашних условиях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07.4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4 уровень</w:t>
            </w:r>
          </w:p>
        </w:tc>
      </w:tr>
      <w:tr w:rsidR="00222D61" w:rsidRPr="007F689B" w:rsidTr="00E15275">
        <w:tc>
          <w:tcPr>
            <w:tcW w:w="1242" w:type="dxa"/>
            <w:vMerge w:val="restart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парикмахерских услуг повышенной сложности</w:t>
            </w:r>
          </w:p>
        </w:tc>
        <w:tc>
          <w:tcPr>
            <w:tcW w:w="1134" w:type="dxa"/>
            <w:vMerge w:val="restart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креативных женских, мужских, детских стрижек и комбинированных укладок волос различными инструментами и способами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01.5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 уровень</w:t>
            </w:r>
          </w:p>
        </w:tc>
      </w:tr>
      <w:tr w:rsidR="00222D61" w:rsidRPr="007F689B" w:rsidTr="00E15275">
        <w:tc>
          <w:tcPr>
            <w:tcW w:w="1242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химической завивки волос с использованием инновационных препаратов и технологий 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02.5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 уровень</w:t>
            </w:r>
          </w:p>
        </w:tc>
      </w:tr>
      <w:tr w:rsidR="00222D61" w:rsidRPr="007F689B" w:rsidTr="00E15275">
        <w:tc>
          <w:tcPr>
            <w:tcW w:w="1242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Сложное окрашивание волос 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03.5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 уровень</w:t>
            </w:r>
          </w:p>
        </w:tc>
      </w:tr>
      <w:tr w:rsidR="00222D61" w:rsidRPr="007F689B" w:rsidTr="00E15275">
        <w:tc>
          <w:tcPr>
            <w:tcW w:w="1242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причесок конкурсного, подиумного и др. направлений на волосах различной длины 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04.5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 уровень</w:t>
            </w:r>
          </w:p>
        </w:tc>
      </w:tr>
      <w:tr w:rsidR="00222D61" w:rsidRPr="007F689B" w:rsidTr="00E15275">
        <w:tc>
          <w:tcPr>
            <w:tcW w:w="1242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окраски, стрижки и оформление усов, бороды, бакенбардов конкурсного направления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05.5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 уровень</w:t>
            </w:r>
          </w:p>
        </w:tc>
      </w:tr>
      <w:tr w:rsidR="00222D61" w:rsidRPr="007F689B" w:rsidTr="00E15275">
        <w:tc>
          <w:tcPr>
            <w:tcW w:w="1242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Наращивание натуральных волос различными методами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06.5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 уровень</w:t>
            </w:r>
          </w:p>
        </w:tc>
      </w:tr>
      <w:tr w:rsidR="00222D61" w:rsidRPr="007F689B" w:rsidTr="00E15275">
        <w:tc>
          <w:tcPr>
            <w:tcW w:w="1242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постижерных изделий различными способами</w:t>
            </w:r>
          </w:p>
        </w:tc>
        <w:tc>
          <w:tcPr>
            <w:tcW w:w="1276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07.5</w:t>
            </w:r>
          </w:p>
        </w:tc>
        <w:tc>
          <w:tcPr>
            <w:tcW w:w="2552" w:type="dxa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 уровень</w:t>
            </w:r>
          </w:p>
        </w:tc>
      </w:tr>
    </w:tbl>
    <w:p w:rsidR="00222D61" w:rsidRPr="003070A5" w:rsidRDefault="00222D61" w:rsidP="003070A5">
      <w:pPr>
        <w:spacing w:after="0" w:line="240" w:lineRule="auto"/>
        <w:ind w:left="360"/>
        <w:contextualSpacing/>
        <w:rPr>
          <w:rFonts w:ascii="Times New Roman" w:hAnsi="Times New Roman"/>
          <w:b/>
          <w:szCs w:val="20"/>
          <w:lang w:eastAsia="ru-RU"/>
        </w:rPr>
        <w:sectPr w:rsidR="00222D61" w:rsidRPr="003070A5" w:rsidSect="00E15275">
          <w:endnotePr>
            <w:numFmt w:val="decimal"/>
          </w:endnote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47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386"/>
        <w:gridCol w:w="990"/>
        <w:gridCol w:w="118"/>
        <w:gridCol w:w="165"/>
        <w:gridCol w:w="426"/>
        <w:gridCol w:w="353"/>
        <w:gridCol w:w="549"/>
        <w:gridCol w:w="1539"/>
        <w:gridCol w:w="661"/>
        <w:gridCol w:w="590"/>
        <w:gridCol w:w="116"/>
        <w:gridCol w:w="1005"/>
        <w:gridCol w:w="435"/>
        <w:gridCol w:w="850"/>
      </w:tblGrid>
      <w:tr w:rsidR="00222D61" w:rsidRPr="007F689B" w:rsidTr="00E15275">
        <w:trPr>
          <w:trHeight w:val="463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Cs w:val="20"/>
                <w:lang w:eastAsia="ru-RU"/>
              </w:rPr>
            </w:pPr>
          </w:p>
          <w:p w:rsidR="00222D61" w:rsidRPr="003070A5" w:rsidRDefault="00222D61" w:rsidP="003070A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8"/>
                <w:lang w:eastAsia="ru-RU"/>
              </w:rPr>
              <w:t>Характеристика обобщенных трудовых функций</w:t>
            </w:r>
          </w:p>
        </w:tc>
      </w:tr>
      <w:tr w:rsidR="00222D61" w:rsidRPr="007F689B" w:rsidTr="00E15275">
        <w:trPr>
          <w:trHeight w:val="805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3.1. Обобщенная трудовая функция</w:t>
            </w:r>
            <w:r w:rsidRPr="003070A5">
              <w:rPr>
                <w:rFonts w:ascii="Times New Roman" w:hAnsi="Times New Roman"/>
                <w:b/>
                <w:lang w:eastAsia="ru-RU"/>
              </w:rPr>
              <w:t>:</w:t>
            </w:r>
          </w:p>
        </w:tc>
      </w:tr>
      <w:tr w:rsidR="00222D61" w:rsidRPr="007F689B" w:rsidTr="00E15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54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типовых парикмахерских услуг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Код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84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>А</w:t>
            </w:r>
          </w:p>
        </w:tc>
        <w:tc>
          <w:tcPr>
            <w:tcW w:w="7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22D61" w:rsidRPr="007F689B" w:rsidTr="00E15275">
        <w:trPr>
          <w:trHeight w:val="41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83"/>
        </w:trPr>
        <w:tc>
          <w:tcPr>
            <w:tcW w:w="129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6"/>
            </w:r>
          </w:p>
        </w:tc>
        <w:tc>
          <w:tcPr>
            <w:tcW w:w="57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222D61" w:rsidRPr="007F689B" w:rsidTr="00E15275">
        <w:trPr>
          <w:trHeight w:val="479"/>
        </w:trPr>
        <w:tc>
          <w:tcPr>
            <w:tcW w:w="129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2396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61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222D61" w:rsidRPr="007F689B" w:rsidTr="00E15275">
        <w:trPr>
          <w:trHeight w:val="21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D61" w:rsidRPr="007F689B" w:rsidTr="00E15275">
        <w:trPr>
          <w:trHeight w:val="525"/>
        </w:trPr>
        <w:tc>
          <w:tcPr>
            <w:tcW w:w="1358" w:type="pct"/>
            <w:gridSpan w:val="3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w="3642" w:type="pct"/>
            <w:gridSpan w:val="11"/>
            <w:tcBorders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Парикмахер, парикмахер-универсал, женский парикмахер, мужской парикмахер, парикмахер широкого профиля </w:t>
            </w:r>
          </w:p>
        </w:tc>
      </w:tr>
      <w:tr w:rsidR="00222D61" w:rsidRPr="007F689B" w:rsidTr="00E15275">
        <w:trPr>
          <w:trHeight w:val="408"/>
        </w:trPr>
        <w:tc>
          <w:tcPr>
            <w:tcW w:w="5000" w:type="pct"/>
            <w:gridSpan w:val="14"/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408"/>
        </w:trPr>
        <w:tc>
          <w:tcPr>
            <w:tcW w:w="1358" w:type="pct"/>
            <w:gridSpan w:val="3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Требования к образованию и обучению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7"/>
            </w:r>
          </w:p>
        </w:tc>
        <w:tc>
          <w:tcPr>
            <w:tcW w:w="3642" w:type="pct"/>
            <w:gridSpan w:val="11"/>
            <w:tcBorders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программы среднего профессионального образования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222D61" w:rsidRPr="007F689B" w:rsidTr="00E15275">
        <w:trPr>
          <w:trHeight w:val="408"/>
        </w:trPr>
        <w:tc>
          <w:tcPr>
            <w:tcW w:w="1358" w:type="pct"/>
            <w:gridSpan w:val="3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642" w:type="pct"/>
            <w:gridSpan w:val="11"/>
            <w:tcBorders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практического опыта работы 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D61" w:rsidRPr="007F689B" w:rsidTr="00E15275">
        <w:trPr>
          <w:trHeight w:val="408"/>
        </w:trPr>
        <w:tc>
          <w:tcPr>
            <w:tcW w:w="1358" w:type="pct"/>
            <w:gridSpan w:val="3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3642" w:type="pct"/>
            <w:gridSpan w:val="11"/>
            <w:tcBorders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личной медицинской книжки</w:t>
            </w:r>
          </w:p>
        </w:tc>
      </w:tr>
      <w:tr w:rsidR="00222D61" w:rsidRPr="007F689B" w:rsidTr="00E15275">
        <w:trPr>
          <w:trHeight w:val="611"/>
        </w:trPr>
        <w:tc>
          <w:tcPr>
            <w:tcW w:w="5000" w:type="pct"/>
            <w:gridSpan w:val="1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Дополнительные характеристики</w:t>
            </w:r>
          </w:p>
        </w:tc>
      </w:tr>
      <w:tr w:rsidR="00222D61" w:rsidRPr="007F689B" w:rsidTr="00E15275">
        <w:trPr>
          <w:trHeight w:val="283"/>
        </w:trPr>
        <w:tc>
          <w:tcPr>
            <w:tcW w:w="1448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Классификатор</w:t>
            </w:r>
          </w:p>
        </w:tc>
        <w:tc>
          <w:tcPr>
            <w:tcW w:w="723" w:type="pct"/>
            <w:gridSpan w:val="3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2829" w:type="pct"/>
            <w:gridSpan w:val="7"/>
            <w:tcBorders>
              <w:right w:val="single" w:sz="4" w:space="0" w:color="808080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</w:tr>
      <w:tr w:rsidR="00222D61" w:rsidRPr="007F689B" w:rsidTr="00E15275">
        <w:trPr>
          <w:trHeight w:val="283"/>
        </w:trPr>
        <w:tc>
          <w:tcPr>
            <w:tcW w:w="1448" w:type="pct"/>
            <w:gridSpan w:val="4"/>
            <w:vMerge w:val="restart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Группа занятий по ОКЗ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8"/>
            </w:r>
          </w:p>
        </w:tc>
        <w:tc>
          <w:tcPr>
            <w:tcW w:w="723" w:type="pct"/>
            <w:gridSpan w:val="3"/>
            <w:tcBorders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282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Женские и мужские парикмахеры, косметики и работники родственных профессий</w:t>
            </w:r>
          </w:p>
        </w:tc>
      </w:tr>
      <w:tr w:rsidR="00222D61" w:rsidRPr="007F689B" w:rsidTr="00E15275">
        <w:trPr>
          <w:trHeight w:val="283"/>
        </w:trPr>
        <w:tc>
          <w:tcPr>
            <w:tcW w:w="1448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3" w:type="pct"/>
            <w:gridSpan w:val="3"/>
            <w:tcBorders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D61" w:rsidRPr="007F689B" w:rsidTr="00E15275">
        <w:trPr>
          <w:trHeight w:val="283"/>
        </w:trPr>
        <w:tc>
          <w:tcPr>
            <w:tcW w:w="1448" w:type="pct"/>
            <w:gridSpan w:val="4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ЕТКС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9"/>
            </w:r>
            <w:r w:rsidRPr="003070A5">
              <w:rPr>
                <w:rFonts w:ascii="Times New Roman" w:hAnsi="Times New Roman"/>
                <w:lang w:eastAsia="ru-RU"/>
              </w:rPr>
              <w:t xml:space="preserve"> или ЕКСД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10"/>
            </w:r>
          </w:p>
        </w:tc>
        <w:tc>
          <w:tcPr>
            <w:tcW w:w="723" w:type="pct"/>
            <w:gridSpan w:val="3"/>
            <w:tcBorders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Парикмахер, парикмахер женский, парикмахер мужской, парикмахер-модельер</w:t>
            </w:r>
          </w:p>
        </w:tc>
      </w:tr>
      <w:tr w:rsidR="00222D61" w:rsidRPr="007F689B" w:rsidTr="00E15275">
        <w:trPr>
          <w:trHeight w:val="1923"/>
        </w:trPr>
        <w:tc>
          <w:tcPr>
            <w:tcW w:w="1448" w:type="pct"/>
            <w:gridSpan w:val="4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ОКСО, ОКНПО  или ОКСВНК</w:t>
            </w:r>
          </w:p>
        </w:tc>
        <w:tc>
          <w:tcPr>
            <w:tcW w:w="723" w:type="pct"/>
            <w:gridSpan w:val="3"/>
            <w:tcBorders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100101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100108</w:t>
            </w:r>
          </w:p>
        </w:tc>
        <w:tc>
          <w:tcPr>
            <w:tcW w:w="282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Сервис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Парикмахерское искусство </w:t>
            </w:r>
          </w:p>
        </w:tc>
      </w:tr>
      <w:tr w:rsidR="00222D61" w:rsidRPr="007F689B" w:rsidTr="00E15275">
        <w:trPr>
          <w:trHeight w:val="249"/>
        </w:trPr>
        <w:tc>
          <w:tcPr>
            <w:tcW w:w="5000" w:type="pct"/>
            <w:gridSpan w:val="14"/>
            <w:tcBorders>
              <w:left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rPr>
          <w:trHeight w:val="249"/>
        </w:trPr>
        <w:tc>
          <w:tcPr>
            <w:tcW w:w="1680" w:type="pct"/>
            <w:gridSpan w:val="5"/>
            <w:vMerge w:val="restart"/>
            <w:tcBorders>
              <w:left w:val="single" w:sz="4" w:space="0" w:color="808080"/>
              <w:right w:val="single" w:sz="4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Cs w:val="16"/>
                <w:lang w:eastAsia="ru-RU"/>
              </w:rPr>
              <w:t>Другие характеристики:</w:t>
            </w:r>
          </w:p>
        </w:tc>
        <w:tc>
          <w:tcPr>
            <w:tcW w:w="332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rPr>
          <w:trHeight w:val="270"/>
        </w:trPr>
        <w:tc>
          <w:tcPr>
            <w:tcW w:w="1680" w:type="pct"/>
            <w:gridSpan w:val="5"/>
            <w:vMerge/>
            <w:tcBorders>
              <w:left w:val="single" w:sz="4" w:space="0" w:color="808080"/>
              <w:right w:val="single" w:sz="4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16"/>
                <w:lang w:eastAsia="ru-RU"/>
              </w:rPr>
            </w:pPr>
          </w:p>
        </w:tc>
        <w:tc>
          <w:tcPr>
            <w:tcW w:w="332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</w:tr>
    </w:tbl>
    <w:p w:rsidR="00222D61" w:rsidRPr="003070A5" w:rsidRDefault="00222D61" w:rsidP="003070A5">
      <w:pPr>
        <w:spacing w:after="0"/>
        <w:ind w:left="720"/>
        <w:rPr>
          <w:rFonts w:ascii="Times New Roman" w:hAnsi="Times New Roman"/>
          <w:b/>
          <w:sz w:val="24"/>
          <w:szCs w:val="20"/>
          <w:lang w:eastAsia="ru-RU"/>
        </w:rPr>
        <w:sectPr w:rsidR="00222D61" w:rsidRPr="003070A5" w:rsidSect="00E15275">
          <w:endnotePr>
            <w:numFmt w:val="decimal"/>
          </w:end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983"/>
        <w:gridCol w:w="1064"/>
        <w:gridCol w:w="542"/>
        <w:gridCol w:w="1800"/>
        <w:gridCol w:w="287"/>
        <w:gridCol w:w="707"/>
        <w:gridCol w:w="141"/>
        <w:gridCol w:w="975"/>
        <w:gridCol w:w="448"/>
        <w:gridCol w:w="849"/>
      </w:tblGrid>
      <w:tr w:rsidR="00222D61" w:rsidRPr="007F689B" w:rsidTr="00E15275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E15275" w:rsidRDefault="00222D61" w:rsidP="003070A5">
            <w:pPr>
              <w:numPr>
                <w:ilvl w:val="2"/>
                <w:numId w:val="25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E1527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E15275" w:rsidRDefault="00222D61" w:rsidP="003070A5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E15275">
              <w:rPr>
                <w:rFonts w:ascii="Times New Roman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Мытье и массаж головы, профилактический уход за волосами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222D61" w:rsidRPr="00E1527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152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/0</w:t>
            </w: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152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  <w:lang w:eastAsia="ru-RU"/>
              </w:rPr>
            </w:pPr>
            <w:r w:rsidRPr="00E15275">
              <w:rPr>
                <w:rFonts w:ascii="Times New Roman" w:hAnsi="Times New Roman"/>
                <w:sz w:val="18"/>
                <w:szCs w:val="16"/>
                <w:lang w:eastAsia="ru-RU"/>
              </w:rPr>
              <w:t>Уровень квалификации</w:t>
            </w:r>
            <w:r w:rsidRPr="00E1527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lang w:eastAsia="ru-RU"/>
              </w:rPr>
              <w:t xml:space="preserve">4 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5275">
              <w:rPr>
                <w:rFonts w:ascii="Times New Roman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5275">
              <w:rPr>
                <w:rFonts w:ascii="Times New Roman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527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5275">
              <w:rPr>
                <w:rFonts w:ascii="Times New Roman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E1527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E15275">
              <w:rPr>
                <w:rFonts w:ascii="Times New Roman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E1527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E15275">
              <w:rPr>
                <w:rFonts w:ascii="Times New Roman" w:hAnsi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1527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средства для мытья головы с учетом состояния волос и кожи головы</w:t>
            </w:r>
          </w:p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мытье  головы с наклоном головы назад, с наклоном головы вперед </w:t>
            </w:r>
          </w:p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массаж головы</w:t>
            </w:r>
          </w:p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процедуры по профилактическому уходу за волосами (в т.ч. ламинирование волос)</w:t>
            </w:r>
          </w:p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Консультировать клиента по подбору профессиональных средств для  ухода за волосами в домашних условиях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E1527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E1527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оборудование, приспособления, инструменты в соответствии с  правилами эксплуатации 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технологией мытья головы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приемами массажа головы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процедуру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ламинирования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различные маски и бальзамы для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индивидуальные программы по уходу за волосами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RDefault="00222D61" w:rsidP="002C325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1527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2C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2C3253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2C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813E9C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81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Анатомические особенности, пропорции и пластику  головы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813E9C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81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Основы физиологии кожи и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813E9C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81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Строение и свойства кожи и волос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813E9C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81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 для мытья головы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813E9C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81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 и материалов для мытья головы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813E9C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81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мытья головы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813E9C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81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Приемы массажа головы</w:t>
            </w:r>
          </w:p>
        </w:tc>
      </w:tr>
      <w:tr w:rsidR="00222D61" w:rsidRPr="007F689B" w:rsidTr="00E15275">
        <w:trPr>
          <w:trHeight w:val="18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813E9C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81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выполнения массажа головы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813E9C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81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 для профилактического ухода за волосами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813E9C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E15275" w:rsidRDefault="00222D61" w:rsidP="0081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27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 применения препаратов для профилактического ухода за волосами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D464A3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D4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7F68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689B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 с последующими изменениями и дополнениями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D464A3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D4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D464A3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D4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D464A3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D4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D464A3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D4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E15275" w:rsidDel="002A1D54" w:rsidRDefault="00222D61" w:rsidP="00D464A3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D4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51391-99 «Изделия парфюмерно-косметические. Информация для потребителя. Общие требования»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813E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E15275" w:rsidDel="002A1D54">
              <w:rPr>
                <w:rFonts w:ascii="Times New Roman" w:hAnsi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813E9C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813E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813E9C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222D61" w:rsidRPr="003070A5" w:rsidRDefault="00222D61" w:rsidP="003070A5">
      <w:pPr>
        <w:rPr>
          <w:rFonts w:ascii="Times New Roman" w:hAnsi="Times New Roman"/>
          <w:sz w:val="24"/>
          <w:lang w:eastAsia="ru-RU"/>
        </w:rPr>
      </w:pPr>
    </w:p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9"/>
        <w:gridCol w:w="703"/>
        <w:gridCol w:w="279"/>
        <w:gridCol w:w="1064"/>
        <w:gridCol w:w="542"/>
        <w:gridCol w:w="1800"/>
        <w:gridCol w:w="287"/>
        <w:gridCol w:w="707"/>
        <w:gridCol w:w="141"/>
        <w:gridCol w:w="975"/>
        <w:gridCol w:w="448"/>
        <w:gridCol w:w="849"/>
      </w:tblGrid>
      <w:tr w:rsidR="00222D61" w:rsidRPr="007F689B" w:rsidTr="00E15275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3070A5" w:rsidRDefault="00222D61" w:rsidP="003070A5">
            <w:pPr>
              <w:numPr>
                <w:ilvl w:val="2"/>
                <w:numId w:val="25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3070A5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классических женских, мужских, детских стрижек и комбинированных укладок волос различными инструментами и способами   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/0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 xml:space="preserve">4 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3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инструменты и материалы  для  стрижек и укладок волос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классические модели мужской, женской, детской стрижки на коротких, средних, длинных волосах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 укладку волос   горячим способом (при помощи фена и электрощёток) 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 укладку волос при помощи бигуди и зажимов 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укладку волос холодным способом (с использованием гелей, муссов, воска, пены, жидкого лака и т.д.)</w:t>
            </w:r>
          </w:p>
        </w:tc>
      </w:tr>
      <w:tr w:rsidR="00222D61" w:rsidRPr="007F689B" w:rsidTr="00E15275">
        <w:trPr>
          <w:trHeight w:val="409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оборудование, приспособления, инструменты в соответствии с  правилами эксплуатации и технологией стрижки, укладки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технологиями классических стрижек всех видов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методами выполнения укладок горячим и холодным способом, при помощи бигуди и зажимов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с клиентом качество выполненной услуги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расчет стоимости оказанной услуг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2C325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2C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2C3253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2C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22D61" w:rsidRPr="007F689B" w:rsidTr="00E15275">
        <w:trPr>
          <w:trHeight w:val="426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 для укладки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классических стрижек </w:t>
            </w:r>
          </w:p>
        </w:tc>
      </w:tr>
      <w:tr w:rsidR="00222D61" w:rsidRPr="007F689B" w:rsidTr="00E15275">
        <w:trPr>
          <w:trHeight w:val="446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Норма расхода препаратов и материалов на выполнение стрижки, укладки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 выполнения укладки горячим способом 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выполнения укладки волос холодным способом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 выполнения укладки  волос при помощи бигуди и зажимов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7F68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689B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 с последующими изменениями и дополнениями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51391-99 «Изделия парфюмерно-косметические. Информация для потребителя. Общие требования»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22D61" w:rsidRDefault="00222D61" w:rsidP="00E1527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  <w:p w:rsidR="00222D61" w:rsidRDefault="00222D61" w:rsidP="00E1527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2C3253" w:rsidRDefault="00222D61" w:rsidP="00E1527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Default="00222D61" w:rsidP="00E1527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  <w:p w:rsidR="00222D61" w:rsidRPr="006A5156" w:rsidRDefault="00222D61" w:rsidP="00E1527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  <w:p w:rsidR="00222D61" w:rsidRPr="003070A5" w:rsidRDefault="00222D61" w:rsidP="00E15275">
            <w:pPr>
              <w:numPr>
                <w:ilvl w:val="2"/>
                <w:numId w:val="25"/>
              </w:numPr>
              <w:spacing w:after="0"/>
              <w:ind w:left="709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E15275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Химическая завивка волос классическим методом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/0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 xml:space="preserve">4 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3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инструменты, материалы и составы  для  химической завивки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химическую завивку волос, в т.ч. и карвинг (щелочная, кислотная, нейтральная, аминокислотная-карвинг)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Консультировать клиента по уходу и восстановлению волос после химической завивки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тип химической завивки и технологию ее выполнения в зависимости от состояния и структуры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тест на чувствительность кожи к химическому составу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технологией выполнения химической завивки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оборудование, приспособления, инструменты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  правилами эксплуатации и технологией химической завивки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различные виды накруток:  прикорневую, спиральную, на две коклюшки, на вертикально расположенные коклюшки  и др.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с клиентом качество выполненной услуги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расчет стоимости услуги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препаратов для химической завивки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 и материалов на выполнение химической завивки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Типы волос и виды химических завивок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выполнения  химической завивки 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времени на выполнение  химической завивки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Показания и противопоказания к выполнению химической завивки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7F68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689B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 с последующими изменениями и дополнениями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51391-99 «Изделия парфюмерно-косметические. Информация для потребителя. Общие требования»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E1527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3070A5" w:rsidRDefault="00222D61" w:rsidP="00E15275">
            <w:pPr>
              <w:numPr>
                <w:ilvl w:val="2"/>
                <w:numId w:val="25"/>
              </w:numPr>
              <w:spacing w:after="0"/>
              <w:ind w:left="709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E15275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Окрашивание волос на основе базовых техник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/0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 xml:space="preserve">4 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3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инструменты, материалы и препараты  для  окрашивания волос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окрашивание волос в один цвет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тонирование волос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мелирование волос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блондирование волос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Консультировать клиента по уходу волос после окрашивания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пробу на чувствительность кожи к составу красителей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краситель в соответствии с пигментом волос 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технологией окрашивания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техниками тонирования, мелирования и блондирования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оборудование, приспособления, инструменты в соответствии с  правилами эксплуатации и технологией окрашивания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различные группы красителей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с клиентом качество выполненной услуги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расчет стоимости оказанной услуг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красителей, их основные группы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 и материалов на выполнение окрашивания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Типы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окрашивания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выполнения  окрашивания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тонирования, мелирования и блондирования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времени на выполнение окрашивания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к окрашиванию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7F68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689B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 с последующими изменениями и дополнениями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51391-99 «Изделия парфюмерно-косметические. Информация для потребителя. Общие требования»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E1527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3070A5" w:rsidRDefault="00222D61" w:rsidP="00E15275">
            <w:pPr>
              <w:numPr>
                <w:ilvl w:val="2"/>
                <w:numId w:val="25"/>
              </w:numPr>
              <w:spacing w:after="0"/>
              <w:ind w:left="709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E15275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классических причесок на волосах различной длины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/0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 xml:space="preserve">4 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3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инструменты, препараты и приспособления  для  причесок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моделирующие средства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прически с моделирующими элементами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плетение афрокосичек, французских косичек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украшения и аксессуары для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222D61" w:rsidRPr="007F689B" w:rsidTr="00E15275">
        <w:trPr>
          <w:trHeight w:val="559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различные элементы причесок: волна, букли, валик, локон, кок, пробор, косы, хвост, жгут, узел, каракулевый  жгут</w:t>
            </w:r>
          </w:p>
        </w:tc>
      </w:tr>
      <w:tr w:rsidR="00222D61" w:rsidRPr="007F689B" w:rsidTr="00E15275">
        <w:trPr>
          <w:trHeight w:val="559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техниками плетения афрокосичек, французских косичек</w:t>
            </w:r>
          </w:p>
        </w:tc>
      </w:tr>
      <w:tr w:rsidR="00222D61" w:rsidRPr="007F689B" w:rsidTr="00E15275">
        <w:trPr>
          <w:trHeight w:val="15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декоративные элементы для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оборудование, приспособления, инструменты в соответствии с  правилами эксплуатации и техниками выполнения причесок 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с клиентом качество выполненной услуги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расчет стоимости оказанной услуг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 и материалов на выполнение причесок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классических причесок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выполнения прически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 волн, буклей, валика, локона, кока, пробора, кос, хвоста, жгута, узла, каракулевого  жгута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плетения  афрокосичек, французских косичек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времени на выполнение прически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7F68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689B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 с последующими изменениями и дополнениями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51391-99 «Изделия парфюмерно-косметические. Информация для потребителя. Общие требования»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22D61" w:rsidRDefault="00222D61" w:rsidP="00E15275">
            <w:pPr>
              <w:spacing w:after="0"/>
              <w:ind w:left="1224"/>
              <w:contextualSpacing/>
              <w:rPr>
                <w:rFonts w:ascii="Times New Roman" w:hAnsi="Times New Roman"/>
                <w:sz w:val="24"/>
                <w:lang w:eastAsia="ru-RU"/>
              </w:rPr>
            </w:pPr>
          </w:p>
          <w:p w:rsidR="00222D61" w:rsidRDefault="00222D61" w:rsidP="00E15275">
            <w:pPr>
              <w:spacing w:after="0"/>
              <w:ind w:left="1224"/>
              <w:contextualSpacing/>
              <w:rPr>
                <w:rFonts w:ascii="Times New Roman" w:hAnsi="Times New Roman"/>
                <w:sz w:val="24"/>
                <w:lang w:eastAsia="ru-RU"/>
              </w:rPr>
            </w:pPr>
          </w:p>
          <w:p w:rsidR="00222D61" w:rsidRDefault="00222D61" w:rsidP="00E15275">
            <w:pPr>
              <w:spacing w:after="0"/>
              <w:ind w:left="1224"/>
              <w:contextualSpacing/>
              <w:rPr>
                <w:rFonts w:ascii="Times New Roman" w:hAnsi="Times New Roman"/>
                <w:sz w:val="24"/>
                <w:lang w:eastAsia="ru-RU"/>
              </w:rPr>
            </w:pPr>
          </w:p>
          <w:p w:rsidR="00222D61" w:rsidRPr="003070A5" w:rsidRDefault="00222D61" w:rsidP="00E1527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br w:type="textWrapping" w:clear="all"/>
            </w:r>
          </w:p>
          <w:p w:rsidR="00222D61" w:rsidRPr="003070A5" w:rsidRDefault="00222D61" w:rsidP="00E15275">
            <w:pPr>
              <w:numPr>
                <w:ilvl w:val="2"/>
                <w:numId w:val="25"/>
              </w:numPr>
              <w:spacing w:after="0"/>
              <w:ind w:left="709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E15275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Оформление усов, бороды, бакенбардов классическим методом 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 xml:space="preserve">4 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254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E152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139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инструменты, препараты и приспособления  для  стрижки и оформления</w:t>
            </w: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усов, бороды, бакенбардов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окантовку и стрижку усов, бороды, бакенбардов</w:t>
            </w:r>
          </w:p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завивку, оттяжку и  бритье усов, бороды, бакенбардов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13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  <w:p w:rsidR="00222D61" w:rsidRPr="00FE183F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22D61" w:rsidRPr="007F689B" w:rsidTr="00E15275">
        <w:trPr>
          <w:trHeight w:val="212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лица или головы, выявлять потребности клиента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техниками окантовки и стрижки  усов, бороды, бакенбардов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техниками  завивки, оттяжки и  бритья усов, бороды, бакенбардов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оборудование, приспособления, инструменты в соответствии с  правилами эксплуатации и  техниками окантовки и стрижки  усов, бороды, бакенбардов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с клиентом качество выполненной услуги</w:t>
            </w:r>
          </w:p>
        </w:tc>
      </w:tr>
      <w:tr w:rsidR="00222D61" w:rsidRPr="007F689B" w:rsidTr="00FE183F">
        <w:trPr>
          <w:trHeight w:val="709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расчет стоимости оказанной услуг</w:t>
            </w:r>
          </w:p>
          <w:p w:rsidR="00222D61" w:rsidRPr="00FE183F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Pr="00FE183F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Pr="00FE183F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Pr="00FE183F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Pr="00FE183F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Pr="00FE183F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Pr="00FE183F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22D61" w:rsidRPr="00FE183F" w:rsidRDefault="00222D61" w:rsidP="00E15275">
            <w:pPr>
              <w:spacing w:after="0" w:line="240" w:lineRule="auto"/>
              <w:rPr>
                <w:rFonts w:ascii="Times New Roman" w:hAnsi="Times New Roman"/>
                <w:sz w:val="18"/>
                <w:lang w:val="en-US"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  <w:p w:rsidR="00222D61" w:rsidRPr="00FE183F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22D61" w:rsidRPr="00FE183F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 и материалов при оформлении усов, бороды, бакенбардов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Анатомические особенности лица</w:t>
            </w:r>
          </w:p>
        </w:tc>
      </w:tr>
      <w:tr w:rsidR="00222D61" w:rsidRPr="007F689B" w:rsidTr="00E15275">
        <w:trPr>
          <w:trHeight w:val="69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  для бритья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Формы усов, бороды, бакенбард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 выполнения стрижки  усов, бороды, бакенбардов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 завивки, оттяжки и  бритья усов, бороды, бакенбардов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времени на выполнение услуг по оформлению  усов, бороды, бакенбардов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7F68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689B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 с последующими изменениями и дополнениями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51391-99 «Изделия парфюмерно-косметические. Информация для потребителя. Общие требования»</w:t>
            </w:r>
          </w:p>
        </w:tc>
      </w:tr>
      <w:tr w:rsidR="00222D61" w:rsidRPr="007F689B" w:rsidTr="00E15275">
        <w:trPr>
          <w:trHeight w:val="170"/>
        </w:trPr>
        <w:tc>
          <w:tcPr>
            <w:tcW w:w="113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  <w:r w:rsidRPr="003070A5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endnoteReference w:id="11"/>
            </w: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1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861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222D61" w:rsidRPr="003070A5" w:rsidRDefault="00222D61" w:rsidP="003070A5">
      <w:pPr>
        <w:spacing w:after="0"/>
        <w:rPr>
          <w:vanish/>
        </w:rPr>
      </w:pP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9"/>
        <w:gridCol w:w="983"/>
        <w:gridCol w:w="1064"/>
        <w:gridCol w:w="542"/>
        <w:gridCol w:w="1800"/>
        <w:gridCol w:w="287"/>
        <w:gridCol w:w="707"/>
        <w:gridCol w:w="141"/>
        <w:gridCol w:w="975"/>
        <w:gridCol w:w="446"/>
        <w:gridCol w:w="850"/>
      </w:tblGrid>
      <w:tr w:rsidR="00222D61" w:rsidRPr="007F689B" w:rsidTr="00E15275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3070A5" w:rsidRDefault="00222D61" w:rsidP="003070A5">
            <w:pPr>
              <w:numPr>
                <w:ilvl w:val="2"/>
                <w:numId w:val="25"/>
              </w:numPr>
              <w:spacing w:after="0"/>
              <w:ind w:left="709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3070A5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Консультирование клиента по вопросам применения профессиональных препаратов для волос, подбор индивидуальных препаратов для ухода и укладки волос в домашних условиях  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77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 xml:space="preserve">4 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Консультировать клиента по вопросам применения профессиональных препаратов для волос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индивидуальные препараты для ухода волос в домашних условиях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индивидуальные препараты для укладки волос в домашних условиях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типы, структуру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 профессиональных средствах для  ухода за волосами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индивидуальные препараты для ухода за волосами 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индивидуальные препараты для укладки за волосами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 способах применения  профессиональных препаратов для укладки волос в домашних условиях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Показывать технологические приемы укладки волос в домашних условиях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физиология волос, строение волоса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Морфологические дефекты волосяного стержня</w:t>
            </w:r>
          </w:p>
        </w:tc>
      </w:tr>
      <w:tr w:rsidR="00222D61" w:rsidRPr="007F689B" w:rsidTr="00E15275">
        <w:trPr>
          <w:trHeight w:val="119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Типы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 для ухода и укладки 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7F68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689B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 с последующими изменениями и дополнениями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E1527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51391-99 «Изделия парфюмерно-косметические. Информация для потребителя. Общие требования»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E152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E1527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222D61" w:rsidRPr="003070A5" w:rsidRDefault="00222D61" w:rsidP="003070A5">
      <w:pPr>
        <w:rPr>
          <w:rFonts w:ascii="Times New Roman" w:hAnsi="Times New Roman"/>
          <w:sz w:val="24"/>
          <w:lang w:eastAsia="ru-RU"/>
        </w:rPr>
      </w:pPr>
    </w:p>
    <w:p w:rsidR="00222D61" w:rsidRDefault="00222D61">
      <w:r>
        <w:br w:type="page"/>
      </w:r>
    </w:p>
    <w:tbl>
      <w:tblPr>
        <w:tblW w:w="47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387"/>
        <w:gridCol w:w="990"/>
        <w:gridCol w:w="118"/>
        <w:gridCol w:w="165"/>
        <w:gridCol w:w="426"/>
        <w:gridCol w:w="353"/>
        <w:gridCol w:w="549"/>
        <w:gridCol w:w="1539"/>
        <w:gridCol w:w="661"/>
        <w:gridCol w:w="590"/>
        <w:gridCol w:w="116"/>
        <w:gridCol w:w="1005"/>
        <w:gridCol w:w="435"/>
        <w:gridCol w:w="850"/>
      </w:tblGrid>
      <w:tr w:rsidR="00222D61" w:rsidRPr="007F689B" w:rsidTr="00E15275">
        <w:trPr>
          <w:trHeight w:val="463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805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3.2. Обобщенная трудовая функция</w:t>
            </w:r>
            <w:r w:rsidRPr="003070A5">
              <w:rPr>
                <w:rFonts w:ascii="Times New Roman" w:hAnsi="Times New Roman"/>
                <w:b/>
                <w:lang w:eastAsia="ru-RU"/>
              </w:rPr>
              <w:t>:</w:t>
            </w:r>
          </w:p>
        </w:tc>
      </w:tr>
      <w:tr w:rsidR="00222D61" w:rsidRPr="007F689B" w:rsidTr="00E15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54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парикмахерских услуг повышенной сложности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Код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84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>В</w:t>
            </w:r>
          </w:p>
        </w:tc>
        <w:tc>
          <w:tcPr>
            <w:tcW w:w="7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22D61" w:rsidRPr="007F689B" w:rsidTr="00E15275">
        <w:trPr>
          <w:trHeight w:val="41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83"/>
        </w:trPr>
        <w:tc>
          <w:tcPr>
            <w:tcW w:w="129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12"/>
            </w:r>
          </w:p>
        </w:tc>
        <w:tc>
          <w:tcPr>
            <w:tcW w:w="57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222D61" w:rsidRPr="007F689B" w:rsidTr="00E15275">
        <w:trPr>
          <w:trHeight w:val="479"/>
        </w:trPr>
        <w:tc>
          <w:tcPr>
            <w:tcW w:w="129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2396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61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222D61" w:rsidRPr="007F689B" w:rsidTr="00E15275">
        <w:trPr>
          <w:trHeight w:val="21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D61" w:rsidRPr="007F689B" w:rsidTr="00E15275">
        <w:trPr>
          <w:trHeight w:val="525"/>
        </w:trPr>
        <w:tc>
          <w:tcPr>
            <w:tcW w:w="1358" w:type="pct"/>
            <w:gridSpan w:val="3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w="3642" w:type="pct"/>
            <w:gridSpan w:val="11"/>
            <w:tcBorders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Парикмахер-модельер, парикмахер-стилист, технолог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специалист в области парикмахерского искусства</w:t>
            </w:r>
          </w:p>
        </w:tc>
      </w:tr>
      <w:tr w:rsidR="00222D61" w:rsidRPr="007F689B" w:rsidTr="00E15275">
        <w:trPr>
          <w:trHeight w:val="408"/>
        </w:trPr>
        <w:tc>
          <w:tcPr>
            <w:tcW w:w="5000" w:type="pct"/>
            <w:gridSpan w:val="14"/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408"/>
        </w:trPr>
        <w:tc>
          <w:tcPr>
            <w:tcW w:w="1358" w:type="pct"/>
            <w:gridSpan w:val="3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Требования к образованию и обучению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13"/>
            </w:r>
          </w:p>
        </w:tc>
        <w:tc>
          <w:tcPr>
            <w:tcW w:w="3642" w:type="pct"/>
            <w:gridSpan w:val="11"/>
            <w:tcBorders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программы среднего профессионального образования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222D61" w:rsidRPr="007F689B" w:rsidTr="00E15275">
        <w:trPr>
          <w:trHeight w:val="408"/>
        </w:trPr>
        <w:tc>
          <w:tcPr>
            <w:tcW w:w="1358" w:type="pct"/>
            <w:gridSpan w:val="3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642" w:type="pct"/>
            <w:gridSpan w:val="11"/>
            <w:tcBorders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практического опыта работы 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D61" w:rsidRPr="007F689B" w:rsidTr="00E15275">
        <w:trPr>
          <w:trHeight w:val="408"/>
        </w:trPr>
        <w:tc>
          <w:tcPr>
            <w:tcW w:w="1358" w:type="pct"/>
            <w:gridSpan w:val="3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3642" w:type="pct"/>
            <w:gridSpan w:val="11"/>
            <w:tcBorders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личной медицинской книжки</w:t>
            </w:r>
          </w:p>
        </w:tc>
      </w:tr>
      <w:tr w:rsidR="00222D61" w:rsidRPr="007F689B" w:rsidTr="00E15275">
        <w:trPr>
          <w:trHeight w:val="611"/>
        </w:trPr>
        <w:tc>
          <w:tcPr>
            <w:tcW w:w="5000" w:type="pct"/>
            <w:gridSpan w:val="1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Дополнительные характеристики</w:t>
            </w:r>
          </w:p>
        </w:tc>
      </w:tr>
      <w:tr w:rsidR="00222D61" w:rsidRPr="007F689B" w:rsidTr="00E15275">
        <w:trPr>
          <w:trHeight w:val="283"/>
        </w:trPr>
        <w:tc>
          <w:tcPr>
            <w:tcW w:w="1448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Классификатор</w:t>
            </w:r>
          </w:p>
        </w:tc>
        <w:tc>
          <w:tcPr>
            <w:tcW w:w="723" w:type="pct"/>
            <w:gridSpan w:val="3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2829" w:type="pct"/>
            <w:gridSpan w:val="7"/>
            <w:tcBorders>
              <w:right w:val="single" w:sz="4" w:space="0" w:color="808080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</w:tr>
      <w:tr w:rsidR="00222D61" w:rsidRPr="007F689B" w:rsidTr="00E15275">
        <w:trPr>
          <w:trHeight w:val="283"/>
        </w:trPr>
        <w:tc>
          <w:tcPr>
            <w:tcW w:w="1448" w:type="pct"/>
            <w:gridSpan w:val="4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Группа занятий по ОКЗ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14"/>
            </w:r>
          </w:p>
        </w:tc>
        <w:tc>
          <w:tcPr>
            <w:tcW w:w="723" w:type="pct"/>
            <w:gridSpan w:val="3"/>
            <w:tcBorders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282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Женские и мужские парикмахеры, косметики и работники родственных профессий</w:t>
            </w:r>
          </w:p>
        </w:tc>
      </w:tr>
      <w:tr w:rsidR="00222D61" w:rsidRPr="007F689B" w:rsidTr="00E15275">
        <w:trPr>
          <w:trHeight w:val="283"/>
        </w:trPr>
        <w:tc>
          <w:tcPr>
            <w:tcW w:w="1448" w:type="pct"/>
            <w:gridSpan w:val="4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ЕТКС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15"/>
            </w:r>
            <w:r w:rsidRPr="003070A5">
              <w:rPr>
                <w:rFonts w:ascii="Times New Roman" w:hAnsi="Times New Roman"/>
                <w:lang w:eastAsia="ru-RU"/>
              </w:rPr>
              <w:t xml:space="preserve"> или ЕКСД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endnoteReference w:id="16"/>
            </w:r>
          </w:p>
        </w:tc>
        <w:tc>
          <w:tcPr>
            <w:tcW w:w="723" w:type="pct"/>
            <w:gridSpan w:val="3"/>
            <w:tcBorders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Парикмахер, парикмахер женский, парикмахер мужской, парикмахер-модельер</w:t>
            </w:r>
          </w:p>
        </w:tc>
      </w:tr>
      <w:tr w:rsidR="00222D61" w:rsidRPr="007F689B" w:rsidTr="00E15275">
        <w:trPr>
          <w:trHeight w:val="1923"/>
        </w:trPr>
        <w:tc>
          <w:tcPr>
            <w:tcW w:w="1448" w:type="pct"/>
            <w:gridSpan w:val="4"/>
            <w:tcBorders>
              <w:lef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lang w:eastAsia="ru-RU"/>
              </w:rPr>
              <w:t>ОКСО, ОКНПО  или ОКСВНК</w:t>
            </w:r>
          </w:p>
        </w:tc>
        <w:tc>
          <w:tcPr>
            <w:tcW w:w="723" w:type="pct"/>
            <w:gridSpan w:val="3"/>
            <w:tcBorders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100101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100108</w:t>
            </w:r>
          </w:p>
        </w:tc>
        <w:tc>
          <w:tcPr>
            <w:tcW w:w="282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Сервис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Парикмахерское искусство </w:t>
            </w:r>
          </w:p>
        </w:tc>
      </w:tr>
      <w:tr w:rsidR="00222D61" w:rsidRPr="007F689B" w:rsidTr="00E15275">
        <w:trPr>
          <w:trHeight w:val="249"/>
        </w:trPr>
        <w:tc>
          <w:tcPr>
            <w:tcW w:w="5000" w:type="pct"/>
            <w:gridSpan w:val="14"/>
            <w:tcBorders>
              <w:left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rPr>
          <w:trHeight w:val="249"/>
        </w:trPr>
        <w:tc>
          <w:tcPr>
            <w:tcW w:w="1680" w:type="pct"/>
            <w:gridSpan w:val="5"/>
            <w:vMerge w:val="restart"/>
            <w:tcBorders>
              <w:left w:val="single" w:sz="4" w:space="0" w:color="808080"/>
              <w:right w:val="single" w:sz="4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szCs w:val="16"/>
                <w:lang w:eastAsia="ru-RU"/>
              </w:rPr>
              <w:t>Другие характеристики:</w:t>
            </w:r>
          </w:p>
        </w:tc>
        <w:tc>
          <w:tcPr>
            <w:tcW w:w="332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rPr>
          <w:trHeight w:val="270"/>
        </w:trPr>
        <w:tc>
          <w:tcPr>
            <w:tcW w:w="1680" w:type="pct"/>
            <w:gridSpan w:val="5"/>
            <w:vMerge/>
            <w:tcBorders>
              <w:left w:val="single" w:sz="4" w:space="0" w:color="808080"/>
              <w:right w:val="single" w:sz="4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16"/>
                <w:lang w:eastAsia="ru-RU"/>
              </w:rPr>
            </w:pPr>
          </w:p>
        </w:tc>
        <w:tc>
          <w:tcPr>
            <w:tcW w:w="332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</w:tr>
    </w:tbl>
    <w:p w:rsidR="00222D61" w:rsidRPr="003070A5" w:rsidRDefault="00222D61" w:rsidP="003070A5">
      <w:pPr>
        <w:rPr>
          <w:rFonts w:ascii="Times New Roman" w:hAnsi="Times New Roman"/>
          <w:sz w:val="24"/>
          <w:lang w:eastAsia="ru-RU"/>
        </w:rPr>
      </w:pPr>
    </w:p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983"/>
        <w:gridCol w:w="1064"/>
        <w:gridCol w:w="542"/>
        <w:gridCol w:w="1800"/>
        <w:gridCol w:w="287"/>
        <w:gridCol w:w="707"/>
        <w:gridCol w:w="141"/>
        <w:gridCol w:w="975"/>
        <w:gridCol w:w="448"/>
        <w:gridCol w:w="849"/>
      </w:tblGrid>
      <w:tr w:rsidR="00222D61" w:rsidRPr="007F689B" w:rsidTr="00E15275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numPr>
                <w:ilvl w:val="2"/>
                <w:numId w:val="18"/>
              </w:numPr>
              <w:spacing w:after="0"/>
              <w:ind w:left="709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3070A5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креативных женских, мужских детских стрижек и комбинированных укладок волос различными инструментами и способами   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3070A5">
              <w:rPr>
                <w:rFonts w:ascii="Times New Roman" w:hAnsi="Times New Roman"/>
                <w:lang w:val="en-US" w:eastAsia="ru-RU"/>
              </w:rPr>
              <w:t>B/</w:t>
            </w:r>
            <w:r w:rsidRPr="003070A5">
              <w:rPr>
                <w:rFonts w:ascii="Times New Roman" w:hAnsi="Times New Roman"/>
                <w:lang w:eastAsia="ru-RU"/>
              </w:rPr>
              <w:t>01</w:t>
            </w:r>
            <w:r w:rsidRPr="003070A5">
              <w:rPr>
                <w:rFonts w:ascii="Times New Roman" w:hAnsi="Times New Roman"/>
                <w:lang w:val="en-US" w:eastAsia="ru-RU"/>
              </w:rPr>
              <w:t>.</w:t>
            </w:r>
            <w:r w:rsidRPr="003070A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инструменты и материалы  для  стрижек и укладок волос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креативные модели мужской, женской, детской стрижки на коротких, средних, длинных волосах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 комбинированные укладки волос различными способами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оборудование, приспособления, инструменты в соответствии с  правилами эксплуатации и технологией стрижки, укладки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технологиями креативных стрижек всех видов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методами выполнения комбинированных укладок волос 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с клиентом качество выполненной услуги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расчет стоимости оказанной услуг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 для укладки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моды в парикмахерском искусстве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креативных стрижек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Технологии  выполнения комбинированных укладок 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Норма расхода препаратов и материалов на выполнение стрижки, укладки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7F68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689B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 с последующими изменениями и дополнениями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5D5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51391-99 «Изделия парфюмерно-косметические. Информация для потребителя. Общие требования»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B46002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3070A5" w:rsidRDefault="00222D61" w:rsidP="00B46002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3070A5" w:rsidRDefault="00222D61" w:rsidP="00B46002">
            <w:pPr>
              <w:numPr>
                <w:ilvl w:val="2"/>
                <w:numId w:val="18"/>
              </w:numPr>
              <w:spacing w:after="0"/>
              <w:ind w:left="709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B46002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химической завивки волос с использованием инновационных препаратов и технологий 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B/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инструменты, материалы и составы  для  химической завивки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 мужскую,  женскую химическую завивку  волос  с использованием инновационных препаратов  и  технологий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долговременную укладку волос, перманентную завивку волос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Консультировать клиента по уходу и восстановлению волос после химической завивки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тип химической завивки и технологию ее выполнения в зависимости от состояния и структуры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тест на чувствительность кожи к химическому составу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технологией выполнения химической завивки волос 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оборудование, приспособления, инструменты в соответствии с  правилами эксплуатации и технологией химической завивки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различные виды накруток:  прикорневую, спиральную, на две коклюшки, на вертикально расположенные коклюшки  и др.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с клиентом качество выполненной услуги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расчет стоимости услуги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инновационных препаратов для химической завивки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 и материалов на выполнение химической завивки</w:t>
            </w:r>
          </w:p>
        </w:tc>
      </w:tr>
      <w:tr w:rsidR="00222D61" w:rsidRPr="007F689B" w:rsidTr="00E15275">
        <w:trPr>
          <w:trHeight w:val="141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моды в парикмахерском искусстве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волос и виды химических завивок, способы сочетания завивки волос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Инновационные технологии выполнения химической завивки 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времени на выполнение  химической завивки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Показания и противопоказания к выполнению химической завивки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7F68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689B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 с последующими изменениями и дополнениями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51391-99 «Изделия парфюмерно-косметические. Информация для потребителя. Общие требования»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D61" w:rsidRPr="007F689B" w:rsidTr="00E15275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6A5156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3070A5" w:rsidRDefault="00222D61" w:rsidP="006A5156">
            <w:pPr>
              <w:numPr>
                <w:ilvl w:val="2"/>
                <w:numId w:val="18"/>
              </w:numPr>
              <w:spacing w:after="0"/>
              <w:ind w:left="709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6A5156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Сложное окрашивание волос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  <w:p w:rsidR="00222D61" w:rsidRPr="003070A5" w:rsidRDefault="00222D61" w:rsidP="006A515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B/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6A51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6A51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инструменты, материалы и препараты  для  окрашивания волос</w:t>
            </w:r>
          </w:p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многоцветное окрашивание волос </w:t>
            </w:r>
          </w:p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многоцветноетонирование волос</w:t>
            </w:r>
          </w:p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многоцветноемелирование волос</w:t>
            </w:r>
          </w:p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сложноеблондирование волос</w:t>
            </w:r>
          </w:p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Консультировать клиента по уходу волос после окрашивания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пробу на чувствительность кожи к составу красителей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краситель в соответствии с пигментом волос 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технологией сложного окрашивания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техниками многоцветноготонирования, мелирования и блондирования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оборудование, приспособления, инструменты в соответствии с  правилами эксплуатации и технологией окрашивания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различные группы красителей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с клиентом качество выполненной услуги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расчет стоимости оказанной услуг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красителей, их основные группы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 и материалов на выполнение окрашивания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Типы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Законы колористики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смешивания цветов, соотношение компонентов красящей смеси</w:t>
            </w:r>
          </w:p>
        </w:tc>
      </w:tr>
      <w:tr w:rsidR="00222D61" w:rsidRPr="007F689B" w:rsidTr="00E15275">
        <w:trPr>
          <w:trHeight w:val="6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Сложные виды окрашивания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выполнения сложного окрашивания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многоцветного тонирования, мелирования и блондирования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времени на выполнение окрашивания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к окрашиванию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7F68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689B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 с последующими изменениями и дополнениями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51391-99 «Изделия парфюмерно-косметические. Информация для потребителя. Общие требования»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2D61" w:rsidRPr="003070A5" w:rsidRDefault="00222D61" w:rsidP="003070A5">
      <w:pPr>
        <w:spacing w:after="0"/>
        <w:rPr>
          <w:vanish/>
        </w:rPr>
      </w:pP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983"/>
        <w:gridCol w:w="1064"/>
        <w:gridCol w:w="542"/>
        <w:gridCol w:w="1800"/>
        <w:gridCol w:w="287"/>
        <w:gridCol w:w="707"/>
        <w:gridCol w:w="141"/>
        <w:gridCol w:w="975"/>
        <w:gridCol w:w="448"/>
        <w:gridCol w:w="849"/>
      </w:tblGrid>
      <w:tr w:rsidR="00222D61" w:rsidRPr="007F689B" w:rsidTr="00E15275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3070A5" w:rsidRDefault="00222D61" w:rsidP="003070A5">
            <w:pPr>
              <w:numPr>
                <w:ilvl w:val="2"/>
                <w:numId w:val="18"/>
              </w:numPr>
              <w:spacing w:after="0"/>
              <w:ind w:left="709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3070A5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причесок конкурсного, подиумного и др. направлений на волосах различной длины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B/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инструменты, препараты и приспособления  для  причесок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эскизы причесок</w:t>
            </w:r>
          </w:p>
          <w:p w:rsidR="00222D61" w:rsidRPr="003070A5" w:rsidRDefault="00222D61" w:rsidP="003070A5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конкурсные прически на волосах различной длины</w:t>
            </w:r>
          </w:p>
          <w:p w:rsidR="00222D61" w:rsidRPr="003070A5" w:rsidRDefault="00222D61" w:rsidP="003070A5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подиумные прически на волосах различной длины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Читать эскизные проекты (рисунки)</w:t>
            </w:r>
            <w:bookmarkEnd w:id="0"/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моделирующие средства для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украшения и аксессуары для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техникой сложного окрашивания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техникой креативной стрижки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различные элементы причесок: волна, букли, валик, локон, кок, пробор, косы, хвост, жгут, узел, каракулевый  жгут 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оборудование, приспособления, инструменты в соответствии с  правилами эксплуатации и техниками выполнения причесок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 и материалов на выполнение причесок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конкурсных, подиумных причесок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моды в парикмахерском искусстве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Законы композиции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Законы колористики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Основы моделирования  и композиции причесок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выполнения прически 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прически с накладками и шиньонами</w:t>
            </w:r>
          </w:p>
        </w:tc>
      </w:tr>
      <w:tr w:rsidR="00222D61" w:rsidRPr="007F689B" w:rsidTr="00E15275">
        <w:trPr>
          <w:trHeight w:val="127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 волн, буклей, валика, локона, кока, пробора, кос, хвоста, жгута, узла, каракулевого  жгута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сложного окрашивания волос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креативной стрижки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времени на выполнение прически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222D61" w:rsidRPr="003070A5" w:rsidRDefault="00222D61" w:rsidP="003070A5">
      <w:pPr>
        <w:rPr>
          <w:rFonts w:ascii="Times New Roman" w:hAnsi="Times New Roman"/>
          <w:sz w:val="24"/>
          <w:lang w:eastAsia="ru-RU"/>
        </w:rPr>
      </w:pP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983"/>
        <w:gridCol w:w="1064"/>
        <w:gridCol w:w="542"/>
        <w:gridCol w:w="1800"/>
        <w:gridCol w:w="287"/>
        <w:gridCol w:w="707"/>
        <w:gridCol w:w="141"/>
        <w:gridCol w:w="975"/>
        <w:gridCol w:w="448"/>
        <w:gridCol w:w="849"/>
      </w:tblGrid>
      <w:tr w:rsidR="00222D61" w:rsidRPr="007F689B" w:rsidTr="00E15275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3070A5" w:rsidRDefault="00222D61" w:rsidP="003070A5">
            <w:pPr>
              <w:numPr>
                <w:ilvl w:val="2"/>
                <w:numId w:val="18"/>
              </w:numPr>
              <w:spacing w:after="0"/>
              <w:ind w:left="709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3070A5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</w:rPr>
              <w:t>Выполнение окраски, стрижки и оформление усов, бороды, бакенбардов конкурсного направления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B/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инструменты, препараты и приспособления  для  окраски, стрижки и оформления</w:t>
            </w: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усов, бороды, бакенбардов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Разрабатывать эскизы конкурсных работ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окраску усов, бороды, бакенбардов конкурсного направления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стрижку  и оформление усов, бороды, бакенбардов конкурсного направления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лица или головы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Читать эскизные проекты (рисунки)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техниками сложной окраски  усов, бороды, бакенбардов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техниками стрижки  усов, бороды, бакенбардов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техниками  завивки, оттяжки и  бритья усов, бороды, бакенбардов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оборудование, приспособления, инструменты в соответствии с  правилами эксплуатации и  техниками окраски, окантовки и стрижки  усов, бороды, бакенбардов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препаратов и материалов при окраске, стрижке и оформлении усов, бороды, бакенбардов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Анатомические особенности лица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Законы композиции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Законы колористики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профессиональных препаратов  для бритья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Формы усов, бороды, бакенбард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 выполнения стрижки  усов, бороды, бакенбардов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сложной окраски усов, бороды, бакенбардов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 завивки, оттяжки и  бритья усов, бороды, бакенбардов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времени на выполнение окрашивания, оформление и стрижку  усов, бороды, бакенбардов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7F68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689B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 с последующими изменениями и дополнениями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5D5AB7">
        <w:trPr>
          <w:trHeight w:val="22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6A5156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6A5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ГОСТ Р 51391-99 «Изделия парфюмерно-косметические. Информация для потребителя. Общие требования»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6A51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6A5156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222D61" w:rsidRPr="003070A5" w:rsidRDefault="00222D61" w:rsidP="003070A5">
      <w:pPr>
        <w:rPr>
          <w:rFonts w:ascii="Times New Roman" w:hAnsi="Times New Roman"/>
          <w:sz w:val="24"/>
          <w:lang w:eastAsia="ru-RU"/>
        </w:rPr>
      </w:pP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983"/>
        <w:gridCol w:w="1064"/>
        <w:gridCol w:w="542"/>
        <w:gridCol w:w="1800"/>
        <w:gridCol w:w="287"/>
        <w:gridCol w:w="707"/>
        <w:gridCol w:w="141"/>
        <w:gridCol w:w="975"/>
        <w:gridCol w:w="448"/>
        <w:gridCol w:w="849"/>
      </w:tblGrid>
      <w:tr w:rsidR="00222D61" w:rsidRPr="007F689B" w:rsidTr="00E15275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numPr>
                <w:ilvl w:val="2"/>
                <w:numId w:val="18"/>
              </w:numPr>
              <w:spacing w:after="0"/>
              <w:ind w:left="709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3070A5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</w:rPr>
              <w:t>Наращивание натуральных волос различными методами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B/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профессиональные инструменты, препараты и приспособления  для  наращивания натуральных волос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Наращивать натуральные волосы методом холодного наращивания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Наращивать натуральные волосы методом горячего наращивания</w:t>
            </w:r>
          </w:p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Консультировать клиента по уходу за наращенными волосами в домашних условиях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состояния кожи головы и волос, выявлять потребности клиента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методом холодного наращивания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методом горячего наращивания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оборудование, приспособления, инструменты в соответствии с  правилами эксплуатации и технологией наращивания волос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с клиентом качество выполненной услуги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расчет стоимости оказанной услуг</w:t>
            </w:r>
          </w:p>
        </w:tc>
      </w:tr>
      <w:tr w:rsidR="00222D61" w:rsidRPr="007F689B" w:rsidTr="005D5AB7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Основы психологии и профессиональной  этики</w:t>
            </w:r>
          </w:p>
        </w:tc>
      </w:tr>
      <w:tr w:rsidR="00222D61" w:rsidRPr="007F689B" w:rsidTr="005D5AB7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7F689B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Нормы расхода препаратов и материалов 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Типы волос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наращивания волос холодным методом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наращивания волос горячим методом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Нормы времени на выполнение наращивания волос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и противопоказания к наращиванию волос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Закон РФ «О защите прав потребителей»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ГОСТ Р 51142-98 «Услуги бытовые. Услуги парикмахерских. Общие технические условия»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222D61" w:rsidRPr="007F689B" w:rsidTr="00E15275">
        <w:trPr>
          <w:trHeight w:val="7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Федерации, утвержденные постановлением Правительства РФ   от 15.08.1997 г.  №1025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B46002">
            <w:pPr>
              <w:spacing w:after="0"/>
              <w:ind w:left="122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22D61" w:rsidRPr="003070A5" w:rsidRDefault="00222D61" w:rsidP="00B46002">
            <w:pPr>
              <w:numPr>
                <w:ilvl w:val="2"/>
                <w:numId w:val="18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Трудовая функция</w:t>
            </w:r>
          </w:p>
          <w:p w:rsidR="00222D61" w:rsidRPr="003070A5" w:rsidRDefault="00222D61" w:rsidP="00B46002">
            <w:pPr>
              <w:spacing w:after="0"/>
              <w:ind w:left="1944"/>
              <w:contextualSpacing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</w:rPr>
              <w:t>Изготовление постижерных изделий различными способами</w:t>
            </w:r>
          </w:p>
        </w:tc>
        <w:tc>
          <w:tcPr>
            <w:tcW w:w="1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3070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vertAlign w:val="superscript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Уровень квалификации</w:t>
            </w:r>
            <w:r w:rsidRPr="003070A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lang w:eastAsia="ru-RU"/>
              </w:rPr>
              <w:t xml:space="preserve">5 </w:t>
            </w:r>
          </w:p>
        </w:tc>
      </w:tr>
      <w:tr w:rsidR="00222D61" w:rsidRPr="007F689B" w:rsidTr="00E1527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22D61" w:rsidRPr="007F689B" w:rsidTr="00E152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23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D61" w:rsidRPr="003070A5" w:rsidRDefault="00222D61" w:rsidP="00B460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i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222D61" w:rsidRPr="007F689B" w:rsidTr="00E15275">
        <w:trPr>
          <w:trHeight w:val="20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профессиональные инструменты, препараты и приспособления  для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изготовления постижерных изделий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Изготавливать постижёрные изделия: парики (тамбурованные и комбинированные), ресницы, косы, тресы, проборы, тамбуровки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Чистить постижерные изделия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Расчесывать постижерные изделия</w:t>
            </w:r>
          </w:p>
        </w:tc>
      </w:tr>
      <w:tr w:rsidR="00222D61" w:rsidRPr="007F689B" w:rsidTr="00E15275">
        <w:trPr>
          <w:trHeight w:val="21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оборудование, инструменты, приспособления и препараты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способами изготовления постижёрных изделий: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-париков (тамбурованных и комбинированных);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-ресниц;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-кос; 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-тресов; 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-проборов; 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-тамбуровок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способами ухода за постижёрными изделиями: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мытья, чистки, стрижки, завивки, окрашивания, укладывания  постижёрных изделий</w:t>
            </w: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Виды  постижёрных изделий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 постижёрных изделий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 изготовления постижёрных изделий</w:t>
            </w:r>
          </w:p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>Виды и правила обработки  постижёрных изделий из искусственных и натуральных волос</w:t>
            </w:r>
          </w:p>
        </w:tc>
      </w:tr>
      <w:tr w:rsidR="00222D61" w:rsidRPr="007F689B" w:rsidTr="00E15275">
        <w:trPr>
          <w:trHeight w:val="17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3070A5" w:rsidDel="002A1D54">
              <w:rPr>
                <w:rFonts w:ascii="Times New Roman" w:hAnsi="Times New Roman"/>
                <w:bCs/>
                <w:i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222D61" w:rsidRPr="007F689B" w:rsidTr="00E15275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Del="002A1D54" w:rsidRDefault="00222D61" w:rsidP="00B460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D61" w:rsidRPr="003070A5" w:rsidRDefault="00222D61" w:rsidP="00B46002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222D61" w:rsidRPr="003070A5" w:rsidRDefault="00222D61" w:rsidP="003070A5"/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6207"/>
        <w:gridCol w:w="487"/>
        <w:gridCol w:w="1987"/>
      </w:tblGrid>
      <w:tr w:rsidR="00222D61" w:rsidRPr="007F689B" w:rsidTr="00B46002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222D61" w:rsidRPr="003070A5" w:rsidRDefault="00222D61" w:rsidP="00307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8"/>
                <w:lang w:val="en-US" w:eastAsia="ru-RU"/>
              </w:rPr>
              <w:t>IV</w:t>
            </w:r>
            <w:r w:rsidRPr="003070A5">
              <w:rPr>
                <w:rFonts w:ascii="Times New Roman" w:hAnsi="Times New Roman"/>
                <w:b/>
                <w:sz w:val="28"/>
                <w:lang w:eastAsia="ru-RU"/>
              </w:rPr>
              <w:t xml:space="preserve">. Сведения об организациях-разработчиках </w:t>
            </w:r>
          </w:p>
          <w:p w:rsidR="00222D61" w:rsidRPr="003070A5" w:rsidRDefault="00222D61" w:rsidP="00307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070A5">
              <w:rPr>
                <w:rFonts w:ascii="Times New Roman" w:hAnsi="Times New Roman"/>
                <w:b/>
                <w:sz w:val="28"/>
                <w:lang w:eastAsia="ru-RU"/>
              </w:rPr>
              <w:t>профессионального стандарта</w:t>
            </w:r>
          </w:p>
        </w:tc>
      </w:tr>
      <w:tr w:rsidR="00222D61" w:rsidRPr="007F689B" w:rsidTr="00B4600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4.1.</w:t>
            </w: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Ответственная организация –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разработчик</w:t>
            </w:r>
          </w:p>
        </w:tc>
      </w:tr>
      <w:tr w:rsidR="00222D61" w:rsidRPr="007F689B" w:rsidTr="00B4600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222D61" w:rsidRPr="00404060" w:rsidRDefault="00222D61" w:rsidP="0040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Общероссийское объединение работодателей</w:t>
            </w:r>
            <w:r w:rsidRPr="007F689B">
              <w:rPr>
                <w:rStyle w:val="FontStyle39"/>
                <w:sz w:val="24"/>
                <w:szCs w:val="24"/>
              </w:rPr>
              <w:t xml:space="preserve"> «Российский союз промышленников и предпринимателей»</w:t>
            </w:r>
          </w:p>
        </w:tc>
      </w:tr>
      <w:tr w:rsidR="00222D61" w:rsidRPr="007F689B" w:rsidTr="00B46002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070A5">
              <w:rPr>
                <w:rFonts w:ascii="Times New Roman" w:hAnsi="Times New Roman"/>
                <w:sz w:val="18"/>
                <w:szCs w:val="20"/>
                <w:lang w:eastAsia="ru-RU"/>
              </w:rPr>
              <w:t>(наименование организации)</w:t>
            </w:r>
          </w:p>
        </w:tc>
      </w:tr>
      <w:tr w:rsidR="00222D61" w:rsidRPr="007F689B" w:rsidTr="00B46002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222D61" w:rsidRPr="007F689B" w:rsidRDefault="00222D61" w:rsidP="00307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Исполнительный вице-президент  </w:t>
            </w:r>
          </w:p>
          <w:p w:rsidR="00222D61" w:rsidRPr="00404060" w:rsidRDefault="00222D61" w:rsidP="0030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89B">
              <w:rPr>
                <w:rFonts w:ascii="Times New Roman" w:hAnsi="Times New Roman"/>
                <w:color w:val="000000"/>
                <w:sz w:val="24"/>
                <w:szCs w:val="24"/>
              </w:rPr>
              <w:t>Кузьмин Дмитрий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D61" w:rsidRPr="003070A5" w:rsidRDefault="00222D61" w:rsidP="003070A5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222D61" w:rsidRPr="003070A5" w:rsidRDefault="00222D61" w:rsidP="003070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</w:tr>
      <w:tr w:rsidR="00222D61" w:rsidRPr="007F689B" w:rsidTr="00B46002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3379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18"/>
                <w:szCs w:val="16"/>
                <w:lang w:eastAsia="ru-RU"/>
              </w:rPr>
              <w:t>(должность и ФИО руководителя)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222D61" w:rsidRPr="003070A5" w:rsidRDefault="00222D61" w:rsidP="00307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1082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222D61" w:rsidRPr="003070A5" w:rsidRDefault="00222D61" w:rsidP="0030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18"/>
                <w:szCs w:val="16"/>
                <w:lang w:eastAsia="ru-RU"/>
              </w:rPr>
              <w:t>(подпись)</w:t>
            </w:r>
          </w:p>
        </w:tc>
      </w:tr>
      <w:tr w:rsidR="00222D61" w:rsidRPr="007F689B" w:rsidTr="00B46002">
        <w:trPr>
          <w:trHeight w:val="700"/>
        </w:trPr>
        <w:tc>
          <w:tcPr>
            <w:tcW w:w="5000" w:type="pct"/>
            <w:gridSpan w:val="4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222D61" w:rsidRPr="003070A5" w:rsidRDefault="00222D61" w:rsidP="003070A5">
            <w:pPr>
              <w:spacing w:after="0" w:line="240" w:lineRule="auto"/>
              <w:ind w:left="79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4.2.</w:t>
            </w:r>
            <w:r w:rsidRPr="00307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организаций –</w:t>
            </w:r>
            <w:r w:rsidRPr="00307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разработчиков</w:t>
            </w:r>
          </w:p>
        </w:tc>
      </w:tr>
      <w:tr w:rsidR="00222D61" w:rsidRPr="007F689B" w:rsidTr="00B46002">
        <w:trPr>
          <w:trHeight w:val="407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222D61" w:rsidRPr="004E7CF9" w:rsidRDefault="00222D61" w:rsidP="005D5A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«Центр развития образования и сертификации персонала «Универсум»</w:t>
            </w:r>
          </w:p>
        </w:tc>
      </w:tr>
      <w:tr w:rsidR="00222D61" w:rsidRPr="007F689B" w:rsidTr="00B46002">
        <w:trPr>
          <w:trHeight w:val="407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222D61" w:rsidRPr="004E7CF9" w:rsidRDefault="00222D61" w:rsidP="005D5A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CF9">
              <w:rPr>
                <w:rFonts w:ascii="Times New Roman" w:hAnsi="Times New Roman"/>
                <w:sz w:val="24"/>
                <w:szCs w:val="24"/>
              </w:rPr>
              <w:t>Российское объединение работодателей сферы бытового обслуживания населения и ремесленников «Росбытсоюз»</w:t>
            </w:r>
          </w:p>
        </w:tc>
      </w:tr>
      <w:tr w:rsidR="00222D61" w:rsidRPr="007F689B" w:rsidTr="00B46002">
        <w:trPr>
          <w:trHeight w:val="402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222D61" w:rsidRPr="007F689B" w:rsidRDefault="00222D61" w:rsidP="00B46002">
            <w:pPr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Добровольная некоммерческая общественная организация Общероссийский профсоюз работников жизнеобеспечения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5D5A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CF9">
              <w:rPr>
                <w:rFonts w:ascii="Times New Roman" w:hAnsi="Times New Roman"/>
                <w:sz w:val="24"/>
                <w:szCs w:val="24"/>
              </w:rPr>
              <w:t>НО «Союз парикмахеров и косметологов России»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7F689B" w:rsidRDefault="00222D61" w:rsidP="005D5AB7">
            <w:pPr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НП «Союз парикмахеров и эстетистов Северо-Запада», г. Санкт-Петербург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5D5A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CF9">
              <w:rPr>
                <w:rFonts w:ascii="Times New Roman" w:hAnsi="Times New Roman"/>
                <w:sz w:val="24"/>
                <w:szCs w:val="24"/>
              </w:rPr>
              <w:t>НП «Союз партнеров потребительского рынка Челябинской области»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7F689B" w:rsidRDefault="00222D61" w:rsidP="005D5AB7">
            <w:pPr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НП «Содружество парикмахеров и косметологов г.Омска и Омской области»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7F689B" w:rsidRDefault="00222D61" w:rsidP="00404060">
            <w:pPr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«Союз парикмахеров и косметологов Астраханской области»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7051DB" w:rsidRDefault="00222D61" w:rsidP="005D5AB7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64A3">
              <w:rPr>
                <w:rFonts w:ascii="Times New Roman" w:hAnsi="Times New Roman"/>
                <w:sz w:val="24"/>
                <w:szCs w:val="24"/>
              </w:rPr>
              <w:t>Ассоциации парикмахеров и косметологов Пермского края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5D5A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CF9">
              <w:rPr>
                <w:rFonts w:ascii="Times New Roman" w:hAnsi="Times New Roman"/>
                <w:sz w:val="24"/>
                <w:szCs w:val="24"/>
              </w:rPr>
              <w:t>Оренбургская областная общественная организация «Союз парикмахеров и косметологов Оренбуржья»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5D5A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CF9">
              <w:rPr>
                <w:rFonts w:ascii="Times New Roman" w:hAnsi="Times New Roman"/>
                <w:sz w:val="24"/>
                <w:szCs w:val="24"/>
              </w:rPr>
              <w:t>ФГБОУ ВПО «Российский государственный университет туризма и сервиса» г. Москва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5D5A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CF9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Центр профессионального образования Самарской области (ЦПО Самарской области), г. Самара.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404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CF9">
              <w:rPr>
                <w:rFonts w:ascii="Times New Roman" w:hAnsi="Times New Roman"/>
                <w:sz w:val="24"/>
                <w:szCs w:val="24"/>
              </w:rPr>
              <w:t>Группа компаний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CF9">
              <w:rPr>
                <w:rFonts w:ascii="Times New Roman" w:hAnsi="Times New Roman"/>
                <w:sz w:val="24"/>
                <w:szCs w:val="24"/>
                <w:lang w:val="en-US"/>
              </w:rPr>
              <w:t>Jeternel</w:t>
            </w:r>
            <w:r w:rsidRPr="004E7CF9">
              <w:rPr>
                <w:rFonts w:ascii="Times New Roman" w:hAnsi="Times New Roman"/>
                <w:sz w:val="24"/>
                <w:szCs w:val="24"/>
              </w:rPr>
              <w:t xml:space="preserve"> г.Челябинск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5D5A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7CF9">
              <w:rPr>
                <w:rFonts w:ascii="Times New Roman" w:hAnsi="Times New Roman"/>
                <w:sz w:val="24"/>
                <w:szCs w:val="24"/>
              </w:rPr>
              <w:t>ООО "Айрис-Кей"  г. Москва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5D5A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косметологии «LU-L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E7CF9">
              <w:rPr>
                <w:rFonts w:ascii="Times New Roman" w:hAnsi="Times New Roman"/>
                <w:sz w:val="24"/>
                <w:szCs w:val="24"/>
              </w:rPr>
              <w:t>», г.Челябинск</w:t>
            </w:r>
          </w:p>
        </w:tc>
      </w:tr>
      <w:tr w:rsidR="00222D61" w:rsidRPr="007F689B" w:rsidTr="00B46002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222D61" w:rsidRPr="004E7CF9" w:rsidRDefault="00222D61" w:rsidP="00B4600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22D61" w:rsidRPr="007F689B" w:rsidRDefault="00222D61" w:rsidP="005D5AB7">
            <w:pPr>
              <w:rPr>
                <w:rFonts w:ascii="Times New Roman" w:hAnsi="Times New Roman"/>
                <w:sz w:val="24"/>
                <w:szCs w:val="24"/>
              </w:rPr>
            </w:pPr>
            <w:r w:rsidRPr="007F689B">
              <w:rPr>
                <w:rFonts w:ascii="Times New Roman" w:hAnsi="Times New Roman"/>
                <w:sz w:val="24"/>
                <w:szCs w:val="24"/>
              </w:rPr>
              <w:t>Студия Ирины Касаткиной г. Челябинск</w:t>
            </w:r>
          </w:p>
        </w:tc>
      </w:tr>
    </w:tbl>
    <w:p w:rsidR="00222D61" w:rsidRDefault="00222D61" w:rsidP="00404060"/>
    <w:sectPr w:rsidR="00222D61" w:rsidSect="00E15275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D61" w:rsidRDefault="00222D61" w:rsidP="003070A5">
      <w:pPr>
        <w:spacing w:after="0" w:line="240" w:lineRule="auto"/>
      </w:pPr>
      <w:r>
        <w:separator/>
      </w:r>
    </w:p>
  </w:endnote>
  <w:endnote w:type="continuationSeparator" w:id="1">
    <w:p w:rsidR="00222D61" w:rsidRDefault="00222D61" w:rsidP="003070A5">
      <w:pPr>
        <w:spacing w:after="0" w:line="240" w:lineRule="auto"/>
      </w:pPr>
      <w:r>
        <w:continuationSeparator/>
      </w:r>
    </w:p>
  </w:endnote>
  <w:endnote w:id="2">
    <w:p w:rsidR="00222D61" w:rsidRDefault="00222D61" w:rsidP="003070A5">
      <w:pPr>
        <w:pStyle w:val="End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Заполняется Минтрудом России в соответствии с п. 2.4. Методических рекомендаций по разработке профессиональных стандартов (далее – Методические рекомендации)</w:t>
      </w:r>
    </w:p>
  </w:endnote>
  <w:endnote w:id="3">
    <w:p w:rsidR="00222D61" w:rsidRDefault="00222D61" w:rsidP="003070A5">
      <w:pPr>
        <w:pStyle w:val="End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Заполняется в соответствии с п. 2.4. Методических рекомендаций.</w:t>
      </w:r>
    </w:p>
  </w:endnote>
  <w:endnote w:id="4">
    <w:p w:rsidR="00222D61" w:rsidRDefault="00222D61" w:rsidP="003070A5">
      <w:pPr>
        <w:pStyle w:val="End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 xml:space="preserve"> Заполняется Минтрудом России в соответствии с п. 2.4. Методических рекомендаций.</w:t>
      </w:r>
    </w:p>
  </w:endnote>
  <w:endnote w:id="5">
    <w:p w:rsidR="00222D61" w:rsidRDefault="00222D61" w:rsidP="003070A5">
      <w:pPr>
        <w:pStyle w:val="Foot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«</w:t>
      </w:r>
      <w:r w:rsidRPr="001B67D6">
        <w:rPr>
          <w:rFonts w:ascii="Times New Roman" w:hAnsi="Times New Roman"/>
          <w:lang w:eastAsia="ru-RU"/>
        </w:rPr>
        <w:t>Общероссийский классификатор видов экономической деятельности». Графа заполняется в соответствии с п. 2.4.</w:t>
      </w:r>
      <w:r w:rsidRPr="001B67D6">
        <w:rPr>
          <w:rFonts w:ascii="Times New Roman" w:hAnsi="Times New Roman"/>
        </w:rPr>
        <w:t xml:space="preserve"> Методических рекомендаций.</w:t>
      </w:r>
    </w:p>
  </w:endnote>
  <w:endnote w:id="6">
    <w:p w:rsidR="00222D61" w:rsidRDefault="00222D61" w:rsidP="003070A5">
      <w:pPr>
        <w:pStyle w:val="End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 xml:space="preserve"> Заполняется в соответствии с п. 2.6. Методических рекомендаций. </w:t>
      </w:r>
    </w:p>
  </w:endnote>
  <w:endnote w:id="7">
    <w:p w:rsidR="00222D61" w:rsidRDefault="00222D61" w:rsidP="003070A5">
      <w:pPr>
        <w:pStyle w:val="EndnoteText"/>
        <w:spacing w:after="60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Заполняется в соответствии с п. 2.6. Методических рекомендаций.</w:t>
      </w:r>
    </w:p>
  </w:endnote>
  <w:endnote w:id="8">
    <w:p w:rsidR="00222D61" w:rsidRDefault="00222D61" w:rsidP="003070A5">
      <w:pPr>
        <w:pStyle w:val="Foot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«</w:t>
      </w:r>
      <w:r w:rsidRPr="001B67D6">
        <w:rPr>
          <w:rFonts w:ascii="Times New Roman" w:hAnsi="Times New Roman"/>
          <w:lang w:eastAsia="ru-RU"/>
        </w:rPr>
        <w:t>Общероссийский классификатор занятий</w:t>
      </w:r>
      <w:r>
        <w:rPr>
          <w:rFonts w:ascii="Times New Roman" w:hAnsi="Times New Roman"/>
          <w:lang w:eastAsia="ru-RU"/>
        </w:rPr>
        <w:t xml:space="preserve">. </w:t>
      </w:r>
      <w:r w:rsidRPr="001B67D6">
        <w:rPr>
          <w:rFonts w:ascii="Times New Roman" w:hAnsi="Times New Roman"/>
          <w:lang w:eastAsia="ru-RU"/>
        </w:rPr>
        <w:t>ОК 010-9».Графа заполняется в соответствии с п. 2.6. Методических рекомендаций.</w:t>
      </w:r>
    </w:p>
  </w:endnote>
  <w:endnote w:id="9">
    <w:p w:rsidR="00222D61" w:rsidRDefault="00222D61" w:rsidP="003070A5">
      <w:pPr>
        <w:pStyle w:val="Foot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  <w:lang w:eastAsia="ru-RU"/>
        </w:rPr>
        <w:t>«Единый тарифно-квалификационный справочник работ и профессий рабочих отраслей экономики Российской Федерации». Графа заполняется в соответствии с п. 2.6. Методических рекомендаций.</w:t>
      </w:r>
    </w:p>
  </w:endnote>
  <w:endnote w:id="10">
    <w:p w:rsidR="00222D61" w:rsidRDefault="00222D61" w:rsidP="003070A5">
      <w:pPr>
        <w:pStyle w:val="Foot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  <w:lang w:eastAsia="ru-RU"/>
        </w:rPr>
        <w:t>«Единый квалификационный справочник должностей руководителей, специалистов и служащих». Графа заполняется в соответствии с п. 2.6. Методических рекомендаций.</w:t>
      </w:r>
    </w:p>
  </w:endnote>
  <w:endnote w:id="11">
    <w:p w:rsidR="00222D61" w:rsidRDefault="00222D61" w:rsidP="003070A5">
      <w:pPr>
        <w:pStyle w:val="EndnoteText"/>
        <w:spacing w:after="20"/>
        <w:ind w:left="180" w:hanging="180"/>
        <w:jc w:val="both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Рекомендуемый параметр.  Здесь могут быть представлены любые значимые, по мнению разработчиков профессионального стандарта,  характеристики трудовой функции.</w:t>
      </w:r>
    </w:p>
  </w:endnote>
  <w:endnote w:id="12">
    <w:p w:rsidR="00222D61" w:rsidRDefault="00222D61" w:rsidP="003070A5">
      <w:pPr>
        <w:pStyle w:val="End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 xml:space="preserve"> Заполняется в соответствии с п. 2.6. Методических рекомендаций. </w:t>
      </w:r>
    </w:p>
  </w:endnote>
  <w:endnote w:id="13">
    <w:p w:rsidR="00222D61" w:rsidRDefault="00222D61" w:rsidP="003070A5">
      <w:pPr>
        <w:pStyle w:val="EndnoteText"/>
        <w:spacing w:after="60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Заполняется в соответствии с п. 2.6. Методических рекомендаций.</w:t>
      </w:r>
    </w:p>
  </w:endnote>
  <w:endnote w:id="14">
    <w:p w:rsidR="00222D61" w:rsidRDefault="00222D61" w:rsidP="003070A5">
      <w:pPr>
        <w:pStyle w:val="Foot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«</w:t>
      </w:r>
      <w:r w:rsidRPr="001B67D6">
        <w:rPr>
          <w:rFonts w:ascii="Times New Roman" w:hAnsi="Times New Roman"/>
          <w:lang w:eastAsia="ru-RU"/>
        </w:rPr>
        <w:t>Общероссийский классификатор занятий</w:t>
      </w:r>
      <w:r>
        <w:rPr>
          <w:rFonts w:ascii="Times New Roman" w:hAnsi="Times New Roman"/>
          <w:lang w:eastAsia="ru-RU"/>
        </w:rPr>
        <w:t xml:space="preserve">. </w:t>
      </w:r>
      <w:r w:rsidRPr="001B67D6">
        <w:rPr>
          <w:rFonts w:ascii="Times New Roman" w:hAnsi="Times New Roman"/>
          <w:lang w:eastAsia="ru-RU"/>
        </w:rPr>
        <w:t>ОК 010-9».Графа заполняется в соответствии с п. 2.6. Методических рекомендаций.</w:t>
      </w:r>
    </w:p>
  </w:endnote>
  <w:endnote w:id="15">
    <w:p w:rsidR="00222D61" w:rsidRDefault="00222D61" w:rsidP="003070A5">
      <w:pPr>
        <w:pStyle w:val="Foot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  <w:lang w:eastAsia="ru-RU"/>
        </w:rPr>
        <w:t>«Единый тарифно-квалификационный справочник работ и профессий рабочих отраслей экономики Российской Федерации». Графа заполняется в соответствии с п. 2.6. Методических рекомендаций.</w:t>
      </w:r>
    </w:p>
  </w:endnote>
  <w:endnote w:id="16">
    <w:p w:rsidR="00222D61" w:rsidRDefault="00222D61" w:rsidP="003070A5">
      <w:pPr>
        <w:pStyle w:val="FootnoteText"/>
        <w:ind w:left="180" w:hanging="180"/>
      </w:pPr>
      <w:r w:rsidRPr="001B67D6">
        <w:rPr>
          <w:rStyle w:val="EndnoteReference"/>
          <w:rFonts w:ascii="Times New Roman" w:hAnsi="Times New Roman"/>
        </w:rPr>
        <w:endnoteRef/>
      </w:r>
      <w:r w:rsidRPr="001B67D6">
        <w:rPr>
          <w:rFonts w:ascii="Times New Roman" w:hAnsi="Times New Roman"/>
          <w:lang w:eastAsia="ru-RU"/>
        </w:rPr>
        <w:t>«Единый квалификационный справочник должностей руководителей, специалистов и служащих». Графа заполняется в соответствии с п. 2.6. Методических рекомендаций.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61" w:rsidRDefault="00222D61" w:rsidP="00E152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D61" w:rsidRDefault="00222D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D61" w:rsidRDefault="00222D61" w:rsidP="003070A5">
      <w:pPr>
        <w:spacing w:after="0" w:line="240" w:lineRule="auto"/>
      </w:pPr>
      <w:r>
        <w:separator/>
      </w:r>
    </w:p>
  </w:footnote>
  <w:footnote w:type="continuationSeparator" w:id="1">
    <w:p w:rsidR="00222D61" w:rsidRDefault="00222D61" w:rsidP="0030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61" w:rsidRDefault="00222D61" w:rsidP="00E152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D61" w:rsidRDefault="00222D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61" w:rsidRPr="0091434F" w:rsidRDefault="00222D61" w:rsidP="00E15275">
    <w:pPr>
      <w:pStyle w:val="Header"/>
      <w:framePr w:wrap="around" w:vAnchor="text" w:hAnchor="page" w:x="6382" w:y="60"/>
      <w:rPr>
        <w:rStyle w:val="PageNumber"/>
        <w:rFonts w:ascii="Times New Roman" w:hAnsi="Times New Roman"/>
      </w:rPr>
    </w:pPr>
    <w:r w:rsidRPr="0091434F">
      <w:rPr>
        <w:rStyle w:val="PageNumber"/>
        <w:rFonts w:ascii="Times New Roman" w:hAnsi="Times New Roman"/>
      </w:rPr>
      <w:fldChar w:fldCharType="begin"/>
    </w:r>
    <w:r w:rsidRPr="0091434F">
      <w:rPr>
        <w:rStyle w:val="PageNumber"/>
        <w:rFonts w:ascii="Times New Roman" w:hAnsi="Times New Roman"/>
      </w:rPr>
      <w:instrText xml:space="preserve">PAGE  </w:instrText>
    </w:r>
    <w:r w:rsidRPr="0091434F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15</w:t>
    </w:r>
    <w:r w:rsidRPr="0091434F">
      <w:rPr>
        <w:rStyle w:val="PageNumber"/>
        <w:rFonts w:ascii="Times New Roman" w:hAnsi="Times New Roman"/>
      </w:rPr>
      <w:fldChar w:fldCharType="end"/>
    </w:r>
  </w:p>
  <w:p w:rsidR="00222D61" w:rsidRDefault="00222D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B1F1B"/>
    <w:multiLevelType w:val="hybridMultilevel"/>
    <w:tmpl w:val="06646D6A"/>
    <w:lvl w:ilvl="0" w:tplc="3A0E84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C180D93"/>
    <w:multiLevelType w:val="multilevel"/>
    <w:tmpl w:val="058647C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4">
    <w:nsid w:val="28626819"/>
    <w:multiLevelType w:val="multilevel"/>
    <w:tmpl w:val="A378BF8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29A66FB8"/>
    <w:multiLevelType w:val="multilevel"/>
    <w:tmpl w:val="9ACE7CA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2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cs="Times New Roman" w:hint="default"/>
      </w:rPr>
    </w:lvl>
  </w:abstractNum>
  <w:abstractNum w:abstractNumId="6">
    <w:nsid w:val="2B6610F3"/>
    <w:multiLevelType w:val="multilevel"/>
    <w:tmpl w:val="FC0276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2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6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cs="Times New Roman" w:hint="default"/>
      </w:rPr>
    </w:lvl>
  </w:abstractNum>
  <w:abstractNum w:abstractNumId="7">
    <w:nsid w:val="32B33916"/>
    <w:multiLevelType w:val="multilevel"/>
    <w:tmpl w:val="689A5DB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8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DD84FB7"/>
    <w:multiLevelType w:val="multilevel"/>
    <w:tmpl w:val="C18827B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cs="Times New Roman" w:hint="default"/>
      </w:rPr>
    </w:lvl>
  </w:abstractNum>
  <w:abstractNum w:abstractNumId="12">
    <w:nsid w:val="3EAC1118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47036D2"/>
    <w:multiLevelType w:val="multilevel"/>
    <w:tmpl w:val="9ACE7CA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2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cs="Times New Roman" w:hint="default"/>
      </w:rPr>
    </w:lvl>
  </w:abstractNum>
  <w:abstractNum w:abstractNumId="14">
    <w:nsid w:val="44AB1579"/>
    <w:multiLevelType w:val="multilevel"/>
    <w:tmpl w:val="D23E3C1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5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8A828B6"/>
    <w:multiLevelType w:val="hybridMultilevel"/>
    <w:tmpl w:val="8EF24A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1E17718"/>
    <w:multiLevelType w:val="hybridMultilevel"/>
    <w:tmpl w:val="70A6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26A9F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9847254"/>
    <w:multiLevelType w:val="multilevel"/>
    <w:tmpl w:val="9ACE7CA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2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cs="Times New Roman" w:hint="default"/>
      </w:rPr>
    </w:lvl>
  </w:abstractNum>
  <w:abstractNum w:abstractNumId="2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EE6E13"/>
    <w:multiLevelType w:val="multilevel"/>
    <w:tmpl w:val="3AE4BE7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2">
    <w:nsid w:val="68927BF2"/>
    <w:multiLevelType w:val="multilevel"/>
    <w:tmpl w:val="92647B0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2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cs="Times New Roman" w:hint="default"/>
      </w:rPr>
    </w:lvl>
  </w:abstractNum>
  <w:abstractNum w:abstractNumId="23">
    <w:nsid w:val="6D005FFD"/>
    <w:multiLevelType w:val="multilevel"/>
    <w:tmpl w:val="92869C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6961917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9BC69EA"/>
    <w:multiLevelType w:val="hybridMultilevel"/>
    <w:tmpl w:val="06646D6A"/>
    <w:lvl w:ilvl="0" w:tplc="3A0E84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24"/>
  </w:num>
  <w:num w:numId="8">
    <w:abstractNumId w:val="15"/>
  </w:num>
  <w:num w:numId="9">
    <w:abstractNumId w:val="25"/>
  </w:num>
  <w:num w:numId="10">
    <w:abstractNumId w:val="22"/>
  </w:num>
  <w:num w:numId="11">
    <w:abstractNumId w:val="18"/>
  </w:num>
  <w:num w:numId="12">
    <w:abstractNumId w:val="12"/>
  </w:num>
  <w:num w:numId="13">
    <w:abstractNumId w:val="19"/>
  </w:num>
  <w:num w:numId="14">
    <w:abstractNumId w:val="13"/>
  </w:num>
  <w:num w:numId="15">
    <w:abstractNumId w:val="14"/>
  </w:num>
  <w:num w:numId="16">
    <w:abstractNumId w:val="5"/>
  </w:num>
  <w:num w:numId="17">
    <w:abstractNumId w:val="6"/>
  </w:num>
  <w:num w:numId="18">
    <w:abstractNumId w:val="23"/>
  </w:num>
  <w:num w:numId="19">
    <w:abstractNumId w:val="17"/>
  </w:num>
  <w:num w:numId="20">
    <w:abstractNumId w:val="4"/>
  </w:num>
  <w:num w:numId="21">
    <w:abstractNumId w:val="21"/>
  </w:num>
  <w:num w:numId="22">
    <w:abstractNumId w:val="3"/>
  </w:num>
  <w:num w:numId="23">
    <w:abstractNumId w:val="1"/>
  </w:num>
  <w:num w:numId="24">
    <w:abstractNumId w:val="11"/>
  </w:num>
  <w:num w:numId="25">
    <w:abstractNumId w:val="7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182"/>
    <w:rsid w:val="0003492F"/>
    <w:rsid w:val="000C4964"/>
    <w:rsid w:val="001B67D6"/>
    <w:rsid w:val="00222D61"/>
    <w:rsid w:val="00252144"/>
    <w:rsid w:val="002A1D54"/>
    <w:rsid w:val="002C3253"/>
    <w:rsid w:val="003070A5"/>
    <w:rsid w:val="00404060"/>
    <w:rsid w:val="004B5B33"/>
    <w:rsid w:val="004E7CF9"/>
    <w:rsid w:val="005D5AB7"/>
    <w:rsid w:val="006263C5"/>
    <w:rsid w:val="006A5156"/>
    <w:rsid w:val="007051DB"/>
    <w:rsid w:val="007440A7"/>
    <w:rsid w:val="007F689B"/>
    <w:rsid w:val="00813E9C"/>
    <w:rsid w:val="0091434F"/>
    <w:rsid w:val="0095471D"/>
    <w:rsid w:val="00A038F3"/>
    <w:rsid w:val="00AD1541"/>
    <w:rsid w:val="00B46002"/>
    <w:rsid w:val="00C21182"/>
    <w:rsid w:val="00D464A3"/>
    <w:rsid w:val="00E15275"/>
    <w:rsid w:val="00EE5818"/>
    <w:rsid w:val="00F70C00"/>
    <w:rsid w:val="00FE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8F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0A5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0A5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70A5"/>
    <w:pPr>
      <w:spacing w:before="200" w:after="0" w:line="271" w:lineRule="auto"/>
      <w:outlineLvl w:val="2"/>
    </w:pPr>
    <w:rPr>
      <w:rFonts w:ascii="Cambria" w:eastAsia="Times New Roman" w:hAnsi="Cambria"/>
      <w:b/>
      <w:bCs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0A5"/>
    <w:pPr>
      <w:spacing w:before="200" w:after="0"/>
      <w:outlineLvl w:val="3"/>
    </w:pPr>
    <w:rPr>
      <w:rFonts w:ascii="Cambria" w:eastAsia="Times New Roman" w:hAnsi="Cambria"/>
      <w:b/>
      <w:bCs/>
      <w:i/>
      <w:iCs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70A5"/>
    <w:pPr>
      <w:spacing w:before="200" w:after="0"/>
      <w:outlineLvl w:val="4"/>
    </w:pPr>
    <w:rPr>
      <w:rFonts w:ascii="Cambria" w:eastAsia="Times New Roman" w:hAnsi="Cambria"/>
      <w:b/>
      <w:bCs/>
      <w:color w:val="7F7F7F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70A5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70A5"/>
    <w:pPr>
      <w:spacing w:after="0"/>
      <w:outlineLvl w:val="6"/>
    </w:pPr>
    <w:rPr>
      <w:rFonts w:ascii="Cambria" w:eastAsia="Times New Roman" w:hAnsi="Cambria"/>
      <w:i/>
      <w:iCs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70A5"/>
    <w:pPr>
      <w:spacing w:after="0"/>
      <w:outlineLvl w:val="7"/>
    </w:pPr>
    <w:rPr>
      <w:rFonts w:ascii="Cambria" w:eastAsia="Times New Roman" w:hAnsi="Cambria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70A5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0A5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70A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070A5"/>
    <w:rPr>
      <w:rFonts w:ascii="Cambria" w:hAnsi="Cambria" w:cs="Times New Roman"/>
      <w:b/>
      <w:bCs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070A5"/>
    <w:rPr>
      <w:rFonts w:ascii="Cambria" w:hAnsi="Cambria" w:cs="Times New Roman"/>
      <w:b/>
      <w:bCs/>
      <w:i/>
      <w:iCs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70A5"/>
    <w:rPr>
      <w:rFonts w:ascii="Cambria" w:hAnsi="Cambria" w:cs="Times New Roman"/>
      <w:b/>
      <w:bCs/>
      <w:color w:val="7F7F7F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70A5"/>
    <w:rPr>
      <w:rFonts w:ascii="Cambria" w:hAnsi="Cambria" w:cs="Times New Roman"/>
      <w:b/>
      <w:bCs/>
      <w:i/>
      <w:iCs/>
      <w:color w:val="7F7F7F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70A5"/>
    <w:rPr>
      <w:rFonts w:ascii="Cambria" w:hAnsi="Cambria" w:cs="Times New Roman"/>
      <w:i/>
      <w:i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70A5"/>
    <w:rPr>
      <w:rFonts w:ascii="Cambria" w:hAnsi="Cambria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70A5"/>
    <w:rPr>
      <w:rFonts w:ascii="Cambria" w:hAnsi="Cambria" w:cs="Times New Roman"/>
      <w:i/>
      <w:iCs/>
      <w:spacing w:val="5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3070A5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3070A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070A5"/>
    <w:rPr>
      <w:rFonts w:ascii="Cambria" w:hAnsi="Cambria" w:cs="Times New Roman"/>
      <w:spacing w:val="5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70A5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70A5"/>
    <w:rPr>
      <w:rFonts w:ascii="Cambria" w:hAnsi="Cambria" w:cs="Times New Roman"/>
      <w:i/>
      <w:iCs/>
      <w:spacing w:val="13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070A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070A5"/>
    <w:rPr>
      <w:rFonts w:cs="Times New Roman"/>
      <w:b/>
      <w:i/>
      <w:spacing w:val="10"/>
      <w:shd w:val="clear" w:color="auto" w:fill="auto"/>
    </w:rPr>
  </w:style>
  <w:style w:type="paragraph" w:customStyle="1" w:styleId="1">
    <w:name w:val="Без интервала1"/>
    <w:basedOn w:val="Normal"/>
    <w:uiPriority w:val="99"/>
    <w:rsid w:val="003070A5"/>
    <w:pPr>
      <w:spacing w:after="0" w:line="240" w:lineRule="auto"/>
    </w:pPr>
    <w:rPr>
      <w:rFonts w:eastAsia="Times New Roman"/>
      <w:lang w:eastAsia="ru-RU"/>
    </w:rPr>
  </w:style>
  <w:style w:type="paragraph" w:customStyle="1" w:styleId="10">
    <w:name w:val="Абзац списка1"/>
    <w:basedOn w:val="Normal"/>
    <w:uiPriority w:val="99"/>
    <w:rsid w:val="003070A5"/>
    <w:pPr>
      <w:ind w:left="720"/>
      <w:contextualSpacing/>
    </w:pPr>
    <w:rPr>
      <w:rFonts w:eastAsia="Times New Roman"/>
      <w:lang w:eastAsia="ru-RU"/>
    </w:rPr>
  </w:style>
  <w:style w:type="paragraph" w:customStyle="1" w:styleId="21">
    <w:name w:val="Цитата 21"/>
    <w:basedOn w:val="Normal"/>
    <w:next w:val="Normal"/>
    <w:link w:val="QuoteChar"/>
    <w:uiPriority w:val="99"/>
    <w:rsid w:val="003070A5"/>
    <w:pPr>
      <w:spacing w:before="200" w:after="0"/>
      <w:ind w:left="360" w:right="360"/>
    </w:pPr>
    <w:rPr>
      <w:rFonts w:eastAsia="Times New Roman"/>
      <w:i/>
      <w:iCs/>
      <w:sz w:val="20"/>
      <w:szCs w:val="20"/>
      <w:lang w:eastAsia="ru-RU"/>
    </w:rPr>
  </w:style>
  <w:style w:type="character" w:customStyle="1" w:styleId="QuoteChar">
    <w:name w:val="Quote Char"/>
    <w:link w:val="21"/>
    <w:uiPriority w:val="99"/>
    <w:locked/>
    <w:rsid w:val="003070A5"/>
    <w:rPr>
      <w:rFonts w:ascii="Calibri" w:hAnsi="Calibri"/>
      <w:i/>
      <w:lang w:eastAsia="ru-RU"/>
    </w:rPr>
  </w:style>
  <w:style w:type="paragraph" w:customStyle="1" w:styleId="11">
    <w:name w:val="Выделенная цитата1"/>
    <w:basedOn w:val="Normal"/>
    <w:next w:val="Normal"/>
    <w:link w:val="IntenseQuoteChar"/>
    <w:uiPriority w:val="99"/>
    <w:rsid w:val="003070A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sz w:val="20"/>
      <w:szCs w:val="20"/>
      <w:lang w:eastAsia="ru-RU"/>
    </w:rPr>
  </w:style>
  <w:style w:type="character" w:customStyle="1" w:styleId="IntenseQuoteChar">
    <w:name w:val="Intense Quote Char"/>
    <w:link w:val="11"/>
    <w:uiPriority w:val="99"/>
    <w:locked/>
    <w:rsid w:val="003070A5"/>
    <w:rPr>
      <w:rFonts w:ascii="Calibri" w:hAnsi="Calibri"/>
      <w:b/>
      <w:i/>
      <w:lang w:eastAsia="ru-RU"/>
    </w:rPr>
  </w:style>
  <w:style w:type="character" w:customStyle="1" w:styleId="12">
    <w:name w:val="Слабое выделение1"/>
    <w:uiPriority w:val="99"/>
    <w:rsid w:val="003070A5"/>
    <w:rPr>
      <w:i/>
    </w:rPr>
  </w:style>
  <w:style w:type="character" w:customStyle="1" w:styleId="13">
    <w:name w:val="Сильное выделение1"/>
    <w:uiPriority w:val="99"/>
    <w:rsid w:val="003070A5"/>
    <w:rPr>
      <w:b/>
    </w:rPr>
  </w:style>
  <w:style w:type="character" w:customStyle="1" w:styleId="14">
    <w:name w:val="Слабая ссылка1"/>
    <w:uiPriority w:val="99"/>
    <w:rsid w:val="003070A5"/>
    <w:rPr>
      <w:smallCaps/>
    </w:rPr>
  </w:style>
  <w:style w:type="character" w:customStyle="1" w:styleId="15">
    <w:name w:val="Сильная ссылка1"/>
    <w:uiPriority w:val="99"/>
    <w:rsid w:val="003070A5"/>
    <w:rPr>
      <w:smallCaps/>
      <w:spacing w:val="5"/>
      <w:u w:val="single"/>
    </w:rPr>
  </w:style>
  <w:style w:type="character" w:customStyle="1" w:styleId="16">
    <w:name w:val="Название книги1"/>
    <w:uiPriority w:val="99"/>
    <w:rsid w:val="003070A5"/>
    <w:rPr>
      <w:i/>
      <w:smallCaps/>
      <w:spacing w:val="5"/>
    </w:rPr>
  </w:style>
  <w:style w:type="paragraph" w:customStyle="1" w:styleId="17">
    <w:name w:val="Заголовок оглавления1"/>
    <w:basedOn w:val="Heading1"/>
    <w:next w:val="Normal"/>
    <w:uiPriority w:val="99"/>
    <w:rsid w:val="003070A5"/>
    <w:pPr>
      <w:outlineLvl w:val="9"/>
    </w:pPr>
  </w:style>
  <w:style w:type="table" w:styleId="TableGrid">
    <w:name w:val="Table Grid"/>
    <w:basedOn w:val="TableNormal"/>
    <w:uiPriority w:val="99"/>
    <w:rsid w:val="003070A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3070A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70A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070A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070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0A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070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3070A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70A5"/>
    <w:rPr>
      <w:rFonts w:ascii="Calibri" w:hAnsi="Calibri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3070A5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3070A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70A5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3070A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070A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70A5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3070A5"/>
    <w:pPr>
      <w:ind w:left="720"/>
      <w:contextualSpacing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3070A5"/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307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070A5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3070A5"/>
    <w:rPr>
      <w:rFonts w:cs="Times New Roman"/>
    </w:rPr>
  </w:style>
  <w:style w:type="character" w:customStyle="1" w:styleId="f">
    <w:name w:val="f"/>
    <w:basedOn w:val="DefaultParagraphFont"/>
    <w:uiPriority w:val="99"/>
    <w:rsid w:val="003070A5"/>
    <w:rPr>
      <w:rFonts w:cs="Times New Roman"/>
    </w:rPr>
  </w:style>
  <w:style w:type="character" w:customStyle="1" w:styleId="FontStyle39">
    <w:name w:val="Font Style39"/>
    <w:basedOn w:val="DefaultParagraphFont"/>
    <w:uiPriority w:val="99"/>
    <w:rsid w:val="004040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27</Pages>
  <Words>6420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Кадкина</cp:lastModifiedBy>
  <cp:revision>12</cp:revision>
  <dcterms:created xsi:type="dcterms:W3CDTF">2014-09-06T10:08:00Z</dcterms:created>
  <dcterms:modified xsi:type="dcterms:W3CDTF">2014-09-19T10:46:00Z</dcterms:modified>
</cp:coreProperties>
</file>