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01" w:rsidRPr="0078246C" w:rsidRDefault="008D4BE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8246C">
        <w:rPr>
          <w:rFonts w:ascii="Times New Roman" w:hAnsi="Times New Roman"/>
          <w:sz w:val="24"/>
          <w:szCs w:val="24"/>
        </w:rPr>
        <w:t>Рассмотрите таблицу «Единая классификация проектов многоквартирных жилых построек по качеству». Ответьте на вопросы:</w:t>
      </w:r>
    </w:p>
    <w:p w:rsidR="008D4BE3" w:rsidRDefault="008D4BE3" w:rsidP="008C5839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 w:rsidRPr="0078246C">
        <w:rPr>
          <w:rFonts w:ascii="Times New Roman" w:hAnsi="Times New Roman"/>
          <w:sz w:val="24"/>
          <w:szCs w:val="24"/>
        </w:rPr>
        <w:t xml:space="preserve">Строится ли жилье </w:t>
      </w:r>
      <w:proofErr w:type="gramStart"/>
      <w:r w:rsidRPr="0078246C">
        <w:rPr>
          <w:rFonts w:ascii="Times New Roman" w:hAnsi="Times New Roman"/>
          <w:sz w:val="24"/>
          <w:szCs w:val="24"/>
        </w:rPr>
        <w:t>бизнес-класса</w:t>
      </w:r>
      <w:proofErr w:type="gramEnd"/>
      <w:r w:rsidRPr="0078246C">
        <w:rPr>
          <w:rFonts w:ascii="Times New Roman" w:hAnsi="Times New Roman"/>
          <w:sz w:val="24"/>
          <w:szCs w:val="24"/>
        </w:rPr>
        <w:t xml:space="preserve"> по серийным проектам?</w:t>
      </w:r>
    </w:p>
    <w:p w:rsidR="004B32A4" w:rsidRDefault="004B32A4" w:rsidP="004B32A4">
      <w:pPr>
        <w:pStyle w:val="a3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_______________________________.</w:t>
      </w:r>
    </w:p>
    <w:p w:rsidR="004B32A4" w:rsidRPr="0078246C" w:rsidRDefault="004B32A4" w:rsidP="004B32A4">
      <w:pPr>
        <w:pStyle w:val="a3"/>
        <w:spacing w:before="120"/>
        <w:rPr>
          <w:rFonts w:ascii="Times New Roman" w:hAnsi="Times New Roman"/>
          <w:sz w:val="24"/>
          <w:szCs w:val="24"/>
        </w:rPr>
      </w:pPr>
    </w:p>
    <w:p w:rsidR="008D4BE3" w:rsidRPr="0078246C" w:rsidRDefault="008D4BE3" w:rsidP="008C5839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 w:rsidRPr="0078246C">
        <w:rPr>
          <w:rFonts w:ascii="Times New Roman" w:hAnsi="Times New Roman"/>
          <w:sz w:val="24"/>
          <w:szCs w:val="24"/>
        </w:rPr>
        <w:t xml:space="preserve">Может ли в массовом жилье </w:t>
      </w:r>
      <w:proofErr w:type="gramStart"/>
      <w:r w:rsidRPr="0078246C">
        <w:rPr>
          <w:rFonts w:ascii="Times New Roman" w:hAnsi="Times New Roman"/>
          <w:sz w:val="24"/>
          <w:szCs w:val="24"/>
        </w:rPr>
        <w:t>комфорт-класса</w:t>
      </w:r>
      <w:proofErr w:type="gramEnd"/>
      <w:r w:rsidRPr="0078246C">
        <w:rPr>
          <w:rFonts w:ascii="Times New Roman" w:hAnsi="Times New Roman"/>
          <w:sz w:val="24"/>
          <w:szCs w:val="24"/>
        </w:rPr>
        <w:t xml:space="preserve"> быть остекление</w:t>
      </w:r>
      <w:r w:rsidR="0078246C" w:rsidRPr="0078246C">
        <w:rPr>
          <w:rFonts w:ascii="Times New Roman" w:hAnsi="Times New Roman"/>
          <w:sz w:val="24"/>
          <w:szCs w:val="24"/>
        </w:rPr>
        <w:t xml:space="preserve"> современными импортными</w:t>
      </w:r>
      <w:r w:rsidRPr="0078246C">
        <w:rPr>
          <w:rFonts w:ascii="Times New Roman" w:hAnsi="Times New Roman"/>
          <w:sz w:val="24"/>
          <w:szCs w:val="24"/>
        </w:rPr>
        <w:t xml:space="preserve"> деревянными профилями </w:t>
      </w:r>
      <w:r w:rsidR="0078246C" w:rsidRPr="0078246C">
        <w:rPr>
          <w:rFonts w:ascii="Times New Roman" w:hAnsi="Times New Roman"/>
          <w:sz w:val="24"/>
          <w:szCs w:val="24"/>
        </w:rPr>
        <w:t>верхней ценовой ниши?</w:t>
      </w:r>
    </w:p>
    <w:p w:rsidR="004B32A4" w:rsidRDefault="004B32A4" w:rsidP="004B32A4">
      <w:pPr>
        <w:pStyle w:val="a3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_______________________________.</w:t>
      </w:r>
    </w:p>
    <w:p w:rsidR="004B32A4" w:rsidRPr="0078246C" w:rsidRDefault="004B32A4" w:rsidP="004B32A4">
      <w:pPr>
        <w:pStyle w:val="a3"/>
        <w:spacing w:before="120"/>
        <w:rPr>
          <w:rFonts w:ascii="Times New Roman" w:hAnsi="Times New Roman"/>
          <w:sz w:val="24"/>
          <w:szCs w:val="24"/>
        </w:rPr>
      </w:pPr>
    </w:p>
    <w:p w:rsidR="008D4BE3" w:rsidRDefault="008D4BE3" w:rsidP="008C5839">
      <w:pPr>
        <w:pStyle w:val="a3"/>
        <w:numPr>
          <w:ilvl w:val="0"/>
          <w:numId w:val="1"/>
        </w:numPr>
        <w:ind w:left="426" w:right="-172"/>
        <w:rPr>
          <w:rFonts w:ascii="Times New Roman" w:hAnsi="Times New Roman"/>
          <w:sz w:val="24"/>
          <w:szCs w:val="24"/>
        </w:rPr>
      </w:pPr>
      <w:r w:rsidRPr="0078246C">
        <w:rPr>
          <w:rFonts w:ascii="Times New Roman" w:hAnsi="Times New Roman"/>
          <w:sz w:val="24"/>
          <w:szCs w:val="24"/>
        </w:rPr>
        <w:t xml:space="preserve">Можно </w:t>
      </w:r>
      <w:r w:rsidR="0035073A">
        <w:rPr>
          <w:rFonts w:ascii="Times New Roman" w:hAnsi="Times New Roman"/>
          <w:sz w:val="24"/>
          <w:szCs w:val="24"/>
        </w:rPr>
        <w:t>л</w:t>
      </w:r>
      <w:r w:rsidRPr="0078246C">
        <w:rPr>
          <w:rFonts w:ascii="Times New Roman" w:hAnsi="Times New Roman"/>
          <w:sz w:val="24"/>
          <w:szCs w:val="24"/>
        </w:rPr>
        <w:t>и отнести дом к какому</w:t>
      </w:r>
      <w:r w:rsidR="0078246C" w:rsidRPr="0078246C">
        <w:rPr>
          <w:rFonts w:ascii="Times New Roman" w:hAnsi="Times New Roman"/>
          <w:sz w:val="24"/>
          <w:szCs w:val="24"/>
        </w:rPr>
        <w:t>-</w:t>
      </w:r>
      <w:r w:rsidRPr="0078246C">
        <w:rPr>
          <w:rFonts w:ascii="Times New Roman" w:hAnsi="Times New Roman"/>
          <w:sz w:val="24"/>
          <w:szCs w:val="24"/>
        </w:rPr>
        <w:t>либо классу только на основании информации о том, что это монолитно-железобетонно-каркасный дом?</w:t>
      </w:r>
    </w:p>
    <w:p w:rsidR="004B32A4" w:rsidRDefault="004B32A4" w:rsidP="004B32A4">
      <w:pPr>
        <w:pStyle w:val="a3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_______________________________.</w:t>
      </w:r>
    </w:p>
    <w:p w:rsidR="004B32A4" w:rsidRPr="0078246C" w:rsidRDefault="004B32A4" w:rsidP="004B32A4">
      <w:pPr>
        <w:pStyle w:val="a3"/>
        <w:spacing w:before="120"/>
        <w:rPr>
          <w:rFonts w:ascii="Times New Roman" w:hAnsi="Times New Roman"/>
          <w:sz w:val="24"/>
          <w:szCs w:val="24"/>
        </w:rPr>
      </w:pPr>
    </w:p>
    <w:p w:rsidR="008D135B" w:rsidRDefault="008D135B" w:rsidP="008C5839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 w:rsidRPr="004B32A4">
        <w:rPr>
          <w:rFonts w:ascii="Times New Roman" w:hAnsi="Times New Roman"/>
          <w:sz w:val="24"/>
          <w:szCs w:val="24"/>
        </w:rPr>
        <w:t>К какому классу можно отнести жилье, сделанное по усовершенствованному серийному проекту?</w:t>
      </w:r>
    </w:p>
    <w:p w:rsidR="004B32A4" w:rsidRDefault="004B32A4" w:rsidP="004B32A4">
      <w:pPr>
        <w:pStyle w:val="a3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_______________________________.</w:t>
      </w:r>
    </w:p>
    <w:p w:rsidR="004B32A4" w:rsidRDefault="004B32A4" w:rsidP="004B32A4">
      <w:pPr>
        <w:pStyle w:val="a3"/>
        <w:rPr>
          <w:rFonts w:ascii="Times New Roman" w:hAnsi="Times New Roman"/>
          <w:sz w:val="24"/>
          <w:szCs w:val="24"/>
        </w:rPr>
      </w:pPr>
    </w:p>
    <w:p w:rsidR="008C5839" w:rsidRPr="004B32A4" w:rsidRDefault="008C5839" w:rsidP="004B32A4">
      <w:pPr>
        <w:pStyle w:val="a3"/>
        <w:rPr>
          <w:rFonts w:ascii="Times New Roman" w:hAnsi="Times New Roman"/>
          <w:sz w:val="24"/>
          <w:szCs w:val="24"/>
        </w:rPr>
      </w:pPr>
    </w:p>
    <w:p w:rsidR="003F6AC1" w:rsidRPr="003F6AC1" w:rsidRDefault="003F6AC1" w:rsidP="004B32A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AC1">
        <w:rPr>
          <w:rFonts w:ascii="Times New Roman" w:hAnsi="Times New Roman"/>
          <w:b/>
          <w:sz w:val="24"/>
          <w:szCs w:val="24"/>
        </w:rPr>
        <w:t xml:space="preserve">Единая классификация проектов многоквартирных жилых новостроек по качеству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57"/>
        <w:gridCol w:w="2957"/>
        <w:gridCol w:w="2957"/>
        <w:gridCol w:w="3461"/>
      </w:tblGrid>
      <w:tr w:rsidR="003F6AC1" w:rsidRPr="0006548E" w:rsidTr="0006548E">
        <w:tc>
          <w:tcPr>
            <w:tcW w:w="2660" w:type="dxa"/>
            <w:vMerge w:val="restart"/>
            <w:shd w:val="clear" w:color="auto" w:fill="auto"/>
            <w:vAlign w:val="center"/>
          </w:tcPr>
          <w:p w:rsidR="003F6AC1" w:rsidRPr="0006548E" w:rsidRDefault="003F6AC1" w:rsidP="00065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48E">
              <w:rPr>
                <w:rFonts w:ascii="Times New Roman" w:hAnsi="Times New Roman"/>
                <w:b/>
                <w:sz w:val="24"/>
                <w:szCs w:val="24"/>
              </w:rPr>
              <w:t>Признаки (характ</w:t>
            </w:r>
            <w:r w:rsidRPr="0006548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6548E">
              <w:rPr>
                <w:rFonts w:ascii="Times New Roman" w:hAnsi="Times New Roman"/>
                <w:b/>
                <w:sz w:val="24"/>
                <w:szCs w:val="24"/>
              </w:rPr>
              <w:t>ристики)</w:t>
            </w:r>
          </w:p>
        </w:tc>
        <w:tc>
          <w:tcPr>
            <w:tcW w:w="12332" w:type="dxa"/>
            <w:gridSpan w:val="4"/>
            <w:shd w:val="clear" w:color="auto" w:fill="auto"/>
            <w:vAlign w:val="center"/>
          </w:tcPr>
          <w:p w:rsidR="003F6AC1" w:rsidRPr="0006548E" w:rsidRDefault="003F6AC1" w:rsidP="00065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48E">
              <w:rPr>
                <w:rFonts w:ascii="Times New Roman" w:hAnsi="Times New Roman"/>
                <w:b/>
                <w:sz w:val="24"/>
                <w:szCs w:val="24"/>
              </w:rPr>
              <w:t>Критерии отнесения к классу качества</w:t>
            </w:r>
          </w:p>
        </w:tc>
      </w:tr>
      <w:tr w:rsidR="003F6AC1" w:rsidRPr="0006548E" w:rsidTr="0006548E">
        <w:tc>
          <w:tcPr>
            <w:tcW w:w="2660" w:type="dxa"/>
            <w:vMerge/>
            <w:shd w:val="clear" w:color="auto" w:fill="auto"/>
            <w:vAlign w:val="center"/>
          </w:tcPr>
          <w:p w:rsidR="003F6AC1" w:rsidRPr="0006548E" w:rsidRDefault="003F6AC1" w:rsidP="00065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4" w:type="dxa"/>
            <w:gridSpan w:val="2"/>
            <w:shd w:val="clear" w:color="auto" w:fill="auto"/>
            <w:vAlign w:val="center"/>
          </w:tcPr>
          <w:p w:rsidR="003F6AC1" w:rsidRPr="0006548E" w:rsidRDefault="003F6AC1" w:rsidP="00065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48E">
              <w:rPr>
                <w:rFonts w:ascii="Times New Roman" w:hAnsi="Times New Roman"/>
                <w:b/>
                <w:sz w:val="24"/>
                <w:szCs w:val="24"/>
              </w:rPr>
              <w:t>Классы массового жилья</w:t>
            </w:r>
          </w:p>
        </w:tc>
        <w:tc>
          <w:tcPr>
            <w:tcW w:w="6418" w:type="dxa"/>
            <w:gridSpan w:val="2"/>
            <w:shd w:val="clear" w:color="auto" w:fill="auto"/>
            <w:vAlign w:val="center"/>
          </w:tcPr>
          <w:p w:rsidR="003F6AC1" w:rsidRPr="0006548E" w:rsidRDefault="003F6AC1" w:rsidP="00065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48E">
              <w:rPr>
                <w:rFonts w:ascii="Times New Roman" w:hAnsi="Times New Roman"/>
                <w:b/>
                <w:sz w:val="24"/>
                <w:szCs w:val="24"/>
              </w:rPr>
              <w:t>Классы жилья повышенной комфортности</w:t>
            </w:r>
          </w:p>
        </w:tc>
      </w:tr>
      <w:tr w:rsidR="0006548E" w:rsidRPr="0006548E" w:rsidTr="0006548E">
        <w:tc>
          <w:tcPr>
            <w:tcW w:w="2660" w:type="dxa"/>
            <w:vMerge/>
            <w:shd w:val="clear" w:color="auto" w:fill="auto"/>
            <w:vAlign w:val="center"/>
          </w:tcPr>
          <w:p w:rsidR="003F6AC1" w:rsidRPr="0006548E" w:rsidRDefault="003F6AC1" w:rsidP="00065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3F6AC1" w:rsidRPr="0006548E" w:rsidRDefault="003F6AC1" w:rsidP="00065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48E">
              <w:rPr>
                <w:rFonts w:ascii="Times New Roman" w:hAnsi="Times New Roman"/>
                <w:b/>
                <w:sz w:val="24"/>
                <w:szCs w:val="24"/>
              </w:rPr>
              <w:t>Эконом-класс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3F6AC1" w:rsidRPr="0006548E" w:rsidRDefault="003F6AC1" w:rsidP="00065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48E">
              <w:rPr>
                <w:rFonts w:ascii="Times New Roman" w:hAnsi="Times New Roman"/>
                <w:b/>
                <w:sz w:val="24"/>
                <w:szCs w:val="24"/>
              </w:rPr>
              <w:t>Комфорт-класс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3F6AC1" w:rsidRPr="0006548E" w:rsidRDefault="003F6AC1" w:rsidP="00065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48E">
              <w:rPr>
                <w:rFonts w:ascii="Times New Roman" w:hAnsi="Times New Roman"/>
                <w:b/>
                <w:sz w:val="24"/>
                <w:szCs w:val="24"/>
              </w:rPr>
              <w:t>Бизнес-класс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3F6AC1" w:rsidRPr="0006548E" w:rsidRDefault="003F6AC1" w:rsidP="00065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48E">
              <w:rPr>
                <w:rFonts w:ascii="Times New Roman" w:hAnsi="Times New Roman"/>
                <w:b/>
                <w:sz w:val="24"/>
                <w:szCs w:val="24"/>
              </w:rPr>
              <w:t>Элитный класс</w:t>
            </w:r>
          </w:p>
        </w:tc>
      </w:tr>
      <w:tr w:rsidR="0006548E" w:rsidRPr="0006548E" w:rsidTr="0006548E">
        <w:tc>
          <w:tcPr>
            <w:tcW w:w="2660" w:type="dxa"/>
            <w:shd w:val="clear" w:color="auto" w:fill="auto"/>
          </w:tcPr>
          <w:p w:rsidR="00334126" w:rsidRDefault="003F6AC1" w:rsidP="00334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48E">
              <w:rPr>
                <w:rFonts w:ascii="Times New Roman" w:hAnsi="Times New Roman"/>
                <w:b/>
                <w:sz w:val="24"/>
                <w:szCs w:val="24"/>
              </w:rPr>
              <w:t>Архитектура</w:t>
            </w:r>
          </w:p>
          <w:p w:rsidR="003F6AC1" w:rsidRPr="0006548E" w:rsidRDefault="00663F1E" w:rsidP="0033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3F6AC1" w:rsidRPr="0006548E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>секающий признак между группами]</w:t>
            </w:r>
          </w:p>
        </w:tc>
        <w:tc>
          <w:tcPr>
            <w:tcW w:w="2957" w:type="dxa"/>
            <w:shd w:val="clear" w:color="auto" w:fill="auto"/>
          </w:tcPr>
          <w:p w:rsidR="003F6AC1" w:rsidRPr="0006548E" w:rsidRDefault="003F6AC1" w:rsidP="00065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48E">
              <w:rPr>
                <w:rFonts w:ascii="Times New Roman" w:hAnsi="Times New Roman"/>
                <w:sz w:val="24"/>
                <w:szCs w:val="24"/>
              </w:rPr>
              <w:t>Стандартная</w:t>
            </w:r>
            <w:proofErr w:type="gramEnd"/>
            <w:r w:rsidRPr="0006548E">
              <w:rPr>
                <w:rFonts w:ascii="Times New Roman" w:hAnsi="Times New Roman"/>
                <w:sz w:val="24"/>
                <w:szCs w:val="24"/>
              </w:rPr>
              <w:t xml:space="preserve"> (серийный проект), проекты повто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р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ного применения</w:t>
            </w:r>
          </w:p>
        </w:tc>
        <w:tc>
          <w:tcPr>
            <w:tcW w:w="2957" w:type="dxa"/>
            <w:shd w:val="clear" w:color="auto" w:fill="auto"/>
          </w:tcPr>
          <w:p w:rsidR="003F6AC1" w:rsidRPr="0006548E" w:rsidRDefault="004B32A4" w:rsidP="00065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48E">
              <w:rPr>
                <w:rFonts w:ascii="Times New Roman" w:hAnsi="Times New Roman"/>
                <w:sz w:val="24"/>
                <w:szCs w:val="24"/>
              </w:rPr>
              <w:t>Р</w:t>
            </w:r>
            <w:r w:rsidR="003F6AC1" w:rsidRPr="0006548E">
              <w:rPr>
                <w:rFonts w:ascii="Times New Roman" w:hAnsi="Times New Roman"/>
                <w:sz w:val="24"/>
                <w:szCs w:val="24"/>
              </w:rPr>
              <w:t>азнообразие архитекту</w:t>
            </w:r>
            <w:r w:rsidR="003F6AC1" w:rsidRPr="0006548E">
              <w:rPr>
                <w:rFonts w:ascii="Times New Roman" w:hAnsi="Times New Roman"/>
                <w:sz w:val="24"/>
                <w:szCs w:val="24"/>
              </w:rPr>
              <w:t>р</w:t>
            </w:r>
            <w:r w:rsidR="003F6AC1" w:rsidRPr="0006548E">
              <w:rPr>
                <w:rFonts w:ascii="Times New Roman" w:hAnsi="Times New Roman"/>
                <w:sz w:val="24"/>
                <w:szCs w:val="24"/>
              </w:rPr>
              <w:t>ных опций (переменная этажность, фасады, пл</w:t>
            </w:r>
            <w:r w:rsidR="003F6AC1" w:rsidRPr="0006548E">
              <w:rPr>
                <w:rFonts w:ascii="Times New Roman" w:hAnsi="Times New Roman"/>
                <w:sz w:val="24"/>
                <w:szCs w:val="24"/>
              </w:rPr>
              <w:t>а</w:t>
            </w:r>
            <w:r w:rsidR="003F6AC1" w:rsidRPr="0006548E">
              <w:rPr>
                <w:rFonts w:ascii="Times New Roman" w:hAnsi="Times New Roman"/>
                <w:sz w:val="24"/>
                <w:szCs w:val="24"/>
              </w:rPr>
              <w:t>нировки), усовершенств</w:t>
            </w:r>
            <w:r w:rsidR="003F6AC1" w:rsidRPr="0006548E">
              <w:rPr>
                <w:rFonts w:ascii="Times New Roman" w:hAnsi="Times New Roman"/>
                <w:sz w:val="24"/>
                <w:szCs w:val="24"/>
              </w:rPr>
              <w:t>о</w:t>
            </w:r>
            <w:r w:rsidR="003F6AC1" w:rsidRPr="0006548E">
              <w:rPr>
                <w:rFonts w:ascii="Times New Roman" w:hAnsi="Times New Roman"/>
                <w:sz w:val="24"/>
                <w:szCs w:val="24"/>
              </w:rPr>
              <w:t>ванные серийные прое</w:t>
            </w:r>
            <w:r w:rsidR="003F6AC1" w:rsidRPr="0006548E">
              <w:rPr>
                <w:rFonts w:ascii="Times New Roman" w:hAnsi="Times New Roman"/>
                <w:sz w:val="24"/>
                <w:szCs w:val="24"/>
              </w:rPr>
              <w:t>к</w:t>
            </w:r>
            <w:r w:rsidR="003F6AC1" w:rsidRPr="0006548E">
              <w:rPr>
                <w:rFonts w:ascii="Times New Roman" w:hAnsi="Times New Roman"/>
                <w:sz w:val="24"/>
                <w:szCs w:val="24"/>
              </w:rPr>
              <w:t xml:space="preserve">ты, проекты повторного применения или </w:t>
            </w:r>
            <w:proofErr w:type="gramStart"/>
            <w:r w:rsidR="003F6AC1" w:rsidRPr="0006548E">
              <w:rPr>
                <w:rFonts w:ascii="Times New Roman" w:hAnsi="Times New Roman"/>
                <w:sz w:val="24"/>
                <w:szCs w:val="24"/>
              </w:rPr>
              <w:t>индив</w:t>
            </w:r>
            <w:r w:rsidR="003F6AC1" w:rsidRPr="0006548E">
              <w:rPr>
                <w:rFonts w:ascii="Times New Roman" w:hAnsi="Times New Roman"/>
                <w:sz w:val="24"/>
                <w:szCs w:val="24"/>
              </w:rPr>
              <w:t>и</w:t>
            </w:r>
            <w:r w:rsidR="003F6AC1" w:rsidRPr="0006548E">
              <w:rPr>
                <w:rFonts w:ascii="Times New Roman" w:hAnsi="Times New Roman"/>
                <w:sz w:val="24"/>
                <w:szCs w:val="24"/>
              </w:rPr>
              <w:t>дуальные проекты</w:t>
            </w:r>
            <w:proofErr w:type="gramEnd"/>
          </w:p>
        </w:tc>
        <w:tc>
          <w:tcPr>
            <w:tcW w:w="2957" w:type="dxa"/>
            <w:shd w:val="clear" w:color="auto" w:fill="auto"/>
          </w:tcPr>
          <w:p w:rsidR="003F6AC1" w:rsidRPr="0006548E" w:rsidRDefault="003F6AC1" w:rsidP="00065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48E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 w:rsidRPr="0006548E">
              <w:rPr>
                <w:rFonts w:ascii="Times New Roman" w:hAnsi="Times New Roman"/>
                <w:sz w:val="24"/>
                <w:szCs w:val="24"/>
              </w:rPr>
              <w:t xml:space="preserve"> с подчеркнутой дизайне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р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ской проработкой арх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и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тектурного облика</w:t>
            </w:r>
          </w:p>
        </w:tc>
        <w:tc>
          <w:tcPr>
            <w:tcW w:w="3461" w:type="dxa"/>
            <w:shd w:val="clear" w:color="auto" w:fill="auto"/>
          </w:tcPr>
          <w:p w:rsidR="003F6AC1" w:rsidRPr="0006548E" w:rsidRDefault="003F6AC1" w:rsidP="00065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48E">
              <w:rPr>
                <w:rFonts w:ascii="Times New Roman" w:hAnsi="Times New Roman"/>
                <w:sz w:val="24"/>
                <w:szCs w:val="24"/>
              </w:rPr>
              <w:t xml:space="preserve">Архитектурный облик </w:t>
            </w:r>
            <w:r w:rsidR="004B32A4" w:rsidRPr="0006548E">
              <w:rPr>
                <w:rFonts w:ascii="Times New Roman" w:hAnsi="Times New Roman"/>
                <w:sz w:val="24"/>
                <w:szCs w:val="24"/>
              </w:rPr>
              <w:t>с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 xml:space="preserve"> глуб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о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кой проработк</w:t>
            </w:r>
            <w:r w:rsidR="004B32A4" w:rsidRPr="0006548E">
              <w:rPr>
                <w:rFonts w:ascii="Times New Roman" w:hAnsi="Times New Roman"/>
                <w:sz w:val="24"/>
                <w:szCs w:val="24"/>
              </w:rPr>
              <w:t>ой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 xml:space="preserve"> внешних эл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е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ментов здания с учетом рель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е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фа и окружающего участок ландшафта. Дом возводится по индивидуальному авторскому проекту известного архитект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о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ра (масштаб известности м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о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 xml:space="preserve">жет ограничиваться субъектом РФ) и может претендовать на </w:t>
            </w:r>
            <w:r w:rsidR="004B32A4" w:rsidRPr="0006548E">
              <w:rPr>
                <w:rFonts w:ascii="Times New Roman" w:hAnsi="Times New Roman"/>
                <w:sz w:val="24"/>
                <w:szCs w:val="24"/>
              </w:rPr>
              <w:t>статус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 xml:space="preserve"> архитектурного памя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т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ника местного значения</w:t>
            </w:r>
          </w:p>
        </w:tc>
      </w:tr>
      <w:tr w:rsidR="0006548E" w:rsidRPr="0006548E" w:rsidTr="0006548E">
        <w:tc>
          <w:tcPr>
            <w:tcW w:w="2660" w:type="dxa"/>
            <w:shd w:val="clear" w:color="auto" w:fill="auto"/>
          </w:tcPr>
          <w:p w:rsidR="003F6AC1" w:rsidRPr="0006548E" w:rsidRDefault="003F6AC1" w:rsidP="00065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4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Несущие и огражд</w:t>
            </w:r>
            <w:r w:rsidRPr="0006548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6548E">
              <w:rPr>
                <w:rFonts w:ascii="Times New Roman" w:hAnsi="Times New Roman"/>
                <w:b/>
                <w:sz w:val="24"/>
                <w:szCs w:val="24"/>
              </w:rPr>
              <w:t>ющие конструкции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2A4" w:rsidRPr="0006548E">
              <w:rPr>
                <w:rFonts w:ascii="Times New Roman" w:hAnsi="Times New Roman"/>
                <w:sz w:val="24"/>
                <w:szCs w:val="24"/>
              </w:rPr>
              <w:br/>
            </w:r>
            <w:r w:rsidR="00663F1E" w:rsidRPr="00663F1E">
              <w:rPr>
                <w:rFonts w:ascii="Times New Roman" w:hAnsi="Times New Roman"/>
                <w:sz w:val="24"/>
                <w:szCs w:val="24"/>
              </w:rPr>
              <w:t>[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от</w:t>
            </w:r>
            <w:r w:rsidR="00663F1E">
              <w:rPr>
                <w:rFonts w:ascii="Times New Roman" w:hAnsi="Times New Roman"/>
                <w:sz w:val="24"/>
                <w:szCs w:val="24"/>
              </w:rPr>
              <w:t>секающий признак между классами]</w:t>
            </w:r>
          </w:p>
        </w:tc>
        <w:tc>
          <w:tcPr>
            <w:tcW w:w="2957" w:type="dxa"/>
            <w:shd w:val="clear" w:color="auto" w:fill="auto"/>
          </w:tcPr>
          <w:p w:rsidR="003F6AC1" w:rsidRPr="0006548E" w:rsidRDefault="003F6AC1" w:rsidP="00065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48E">
              <w:rPr>
                <w:rFonts w:ascii="Times New Roman" w:hAnsi="Times New Roman"/>
                <w:sz w:val="24"/>
                <w:szCs w:val="24"/>
              </w:rPr>
              <w:t>Нет ограничений</w:t>
            </w:r>
          </w:p>
        </w:tc>
        <w:tc>
          <w:tcPr>
            <w:tcW w:w="2957" w:type="dxa"/>
            <w:shd w:val="clear" w:color="auto" w:fill="auto"/>
          </w:tcPr>
          <w:p w:rsidR="003F6AC1" w:rsidRPr="0006548E" w:rsidRDefault="003F6AC1" w:rsidP="00065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48E">
              <w:rPr>
                <w:rFonts w:ascii="Times New Roman" w:hAnsi="Times New Roman"/>
                <w:sz w:val="24"/>
                <w:szCs w:val="24"/>
              </w:rPr>
              <w:t xml:space="preserve">Сборный </w:t>
            </w:r>
            <w:r w:rsidR="004B32A4" w:rsidRPr="0006548E">
              <w:rPr>
                <w:rFonts w:ascii="Times New Roman" w:hAnsi="Times New Roman"/>
                <w:sz w:val="24"/>
                <w:szCs w:val="24"/>
              </w:rPr>
              <w:t>железобето</w:t>
            </w:r>
            <w:r w:rsidR="004B32A4" w:rsidRPr="0006548E">
              <w:rPr>
                <w:rFonts w:ascii="Times New Roman" w:hAnsi="Times New Roman"/>
                <w:sz w:val="24"/>
                <w:szCs w:val="24"/>
              </w:rPr>
              <w:t>н</w:t>
            </w:r>
            <w:r w:rsidR="004B32A4" w:rsidRPr="0006548E">
              <w:rPr>
                <w:rFonts w:ascii="Times New Roman" w:hAnsi="Times New Roman"/>
                <w:sz w:val="24"/>
                <w:szCs w:val="24"/>
              </w:rPr>
              <w:t>ный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6548E" w:rsidRPr="0006548E">
              <w:rPr>
                <w:rFonts w:ascii="Times New Roman" w:hAnsi="Times New Roman"/>
                <w:sz w:val="24"/>
                <w:szCs w:val="24"/>
              </w:rPr>
              <w:t>бескаркасные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 xml:space="preserve"> из к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е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рамического кирпича и монолитно-</w:t>
            </w:r>
            <w:r w:rsidR="004B32A4" w:rsidRPr="0006548E">
              <w:rPr>
                <w:rFonts w:ascii="Times New Roman" w:hAnsi="Times New Roman"/>
                <w:sz w:val="24"/>
                <w:szCs w:val="24"/>
              </w:rPr>
              <w:t>железобетонно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-каркасные дома (ограждающие ко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н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 xml:space="preserve">струкции из монолитного </w:t>
            </w:r>
            <w:proofErr w:type="gramStart"/>
            <w:r w:rsidRPr="0006548E">
              <w:rPr>
                <w:rFonts w:ascii="Times New Roman" w:hAnsi="Times New Roman"/>
                <w:sz w:val="24"/>
                <w:szCs w:val="24"/>
              </w:rPr>
              <w:t>ж/б</w:t>
            </w:r>
            <w:proofErr w:type="gramEnd"/>
            <w:r w:rsidRPr="0006548E">
              <w:rPr>
                <w:rFonts w:ascii="Times New Roman" w:hAnsi="Times New Roman"/>
                <w:sz w:val="24"/>
                <w:szCs w:val="24"/>
              </w:rPr>
              <w:t>, пеноблоков, керам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и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ческого кирпича и др.)</w:t>
            </w:r>
          </w:p>
        </w:tc>
        <w:tc>
          <w:tcPr>
            <w:tcW w:w="2957" w:type="dxa"/>
            <w:shd w:val="clear" w:color="auto" w:fill="auto"/>
          </w:tcPr>
          <w:p w:rsidR="003F6AC1" w:rsidRPr="0006548E" w:rsidRDefault="0006548E" w:rsidP="00065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48E">
              <w:rPr>
                <w:rFonts w:ascii="Times New Roman" w:hAnsi="Times New Roman"/>
                <w:sz w:val="24"/>
                <w:szCs w:val="24"/>
              </w:rPr>
              <w:t>Бескаркасные</w:t>
            </w:r>
            <w:r w:rsidR="003F6AC1" w:rsidRPr="0006548E">
              <w:rPr>
                <w:rFonts w:ascii="Times New Roman" w:hAnsi="Times New Roman"/>
                <w:sz w:val="24"/>
                <w:szCs w:val="24"/>
              </w:rPr>
              <w:t xml:space="preserve"> из керам</w:t>
            </w:r>
            <w:r w:rsidR="003F6AC1" w:rsidRPr="0006548E">
              <w:rPr>
                <w:rFonts w:ascii="Times New Roman" w:hAnsi="Times New Roman"/>
                <w:sz w:val="24"/>
                <w:szCs w:val="24"/>
              </w:rPr>
              <w:t>и</w:t>
            </w:r>
            <w:r w:rsidR="003F6AC1" w:rsidRPr="0006548E">
              <w:rPr>
                <w:rFonts w:ascii="Times New Roman" w:hAnsi="Times New Roman"/>
                <w:sz w:val="24"/>
                <w:szCs w:val="24"/>
              </w:rPr>
              <w:t xml:space="preserve">ческого кирпича и </w:t>
            </w:r>
            <w:proofErr w:type="gramStart"/>
            <w:r w:rsidR="003F6AC1" w:rsidRPr="0006548E">
              <w:rPr>
                <w:rFonts w:ascii="Times New Roman" w:hAnsi="Times New Roman"/>
                <w:sz w:val="24"/>
                <w:szCs w:val="24"/>
              </w:rPr>
              <w:t>мон</w:t>
            </w:r>
            <w:r w:rsidR="003F6AC1" w:rsidRPr="0006548E">
              <w:rPr>
                <w:rFonts w:ascii="Times New Roman" w:hAnsi="Times New Roman"/>
                <w:sz w:val="24"/>
                <w:szCs w:val="24"/>
              </w:rPr>
              <w:t>о</w:t>
            </w:r>
            <w:r w:rsidR="003F6AC1" w:rsidRPr="0006548E">
              <w:rPr>
                <w:rFonts w:ascii="Times New Roman" w:hAnsi="Times New Roman"/>
                <w:sz w:val="24"/>
                <w:szCs w:val="24"/>
              </w:rPr>
              <w:t>литно-ж</w:t>
            </w:r>
            <w:proofErr w:type="gramEnd"/>
            <w:r w:rsidR="003F6AC1" w:rsidRPr="0006548E">
              <w:rPr>
                <w:rFonts w:ascii="Times New Roman" w:hAnsi="Times New Roman"/>
                <w:sz w:val="24"/>
                <w:szCs w:val="24"/>
              </w:rPr>
              <w:t>/б-каркасные д</w:t>
            </w:r>
            <w:r w:rsidR="003F6AC1" w:rsidRPr="0006548E">
              <w:rPr>
                <w:rFonts w:ascii="Times New Roman" w:hAnsi="Times New Roman"/>
                <w:sz w:val="24"/>
                <w:szCs w:val="24"/>
              </w:rPr>
              <w:t>о</w:t>
            </w:r>
            <w:r w:rsidR="003F6AC1" w:rsidRPr="0006548E">
              <w:rPr>
                <w:rFonts w:ascii="Times New Roman" w:hAnsi="Times New Roman"/>
                <w:sz w:val="24"/>
                <w:szCs w:val="24"/>
              </w:rPr>
              <w:t>ма (ограждающие ко</w:t>
            </w:r>
            <w:r w:rsidR="003F6AC1" w:rsidRPr="0006548E">
              <w:rPr>
                <w:rFonts w:ascii="Times New Roman" w:hAnsi="Times New Roman"/>
                <w:sz w:val="24"/>
                <w:szCs w:val="24"/>
              </w:rPr>
              <w:t>н</w:t>
            </w:r>
            <w:r w:rsidR="003F6AC1" w:rsidRPr="0006548E">
              <w:rPr>
                <w:rFonts w:ascii="Times New Roman" w:hAnsi="Times New Roman"/>
                <w:sz w:val="24"/>
                <w:szCs w:val="24"/>
              </w:rPr>
              <w:t>струкции из монолитного ж/б, пеноблоков, керам</w:t>
            </w:r>
            <w:r w:rsidR="003F6AC1" w:rsidRPr="0006548E">
              <w:rPr>
                <w:rFonts w:ascii="Times New Roman" w:hAnsi="Times New Roman"/>
                <w:sz w:val="24"/>
                <w:szCs w:val="24"/>
              </w:rPr>
              <w:t>и</w:t>
            </w:r>
            <w:r w:rsidR="003F6AC1" w:rsidRPr="0006548E">
              <w:rPr>
                <w:rFonts w:ascii="Times New Roman" w:hAnsi="Times New Roman"/>
                <w:sz w:val="24"/>
                <w:szCs w:val="24"/>
              </w:rPr>
              <w:t>ческого кирпича и др.)</w:t>
            </w:r>
          </w:p>
        </w:tc>
        <w:tc>
          <w:tcPr>
            <w:tcW w:w="3461" w:type="dxa"/>
            <w:shd w:val="clear" w:color="auto" w:fill="auto"/>
          </w:tcPr>
          <w:p w:rsidR="003F6AC1" w:rsidRPr="0006548E" w:rsidRDefault="0006548E" w:rsidP="00065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48E">
              <w:rPr>
                <w:rFonts w:ascii="Times New Roman" w:hAnsi="Times New Roman"/>
                <w:sz w:val="24"/>
                <w:szCs w:val="24"/>
              </w:rPr>
              <w:t>Бескаркасные</w:t>
            </w:r>
            <w:r w:rsidR="003F6AC1" w:rsidRPr="0006548E">
              <w:rPr>
                <w:rFonts w:ascii="Times New Roman" w:hAnsi="Times New Roman"/>
                <w:sz w:val="24"/>
                <w:szCs w:val="24"/>
              </w:rPr>
              <w:t xml:space="preserve"> из керамическ</w:t>
            </w:r>
            <w:r w:rsidR="003F6AC1" w:rsidRPr="0006548E">
              <w:rPr>
                <w:rFonts w:ascii="Times New Roman" w:hAnsi="Times New Roman"/>
                <w:sz w:val="24"/>
                <w:szCs w:val="24"/>
              </w:rPr>
              <w:t>о</w:t>
            </w:r>
            <w:r w:rsidR="003F6AC1" w:rsidRPr="0006548E">
              <w:rPr>
                <w:rFonts w:ascii="Times New Roman" w:hAnsi="Times New Roman"/>
                <w:sz w:val="24"/>
                <w:szCs w:val="24"/>
              </w:rPr>
              <w:t xml:space="preserve">го кирпича и </w:t>
            </w:r>
            <w:proofErr w:type="gramStart"/>
            <w:r w:rsidR="003F6AC1" w:rsidRPr="0006548E">
              <w:rPr>
                <w:rFonts w:ascii="Times New Roman" w:hAnsi="Times New Roman"/>
                <w:sz w:val="24"/>
                <w:szCs w:val="24"/>
              </w:rPr>
              <w:t>монолитно-ж</w:t>
            </w:r>
            <w:proofErr w:type="gramEnd"/>
            <w:r w:rsidR="003F6AC1" w:rsidRPr="0006548E">
              <w:rPr>
                <w:rFonts w:ascii="Times New Roman" w:hAnsi="Times New Roman"/>
                <w:sz w:val="24"/>
                <w:szCs w:val="24"/>
              </w:rPr>
              <w:t>/б-каркасные дома (ограждающие конструкции из керамического кирпича)</w:t>
            </w:r>
          </w:p>
        </w:tc>
      </w:tr>
      <w:tr w:rsidR="0006548E" w:rsidRPr="0006548E" w:rsidTr="0006548E">
        <w:tc>
          <w:tcPr>
            <w:tcW w:w="2660" w:type="dxa"/>
            <w:shd w:val="clear" w:color="auto" w:fill="auto"/>
          </w:tcPr>
          <w:p w:rsidR="003F6AC1" w:rsidRPr="0006548E" w:rsidRDefault="003F6AC1" w:rsidP="00663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48E">
              <w:rPr>
                <w:rFonts w:ascii="Times New Roman" w:hAnsi="Times New Roman"/>
                <w:b/>
                <w:sz w:val="24"/>
                <w:szCs w:val="24"/>
              </w:rPr>
              <w:t>Остекление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3F1E">
              <w:rPr>
                <w:rFonts w:ascii="Times New Roman" w:hAnsi="Times New Roman"/>
                <w:sz w:val="24"/>
                <w:szCs w:val="24"/>
              </w:rPr>
              <w:br/>
            </w:r>
            <w:r w:rsidR="00663F1E" w:rsidRPr="00663F1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</w:t>
            </w:r>
            <w:r w:rsidRPr="00663F1E">
              <w:rPr>
                <w:rFonts w:ascii="Times New Roman" w:hAnsi="Times New Roman"/>
                <w:color w:val="000000"/>
                <w:sz w:val="24"/>
                <w:szCs w:val="24"/>
              </w:rPr>
              <w:t>факультативный</w:t>
            </w:r>
            <w:r w:rsidR="00663F1E" w:rsidRPr="00663F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</w:t>
            </w:r>
            <w:r w:rsidR="00663F1E" w:rsidRPr="00663F1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663F1E" w:rsidRPr="00663F1E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обязательный)</w:t>
            </w:r>
            <w:r w:rsidRPr="00663F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Pr="00663F1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63F1E">
              <w:rPr>
                <w:rFonts w:ascii="Times New Roman" w:hAnsi="Times New Roman"/>
                <w:color w:val="000000"/>
                <w:sz w:val="24"/>
                <w:szCs w:val="24"/>
              </w:rPr>
              <w:t>знак</w:t>
            </w:r>
            <w:r w:rsidR="00663F1E" w:rsidRPr="00663F1E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2957" w:type="dxa"/>
            <w:shd w:val="clear" w:color="auto" w:fill="auto"/>
          </w:tcPr>
          <w:p w:rsidR="003F6AC1" w:rsidRPr="0006548E" w:rsidRDefault="003F6AC1" w:rsidP="00065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48E">
              <w:rPr>
                <w:rFonts w:ascii="Times New Roman" w:hAnsi="Times New Roman"/>
                <w:sz w:val="24"/>
                <w:szCs w:val="24"/>
              </w:rPr>
              <w:t>Двойные рамы из отеч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е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ственных деревянных или пластиковых профилей с однослойным стеклом, или одинарные рамы со стеклопакетами</w:t>
            </w:r>
          </w:p>
        </w:tc>
        <w:tc>
          <w:tcPr>
            <w:tcW w:w="2957" w:type="dxa"/>
            <w:shd w:val="clear" w:color="auto" w:fill="auto"/>
          </w:tcPr>
          <w:p w:rsidR="003F6AC1" w:rsidRPr="0006548E" w:rsidRDefault="003F6AC1" w:rsidP="00065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48E">
              <w:rPr>
                <w:rFonts w:ascii="Times New Roman" w:hAnsi="Times New Roman"/>
                <w:sz w:val="24"/>
                <w:szCs w:val="24"/>
              </w:rPr>
              <w:t>Импортные пластиковые профили средней ценовой ниши</w:t>
            </w:r>
            <w:r w:rsidR="004B32A4" w:rsidRPr="00065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со стеклопакетами. Отечественное остекление высокого класса по и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м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портным технологиям</w:t>
            </w:r>
          </w:p>
        </w:tc>
        <w:tc>
          <w:tcPr>
            <w:tcW w:w="2957" w:type="dxa"/>
            <w:shd w:val="clear" w:color="auto" w:fill="auto"/>
          </w:tcPr>
          <w:p w:rsidR="003F6AC1" w:rsidRPr="0006548E" w:rsidRDefault="003F6AC1" w:rsidP="00065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48E">
              <w:rPr>
                <w:rFonts w:ascii="Times New Roman" w:hAnsi="Times New Roman"/>
                <w:sz w:val="24"/>
                <w:szCs w:val="24"/>
              </w:rPr>
              <w:t>Современные импортные пластиковые и деревя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н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ные профили верхней ц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е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новой ниши со стеклоп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а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кетами из энергосберег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а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ющих стекол. Повыше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н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ная площадь остекл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е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ния (с учетом климатич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е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ского пояса)</w:t>
            </w:r>
            <w:r w:rsidR="004B32A4" w:rsidRPr="0006548E">
              <w:rPr>
                <w:rFonts w:ascii="Times New Roman" w:hAnsi="Times New Roman"/>
                <w:sz w:val="24"/>
                <w:szCs w:val="24"/>
              </w:rPr>
              <w:t>.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 xml:space="preserve"> Отечественное остекление высокого класса по импортным технологиям</w:t>
            </w:r>
          </w:p>
        </w:tc>
        <w:tc>
          <w:tcPr>
            <w:tcW w:w="3461" w:type="dxa"/>
            <w:shd w:val="clear" w:color="auto" w:fill="auto"/>
          </w:tcPr>
          <w:p w:rsidR="003F6AC1" w:rsidRPr="0006548E" w:rsidRDefault="003F6AC1" w:rsidP="00065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48E">
              <w:rPr>
                <w:rFonts w:ascii="Times New Roman" w:hAnsi="Times New Roman"/>
                <w:sz w:val="24"/>
                <w:szCs w:val="24"/>
              </w:rPr>
              <w:t>Современные импортные ф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и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берглассовые и деревянные профили верхней ценовой н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и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ши со стеклопакетами из эне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р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госберегающих стекол. Пов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ы</w:t>
            </w:r>
            <w:r w:rsidRPr="0006548E">
              <w:rPr>
                <w:rFonts w:ascii="Times New Roman" w:hAnsi="Times New Roman"/>
                <w:sz w:val="24"/>
                <w:szCs w:val="24"/>
              </w:rPr>
              <w:t>шенная площадь остекления (с учетом климатического пояса)</w:t>
            </w:r>
          </w:p>
        </w:tc>
      </w:tr>
    </w:tbl>
    <w:p w:rsidR="003F6AC1" w:rsidRPr="003F6AC1" w:rsidRDefault="003F6AC1" w:rsidP="0035073A">
      <w:pPr>
        <w:rPr>
          <w:rFonts w:ascii="Times New Roman" w:hAnsi="Times New Roman"/>
          <w:sz w:val="24"/>
          <w:szCs w:val="24"/>
        </w:rPr>
      </w:pPr>
    </w:p>
    <w:p w:rsidR="0035073A" w:rsidRPr="004B32A4" w:rsidRDefault="004B32A4" w:rsidP="0035073A">
      <w:pPr>
        <w:rPr>
          <w:rFonts w:ascii="Times New Roman" w:hAnsi="Times New Roman"/>
          <w:sz w:val="24"/>
          <w:szCs w:val="24"/>
          <w:u w:val="single"/>
        </w:rPr>
      </w:pPr>
      <w:r w:rsidRPr="004B32A4">
        <w:rPr>
          <w:rFonts w:ascii="Times New Roman" w:hAnsi="Times New Roman"/>
          <w:sz w:val="24"/>
          <w:szCs w:val="24"/>
          <w:u w:val="single"/>
        </w:rPr>
        <w:t>Инструмент</w:t>
      </w:r>
      <w:r>
        <w:rPr>
          <w:rFonts w:ascii="Times New Roman" w:hAnsi="Times New Roman"/>
          <w:sz w:val="24"/>
          <w:szCs w:val="24"/>
          <w:u w:val="single"/>
        </w:rPr>
        <w:t xml:space="preserve"> проверки</w:t>
      </w:r>
    </w:p>
    <w:p w:rsidR="0035073A" w:rsidRPr="003F6AC1" w:rsidRDefault="0035073A" w:rsidP="0035073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F6AC1">
        <w:rPr>
          <w:rFonts w:ascii="Times New Roman" w:hAnsi="Times New Roman"/>
          <w:sz w:val="24"/>
          <w:szCs w:val="24"/>
        </w:rPr>
        <w:t>Нет</w:t>
      </w:r>
      <w:proofErr w:type="gramStart"/>
      <w:r w:rsidRPr="003F6AC1">
        <w:rPr>
          <w:rFonts w:ascii="Times New Roman" w:hAnsi="Times New Roman"/>
          <w:sz w:val="24"/>
          <w:szCs w:val="24"/>
        </w:rPr>
        <w:t xml:space="preserve"> / Н</w:t>
      </w:r>
      <w:proofErr w:type="gramEnd"/>
      <w:r w:rsidRPr="003F6AC1">
        <w:rPr>
          <w:rFonts w:ascii="Times New Roman" w:hAnsi="Times New Roman"/>
          <w:sz w:val="24"/>
          <w:szCs w:val="24"/>
        </w:rPr>
        <w:t>е строится.</w:t>
      </w:r>
    </w:p>
    <w:p w:rsidR="0035073A" w:rsidRPr="003F6AC1" w:rsidRDefault="0035073A" w:rsidP="0035073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F6AC1">
        <w:rPr>
          <w:rFonts w:ascii="Times New Roman" w:hAnsi="Times New Roman"/>
          <w:sz w:val="24"/>
          <w:szCs w:val="24"/>
        </w:rPr>
        <w:t>Да / Может.</w:t>
      </w:r>
    </w:p>
    <w:p w:rsidR="0035073A" w:rsidRDefault="0035073A" w:rsidP="0035073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F6AC1">
        <w:rPr>
          <w:rFonts w:ascii="Times New Roman" w:hAnsi="Times New Roman"/>
          <w:sz w:val="24"/>
          <w:szCs w:val="24"/>
        </w:rPr>
        <w:t>Нет</w:t>
      </w:r>
      <w:proofErr w:type="gramStart"/>
      <w:r w:rsidRPr="003F6AC1">
        <w:rPr>
          <w:rFonts w:ascii="Times New Roman" w:hAnsi="Times New Roman"/>
          <w:sz w:val="24"/>
          <w:szCs w:val="24"/>
        </w:rPr>
        <w:t xml:space="preserve"> / Н</w:t>
      </w:r>
      <w:proofErr w:type="gramEnd"/>
      <w:r w:rsidRPr="003F6AC1">
        <w:rPr>
          <w:rFonts w:ascii="Times New Roman" w:hAnsi="Times New Roman"/>
          <w:sz w:val="24"/>
          <w:szCs w:val="24"/>
        </w:rPr>
        <w:t>ельзя.</w:t>
      </w:r>
    </w:p>
    <w:p w:rsidR="008D135B" w:rsidRPr="008D135B" w:rsidRDefault="008D135B" w:rsidP="0035073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B32A4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4B32A4">
        <w:rPr>
          <w:rFonts w:ascii="Times New Roman" w:hAnsi="Times New Roman"/>
          <w:sz w:val="24"/>
          <w:szCs w:val="24"/>
        </w:rPr>
        <w:t>комфорт-классу</w:t>
      </w:r>
      <w:proofErr w:type="gramEnd"/>
      <w:r w:rsidRPr="004B32A4">
        <w:rPr>
          <w:rFonts w:ascii="Times New Roman" w:hAnsi="Times New Roman"/>
          <w:sz w:val="24"/>
          <w:szCs w:val="24"/>
        </w:rPr>
        <w:t>.</w:t>
      </w:r>
    </w:p>
    <w:p w:rsidR="008D135B" w:rsidRPr="004B32A4" w:rsidRDefault="008D135B" w:rsidP="008D135B">
      <w:pPr>
        <w:rPr>
          <w:rFonts w:ascii="Times New Roman" w:hAnsi="Times New Roman"/>
          <w:sz w:val="24"/>
          <w:szCs w:val="24"/>
        </w:rPr>
      </w:pPr>
      <w:r w:rsidRPr="004B32A4">
        <w:rPr>
          <w:rFonts w:ascii="Times New Roman" w:hAnsi="Times New Roman"/>
          <w:sz w:val="24"/>
          <w:szCs w:val="24"/>
        </w:rPr>
        <w:t>Подсчет баллов</w:t>
      </w:r>
    </w:p>
    <w:p w:rsidR="008D135B" w:rsidRDefault="008D135B" w:rsidP="008D13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каждый верный ответ </w:t>
      </w:r>
      <w:r w:rsidR="004B32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 балл</w:t>
      </w:r>
      <w:r w:rsidR="00D2400C">
        <w:rPr>
          <w:rFonts w:ascii="Times New Roman" w:hAnsi="Times New Roman"/>
          <w:sz w:val="24"/>
          <w:szCs w:val="24"/>
        </w:rPr>
        <w:t>.</w:t>
      </w:r>
    </w:p>
    <w:p w:rsidR="008D135B" w:rsidRPr="004B32A4" w:rsidRDefault="008D135B" w:rsidP="008D135B">
      <w:pPr>
        <w:rPr>
          <w:rFonts w:ascii="Times New Roman" w:hAnsi="Times New Roman"/>
          <w:b/>
          <w:i/>
          <w:sz w:val="24"/>
          <w:szCs w:val="24"/>
        </w:rPr>
      </w:pPr>
      <w:r w:rsidRPr="004B32A4">
        <w:rPr>
          <w:rFonts w:ascii="Times New Roman" w:hAnsi="Times New Roman"/>
          <w:b/>
          <w:i/>
          <w:sz w:val="24"/>
          <w:szCs w:val="24"/>
        </w:rPr>
        <w:t>Максимальн</w:t>
      </w:r>
      <w:r w:rsidR="004B32A4" w:rsidRPr="004B32A4">
        <w:rPr>
          <w:rFonts w:ascii="Times New Roman" w:hAnsi="Times New Roman"/>
          <w:b/>
          <w:i/>
          <w:sz w:val="24"/>
          <w:szCs w:val="24"/>
        </w:rPr>
        <w:t>ый балл</w:t>
      </w:r>
      <w:r w:rsidR="004B32A4" w:rsidRPr="004B32A4">
        <w:rPr>
          <w:rFonts w:ascii="Times New Roman" w:hAnsi="Times New Roman"/>
          <w:b/>
          <w:i/>
          <w:sz w:val="24"/>
          <w:szCs w:val="24"/>
        </w:rPr>
        <w:tab/>
      </w:r>
      <w:r w:rsidR="004B32A4" w:rsidRPr="004B32A4">
        <w:rPr>
          <w:rFonts w:ascii="Times New Roman" w:hAnsi="Times New Roman"/>
          <w:b/>
          <w:i/>
          <w:sz w:val="24"/>
          <w:szCs w:val="24"/>
        </w:rPr>
        <w:tab/>
      </w:r>
      <w:r w:rsidRPr="004B32A4">
        <w:rPr>
          <w:rFonts w:ascii="Times New Roman" w:hAnsi="Times New Roman"/>
          <w:b/>
          <w:i/>
          <w:sz w:val="24"/>
          <w:szCs w:val="24"/>
        </w:rPr>
        <w:t>4 балла</w:t>
      </w:r>
      <w:r w:rsidR="00D2400C">
        <w:rPr>
          <w:rFonts w:ascii="Times New Roman" w:hAnsi="Times New Roman"/>
          <w:b/>
          <w:i/>
          <w:sz w:val="24"/>
          <w:szCs w:val="24"/>
        </w:rPr>
        <w:t>.</w:t>
      </w:r>
    </w:p>
    <w:sectPr w:rsidR="008D135B" w:rsidRPr="004B32A4" w:rsidSect="004B32A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705"/>
    <w:multiLevelType w:val="hybridMultilevel"/>
    <w:tmpl w:val="99D89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D2524"/>
    <w:multiLevelType w:val="hybridMultilevel"/>
    <w:tmpl w:val="078CE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C4"/>
    <w:rsid w:val="000068DF"/>
    <w:rsid w:val="00007B27"/>
    <w:rsid w:val="0002052F"/>
    <w:rsid w:val="00023ECB"/>
    <w:rsid w:val="00035FF7"/>
    <w:rsid w:val="00050F36"/>
    <w:rsid w:val="00052411"/>
    <w:rsid w:val="000552A6"/>
    <w:rsid w:val="00055FD9"/>
    <w:rsid w:val="0006132B"/>
    <w:rsid w:val="0006548E"/>
    <w:rsid w:val="000759F6"/>
    <w:rsid w:val="0009287E"/>
    <w:rsid w:val="000A5B01"/>
    <w:rsid w:val="000B59DF"/>
    <w:rsid w:val="000B669F"/>
    <w:rsid w:val="000B66AA"/>
    <w:rsid w:val="000D2924"/>
    <w:rsid w:val="000D6904"/>
    <w:rsid w:val="000E2274"/>
    <w:rsid w:val="000E51E9"/>
    <w:rsid w:val="000E635A"/>
    <w:rsid w:val="0012208B"/>
    <w:rsid w:val="00132AE4"/>
    <w:rsid w:val="001922C8"/>
    <w:rsid w:val="00193901"/>
    <w:rsid w:val="001A10F2"/>
    <w:rsid w:val="001D66BE"/>
    <w:rsid w:val="001E38F1"/>
    <w:rsid w:val="001F0461"/>
    <w:rsid w:val="00202186"/>
    <w:rsid w:val="002309A1"/>
    <w:rsid w:val="0023303E"/>
    <w:rsid w:val="00234B1C"/>
    <w:rsid w:val="00240042"/>
    <w:rsid w:val="00245D57"/>
    <w:rsid w:val="002509DF"/>
    <w:rsid w:val="00255E57"/>
    <w:rsid w:val="002B25BF"/>
    <w:rsid w:val="002C24DF"/>
    <w:rsid w:val="002D6FB1"/>
    <w:rsid w:val="002E70AA"/>
    <w:rsid w:val="002F1E8E"/>
    <w:rsid w:val="00305C25"/>
    <w:rsid w:val="0031019F"/>
    <w:rsid w:val="0032053E"/>
    <w:rsid w:val="00334126"/>
    <w:rsid w:val="00341F4C"/>
    <w:rsid w:val="0035073A"/>
    <w:rsid w:val="003A5012"/>
    <w:rsid w:val="003D3B63"/>
    <w:rsid w:val="003E0B1C"/>
    <w:rsid w:val="003E37B8"/>
    <w:rsid w:val="003E41A8"/>
    <w:rsid w:val="003F61CC"/>
    <w:rsid w:val="003F6AC1"/>
    <w:rsid w:val="003F75B4"/>
    <w:rsid w:val="0040411F"/>
    <w:rsid w:val="004122FB"/>
    <w:rsid w:val="00415E36"/>
    <w:rsid w:val="00420E4C"/>
    <w:rsid w:val="00437B63"/>
    <w:rsid w:val="00443858"/>
    <w:rsid w:val="004450C7"/>
    <w:rsid w:val="00445413"/>
    <w:rsid w:val="00445D80"/>
    <w:rsid w:val="004466FC"/>
    <w:rsid w:val="00453410"/>
    <w:rsid w:val="00453F1A"/>
    <w:rsid w:val="0045450A"/>
    <w:rsid w:val="00454C7D"/>
    <w:rsid w:val="00474947"/>
    <w:rsid w:val="00490788"/>
    <w:rsid w:val="0049221C"/>
    <w:rsid w:val="004A541E"/>
    <w:rsid w:val="004B32A4"/>
    <w:rsid w:val="004C0F09"/>
    <w:rsid w:val="004C5F2E"/>
    <w:rsid w:val="00500D33"/>
    <w:rsid w:val="00502C46"/>
    <w:rsid w:val="00513E4C"/>
    <w:rsid w:val="005318D7"/>
    <w:rsid w:val="00562668"/>
    <w:rsid w:val="00565D19"/>
    <w:rsid w:val="00597E70"/>
    <w:rsid w:val="005D4B19"/>
    <w:rsid w:val="005F5B6D"/>
    <w:rsid w:val="00617062"/>
    <w:rsid w:val="006229F6"/>
    <w:rsid w:val="00625645"/>
    <w:rsid w:val="00633EC5"/>
    <w:rsid w:val="00635752"/>
    <w:rsid w:val="00635815"/>
    <w:rsid w:val="00636CA4"/>
    <w:rsid w:val="0063796B"/>
    <w:rsid w:val="00644919"/>
    <w:rsid w:val="00647E09"/>
    <w:rsid w:val="006520AB"/>
    <w:rsid w:val="0065237F"/>
    <w:rsid w:val="006548C6"/>
    <w:rsid w:val="00656522"/>
    <w:rsid w:val="00663F1E"/>
    <w:rsid w:val="00672B24"/>
    <w:rsid w:val="0067561C"/>
    <w:rsid w:val="0068403B"/>
    <w:rsid w:val="006A78F7"/>
    <w:rsid w:val="006B3C27"/>
    <w:rsid w:val="006D0FE0"/>
    <w:rsid w:val="006D7860"/>
    <w:rsid w:val="006E1AAF"/>
    <w:rsid w:val="006F5577"/>
    <w:rsid w:val="00704318"/>
    <w:rsid w:val="007137D5"/>
    <w:rsid w:val="00733A57"/>
    <w:rsid w:val="0073548F"/>
    <w:rsid w:val="007500F0"/>
    <w:rsid w:val="00773153"/>
    <w:rsid w:val="00773764"/>
    <w:rsid w:val="007747F4"/>
    <w:rsid w:val="00781CF9"/>
    <w:rsid w:val="0078246C"/>
    <w:rsid w:val="007837E5"/>
    <w:rsid w:val="007A2A0B"/>
    <w:rsid w:val="007A53CE"/>
    <w:rsid w:val="007B13CF"/>
    <w:rsid w:val="007C230A"/>
    <w:rsid w:val="007C6EE5"/>
    <w:rsid w:val="007D1245"/>
    <w:rsid w:val="007D488C"/>
    <w:rsid w:val="007E3312"/>
    <w:rsid w:val="007E5ED8"/>
    <w:rsid w:val="007E6C0E"/>
    <w:rsid w:val="007E7346"/>
    <w:rsid w:val="008114B4"/>
    <w:rsid w:val="0081426E"/>
    <w:rsid w:val="00840B26"/>
    <w:rsid w:val="00844EAF"/>
    <w:rsid w:val="00856A9A"/>
    <w:rsid w:val="0086346C"/>
    <w:rsid w:val="00882FE7"/>
    <w:rsid w:val="008855B8"/>
    <w:rsid w:val="00894B51"/>
    <w:rsid w:val="008B0813"/>
    <w:rsid w:val="008B20E4"/>
    <w:rsid w:val="008B39E6"/>
    <w:rsid w:val="008B7D47"/>
    <w:rsid w:val="008C5839"/>
    <w:rsid w:val="008D135B"/>
    <w:rsid w:val="008D4BE3"/>
    <w:rsid w:val="008E0241"/>
    <w:rsid w:val="008E33EA"/>
    <w:rsid w:val="00905D4E"/>
    <w:rsid w:val="00917B78"/>
    <w:rsid w:val="00950FCC"/>
    <w:rsid w:val="00952CDE"/>
    <w:rsid w:val="00967701"/>
    <w:rsid w:val="00972D61"/>
    <w:rsid w:val="00975B6F"/>
    <w:rsid w:val="00980143"/>
    <w:rsid w:val="0098477F"/>
    <w:rsid w:val="00986BA2"/>
    <w:rsid w:val="009906D7"/>
    <w:rsid w:val="009B7B0C"/>
    <w:rsid w:val="009C25DE"/>
    <w:rsid w:val="009E00C4"/>
    <w:rsid w:val="009E41B4"/>
    <w:rsid w:val="009F0FDB"/>
    <w:rsid w:val="009F71B1"/>
    <w:rsid w:val="00A037A5"/>
    <w:rsid w:val="00A25C6A"/>
    <w:rsid w:val="00A52235"/>
    <w:rsid w:val="00A6437D"/>
    <w:rsid w:val="00A847AF"/>
    <w:rsid w:val="00A9395F"/>
    <w:rsid w:val="00AA13D6"/>
    <w:rsid w:val="00AA2958"/>
    <w:rsid w:val="00AB3CC0"/>
    <w:rsid w:val="00AB65EA"/>
    <w:rsid w:val="00B01CF0"/>
    <w:rsid w:val="00B051F2"/>
    <w:rsid w:val="00B112DC"/>
    <w:rsid w:val="00B11B17"/>
    <w:rsid w:val="00B13D78"/>
    <w:rsid w:val="00B21602"/>
    <w:rsid w:val="00B31CA9"/>
    <w:rsid w:val="00B36360"/>
    <w:rsid w:val="00B36621"/>
    <w:rsid w:val="00B45A30"/>
    <w:rsid w:val="00B60E96"/>
    <w:rsid w:val="00B62009"/>
    <w:rsid w:val="00B67B32"/>
    <w:rsid w:val="00B713F6"/>
    <w:rsid w:val="00B71562"/>
    <w:rsid w:val="00B83874"/>
    <w:rsid w:val="00BB373B"/>
    <w:rsid w:val="00BC1AF4"/>
    <w:rsid w:val="00BE28C9"/>
    <w:rsid w:val="00BF61BC"/>
    <w:rsid w:val="00C072AF"/>
    <w:rsid w:val="00C26E7F"/>
    <w:rsid w:val="00C32371"/>
    <w:rsid w:val="00C32A17"/>
    <w:rsid w:val="00C52132"/>
    <w:rsid w:val="00C61456"/>
    <w:rsid w:val="00C63024"/>
    <w:rsid w:val="00C90621"/>
    <w:rsid w:val="00C9453A"/>
    <w:rsid w:val="00CA34BA"/>
    <w:rsid w:val="00CB15D9"/>
    <w:rsid w:val="00CC2F0E"/>
    <w:rsid w:val="00CC4447"/>
    <w:rsid w:val="00CC5580"/>
    <w:rsid w:val="00CC5689"/>
    <w:rsid w:val="00CD516A"/>
    <w:rsid w:val="00CE23C1"/>
    <w:rsid w:val="00CF6E89"/>
    <w:rsid w:val="00D0732F"/>
    <w:rsid w:val="00D14775"/>
    <w:rsid w:val="00D160AA"/>
    <w:rsid w:val="00D2400C"/>
    <w:rsid w:val="00D24F3F"/>
    <w:rsid w:val="00D4021C"/>
    <w:rsid w:val="00D44E2C"/>
    <w:rsid w:val="00D51EC1"/>
    <w:rsid w:val="00D9075F"/>
    <w:rsid w:val="00D91089"/>
    <w:rsid w:val="00D94252"/>
    <w:rsid w:val="00DA0819"/>
    <w:rsid w:val="00DA67ED"/>
    <w:rsid w:val="00DC19D8"/>
    <w:rsid w:val="00DC528A"/>
    <w:rsid w:val="00DD27FC"/>
    <w:rsid w:val="00DE4214"/>
    <w:rsid w:val="00DE7087"/>
    <w:rsid w:val="00DF0408"/>
    <w:rsid w:val="00DF16DC"/>
    <w:rsid w:val="00E01174"/>
    <w:rsid w:val="00E01321"/>
    <w:rsid w:val="00E13F52"/>
    <w:rsid w:val="00E17E86"/>
    <w:rsid w:val="00E21DCE"/>
    <w:rsid w:val="00E26C28"/>
    <w:rsid w:val="00E341F7"/>
    <w:rsid w:val="00E44E3D"/>
    <w:rsid w:val="00E75A93"/>
    <w:rsid w:val="00E85FCA"/>
    <w:rsid w:val="00E962A9"/>
    <w:rsid w:val="00EC7D55"/>
    <w:rsid w:val="00ED0DD1"/>
    <w:rsid w:val="00ED36FA"/>
    <w:rsid w:val="00EE60B4"/>
    <w:rsid w:val="00F126E8"/>
    <w:rsid w:val="00F40942"/>
    <w:rsid w:val="00F41F5E"/>
    <w:rsid w:val="00F51927"/>
    <w:rsid w:val="00F544FC"/>
    <w:rsid w:val="00F725A9"/>
    <w:rsid w:val="00FB2001"/>
    <w:rsid w:val="00FC5799"/>
    <w:rsid w:val="00FF0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C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BE3"/>
    <w:pPr>
      <w:ind w:left="720"/>
      <w:contextualSpacing/>
    </w:pPr>
  </w:style>
  <w:style w:type="table" w:styleId="a4">
    <w:name w:val="Table Grid"/>
    <w:basedOn w:val="a1"/>
    <w:uiPriority w:val="59"/>
    <w:rsid w:val="003F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C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BE3"/>
    <w:pPr>
      <w:ind w:left="720"/>
      <w:contextualSpacing/>
    </w:pPr>
  </w:style>
  <w:style w:type="table" w:styleId="a4">
    <w:name w:val="Table Grid"/>
    <w:basedOn w:val="a1"/>
    <w:uiPriority w:val="59"/>
    <w:rsid w:val="003F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Перелыгина</dc:creator>
  <cp:lastModifiedBy>Лена</cp:lastModifiedBy>
  <cp:revision>2</cp:revision>
  <dcterms:created xsi:type="dcterms:W3CDTF">2016-04-18T14:04:00Z</dcterms:created>
  <dcterms:modified xsi:type="dcterms:W3CDTF">2016-04-18T14:04:00Z</dcterms:modified>
</cp:coreProperties>
</file>