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3C" w:rsidRPr="007C160E" w:rsidRDefault="00A4273C" w:rsidP="007C160E">
      <w:pPr>
        <w:rPr>
          <w:rFonts w:eastAsia="Times New Roman" w:cs="Times New Roman"/>
          <w:i/>
          <w:szCs w:val="24"/>
          <w:lang w:eastAsia="ru-RU"/>
        </w:rPr>
      </w:pPr>
      <w:r w:rsidRPr="007C160E">
        <w:rPr>
          <w:rFonts w:eastAsia="Times New Roman" w:cs="Times New Roman"/>
          <w:i/>
          <w:szCs w:val="24"/>
          <w:lang w:eastAsia="ru-RU"/>
        </w:rPr>
        <w:t xml:space="preserve">Разработчик: </w:t>
      </w:r>
      <w:r w:rsidRPr="007C160E">
        <w:rPr>
          <w:rFonts w:eastAsia="Times New Roman" w:cs="Times New Roman"/>
          <w:i/>
          <w:szCs w:val="24"/>
          <w:lang w:eastAsia="ru-RU"/>
        </w:rPr>
        <w:tab/>
      </w:r>
      <w:r w:rsidRPr="007C160E">
        <w:rPr>
          <w:rFonts w:eastAsia="Times New Roman" w:cs="Times New Roman"/>
          <w:szCs w:val="24"/>
          <w:lang w:eastAsia="ru-RU"/>
        </w:rPr>
        <w:t xml:space="preserve">О.В. </w:t>
      </w:r>
      <w:proofErr w:type="spellStart"/>
      <w:r w:rsidRPr="007C160E">
        <w:rPr>
          <w:rFonts w:eastAsia="Times New Roman" w:cs="Times New Roman"/>
          <w:szCs w:val="24"/>
          <w:lang w:eastAsia="ru-RU"/>
        </w:rPr>
        <w:t>Джусоева</w:t>
      </w:r>
      <w:proofErr w:type="spellEnd"/>
    </w:p>
    <w:p w:rsidR="007C160E" w:rsidRDefault="00A4273C" w:rsidP="007C160E">
      <w:pPr>
        <w:rPr>
          <w:rFonts w:eastAsia="Calibri" w:cs="Times New Roman"/>
          <w:szCs w:val="24"/>
        </w:rPr>
      </w:pPr>
      <w:r w:rsidRPr="007C160E">
        <w:rPr>
          <w:rFonts w:eastAsia="Times New Roman" w:cs="Times New Roman"/>
          <w:i/>
          <w:szCs w:val="24"/>
          <w:lang w:eastAsia="ru-RU"/>
        </w:rPr>
        <w:t>Курс:</w:t>
      </w:r>
      <w:r w:rsidRPr="007C160E">
        <w:rPr>
          <w:rFonts w:eastAsia="Times New Roman" w:cs="Times New Roman"/>
          <w:i/>
          <w:szCs w:val="24"/>
          <w:lang w:eastAsia="ru-RU"/>
        </w:rPr>
        <w:tab/>
      </w:r>
      <w:r w:rsidRPr="007C160E">
        <w:rPr>
          <w:rFonts w:eastAsia="Times New Roman" w:cs="Times New Roman"/>
          <w:i/>
          <w:szCs w:val="24"/>
          <w:lang w:eastAsia="ru-RU"/>
        </w:rPr>
        <w:tab/>
      </w:r>
      <w:r w:rsidRPr="007C160E">
        <w:rPr>
          <w:rFonts w:eastAsia="Times New Roman" w:cs="Times New Roman"/>
          <w:i/>
          <w:szCs w:val="24"/>
          <w:lang w:eastAsia="ru-RU"/>
        </w:rPr>
        <w:tab/>
      </w:r>
      <w:r w:rsidRPr="007C160E">
        <w:rPr>
          <w:rFonts w:eastAsia="Calibri" w:cs="Times New Roman"/>
          <w:szCs w:val="24"/>
        </w:rPr>
        <w:t xml:space="preserve">Теоретические основы начального курса математики с методикой </w:t>
      </w:r>
    </w:p>
    <w:p w:rsidR="00A4273C" w:rsidRPr="007C160E" w:rsidRDefault="00A4273C" w:rsidP="007C160E">
      <w:pPr>
        <w:ind w:left="1416" w:firstLine="708"/>
        <w:rPr>
          <w:rFonts w:eastAsia="Times New Roman" w:cs="Times New Roman"/>
          <w:szCs w:val="24"/>
          <w:lang w:eastAsia="ru-RU"/>
        </w:rPr>
      </w:pPr>
      <w:r w:rsidRPr="007C160E">
        <w:rPr>
          <w:rFonts w:eastAsia="Calibri" w:cs="Times New Roman"/>
          <w:szCs w:val="24"/>
        </w:rPr>
        <w:t>преподавания</w:t>
      </w:r>
    </w:p>
    <w:p w:rsidR="00A4273C" w:rsidRPr="007C160E" w:rsidRDefault="00A4273C" w:rsidP="007C160E">
      <w:pPr>
        <w:rPr>
          <w:rFonts w:eastAsia="Times New Roman" w:cs="Times New Roman"/>
          <w:szCs w:val="24"/>
          <w:lang w:eastAsia="ru-RU"/>
        </w:rPr>
      </w:pPr>
      <w:r w:rsidRPr="007C160E">
        <w:rPr>
          <w:rFonts w:eastAsia="Times New Roman" w:cs="Times New Roman"/>
          <w:i/>
          <w:szCs w:val="24"/>
          <w:lang w:eastAsia="ru-RU"/>
        </w:rPr>
        <w:t xml:space="preserve">Тема: </w:t>
      </w:r>
      <w:r w:rsidRPr="007C160E">
        <w:rPr>
          <w:rFonts w:eastAsia="Times New Roman" w:cs="Times New Roman"/>
          <w:i/>
          <w:szCs w:val="24"/>
          <w:lang w:eastAsia="ru-RU"/>
        </w:rPr>
        <w:tab/>
      </w:r>
      <w:r w:rsidRPr="007C160E">
        <w:rPr>
          <w:rFonts w:eastAsia="Times New Roman" w:cs="Times New Roman"/>
          <w:i/>
          <w:szCs w:val="24"/>
          <w:lang w:eastAsia="ru-RU"/>
        </w:rPr>
        <w:tab/>
      </w:r>
      <w:r w:rsidRPr="007C160E">
        <w:rPr>
          <w:rFonts w:eastAsia="Times New Roman" w:cs="Times New Roman"/>
          <w:i/>
          <w:szCs w:val="24"/>
          <w:lang w:eastAsia="ru-RU"/>
        </w:rPr>
        <w:tab/>
      </w:r>
      <w:r w:rsidRPr="007C160E">
        <w:rPr>
          <w:rFonts w:cs="Times New Roman"/>
          <w:szCs w:val="24"/>
        </w:rPr>
        <w:t>Множества и операции над ними</w:t>
      </w:r>
    </w:p>
    <w:p w:rsidR="00A4273C" w:rsidRPr="007C160E" w:rsidRDefault="00A4273C" w:rsidP="007C160E">
      <w:pPr>
        <w:jc w:val="left"/>
        <w:rPr>
          <w:rFonts w:eastAsia="Calibri" w:cs="Times New Roman"/>
          <w:b/>
          <w:szCs w:val="24"/>
        </w:rPr>
      </w:pPr>
    </w:p>
    <w:p w:rsidR="00463267" w:rsidRPr="007C160E" w:rsidRDefault="00463267" w:rsidP="007C160E">
      <w:pPr>
        <w:rPr>
          <w:rFonts w:eastAsia="Calibri" w:cs="Times New Roman"/>
          <w:szCs w:val="24"/>
        </w:rPr>
      </w:pPr>
    </w:p>
    <w:p w:rsidR="002876E7" w:rsidRPr="007C160E" w:rsidRDefault="001317B3" w:rsidP="007C160E">
      <w:pPr>
        <w:ind w:firstLine="709"/>
        <w:rPr>
          <w:rFonts w:eastAsia="Calibri" w:cs="Times New Roman"/>
          <w:b/>
          <w:szCs w:val="24"/>
        </w:rPr>
      </w:pPr>
      <w:r w:rsidRPr="007C160E">
        <w:rPr>
          <w:rFonts w:eastAsia="Calibri" w:cs="Times New Roman"/>
          <w:b/>
          <w:szCs w:val="24"/>
        </w:rPr>
        <w:t>Внимательно и</w:t>
      </w:r>
      <w:r w:rsidR="00E742AE" w:rsidRPr="007C160E">
        <w:rPr>
          <w:rFonts w:eastAsia="Calibri" w:cs="Times New Roman"/>
          <w:b/>
          <w:szCs w:val="24"/>
        </w:rPr>
        <w:t xml:space="preserve">зучите </w:t>
      </w:r>
      <w:r w:rsidRPr="007C160E">
        <w:rPr>
          <w:rFonts w:eastAsia="Calibri" w:cs="Times New Roman"/>
          <w:b/>
          <w:szCs w:val="24"/>
        </w:rPr>
        <w:t>источник</w:t>
      </w:r>
      <w:r w:rsidR="007C160E">
        <w:rPr>
          <w:rFonts w:eastAsia="Calibri" w:cs="Times New Roman"/>
          <w:b/>
          <w:szCs w:val="24"/>
        </w:rPr>
        <w:t>.</w:t>
      </w:r>
    </w:p>
    <w:p w:rsidR="002876E7" w:rsidRPr="007C160E" w:rsidRDefault="002876E7" w:rsidP="007C160E">
      <w:pPr>
        <w:rPr>
          <w:rFonts w:eastAsia="Calibri" w:cs="Times New Roman"/>
          <w:b/>
          <w:szCs w:val="24"/>
        </w:rPr>
      </w:pPr>
      <w:r w:rsidRPr="007C160E">
        <w:rPr>
          <w:rFonts w:eastAsia="Calibri" w:cs="Times New Roman"/>
          <w:b/>
          <w:szCs w:val="24"/>
        </w:rPr>
        <w:t>1.</w:t>
      </w:r>
    </w:p>
    <w:p w:rsidR="0053355D" w:rsidRPr="007C160E" w:rsidRDefault="002876E7" w:rsidP="007C160E">
      <w:pPr>
        <w:ind w:firstLine="709"/>
        <w:rPr>
          <w:rFonts w:eastAsia="Calibri" w:cs="Times New Roman"/>
          <w:b/>
          <w:szCs w:val="24"/>
        </w:rPr>
      </w:pPr>
      <w:r w:rsidRPr="007C160E">
        <w:rPr>
          <w:rFonts w:eastAsia="Calibri" w:cs="Times New Roman"/>
          <w:b/>
          <w:szCs w:val="24"/>
        </w:rPr>
        <w:t>Закончите предложения:</w:t>
      </w:r>
    </w:p>
    <w:p w:rsidR="0053355D" w:rsidRPr="007C160E" w:rsidRDefault="00D3045F" w:rsidP="00581DD1">
      <w:pPr>
        <w:spacing w:line="360" w:lineRule="auto"/>
        <w:rPr>
          <w:rFonts w:cs="Times New Roman"/>
          <w:szCs w:val="24"/>
        </w:rPr>
      </w:pPr>
      <w:r w:rsidRPr="007C160E">
        <w:rPr>
          <w:rFonts w:cs="Times New Roman"/>
          <w:szCs w:val="24"/>
        </w:rPr>
        <w:t xml:space="preserve">1.1. </w:t>
      </w:r>
      <w:r w:rsidR="009A61E8" w:rsidRPr="007C160E">
        <w:rPr>
          <w:rFonts w:cs="Times New Roman"/>
          <w:szCs w:val="24"/>
        </w:rPr>
        <w:t>Объединением множеств</w:t>
      </w:r>
      <w:proofErr w:type="gramStart"/>
      <w:r w:rsidR="009A61E8" w:rsidRPr="007C160E">
        <w:rPr>
          <w:rFonts w:cs="Times New Roman"/>
          <w:szCs w:val="24"/>
        </w:rPr>
        <w:t xml:space="preserve"> А</w:t>
      </w:r>
      <w:proofErr w:type="gramEnd"/>
      <w:r w:rsidR="009A61E8" w:rsidRPr="007C160E">
        <w:rPr>
          <w:rFonts w:cs="Times New Roman"/>
          <w:szCs w:val="24"/>
        </w:rPr>
        <w:t xml:space="preserve"> и В называется множество, содержащее те и только те эл</w:t>
      </w:r>
      <w:r w:rsidR="009A61E8" w:rsidRPr="007C160E">
        <w:rPr>
          <w:rFonts w:cs="Times New Roman"/>
          <w:szCs w:val="24"/>
        </w:rPr>
        <w:t>е</w:t>
      </w:r>
      <w:r w:rsidR="009A61E8" w:rsidRPr="007C160E">
        <w:rPr>
          <w:rFonts w:cs="Times New Roman"/>
          <w:szCs w:val="24"/>
        </w:rPr>
        <w:t>менты, которые принадлежат множеству</w:t>
      </w:r>
      <w:r w:rsidR="00975F1F" w:rsidRPr="007C160E">
        <w:rPr>
          <w:rFonts w:cs="Times New Roman"/>
          <w:szCs w:val="24"/>
        </w:rPr>
        <w:t xml:space="preserve"> </w:t>
      </w:r>
      <w:r w:rsidR="0053355D" w:rsidRPr="007C160E">
        <w:rPr>
          <w:rFonts w:cs="Times New Roman"/>
          <w:szCs w:val="24"/>
        </w:rPr>
        <w:t>_______</w:t>
      </w:r>
      <w:r w:rsidR="00581DD1">
        <w:rPr>
          <w:rFonts w:cs="Times New Roman"/>
          <w:szCs w:val="24"/>
        </w:rPr>
        <w:t>________</w:t>
      </w:r>
      <w:r w:rsidR="0053355D" w:rsidRPr="007C160E">
        <w:rPr>
          <w:rFonts w:cs="Times New Roman"/>
          <w:szCs w:val="24"/>
        </w:rPr>
        <w:t>________________</w:t>
      </w:r>
      <w:r w:rsidR="00581DD1">
        <w:rPr>
          <w:rFonts w:cs="Times New Roman"/>
          <w:szCs w:val="24"/>
        </w:rPr>
        <w:t>_______</w:t>
      </w:r>
    </w:p>
    <w:p w:rsidR="0053355D" w:rsidRPr="007C160E" w:rsidRDefault="00D3045F" w:rsidP="00581DD1">
      <w:pPr>
        <w:spacing w:line="360" w:lineRule="auto"/>
        <w:rPr>
          <w:rFonts w:cs="Times New Roman"/>
          <w:szCs w:val="24"/>
        </w:rPr>
      </w:pPr>
      <w:r w:rsidRPr="007C160E">
        <w:rPr>
          <w:rFonts w:cs="Times New Roman"/>
          <w:szCs w:val="24"/>
        </w:rPr>
        <w:t xml:space="preserve">1.2. </w:t>
      </w:r>
      <w:r w:rsidR="009A61E8" w:rsidRPr="007C160E">
        <w:rPr>
          <w:rFonts w:cs="Times New Roman"/>
          <w:szCs w:val="24"/>
        </w:rPr>
        <w:t>Пересечением множеств</w:t>
      </w:r>
      <w:proofErr w:type="gramStart"/>
      <w:r w:rsidR="009A61E8" w:rsidRPr="007C160E">
        <w:rPr>
          <w:rFonts w:cs="Times New Roman"/>
          <w:szCs w:val="24"/>
        </w:rPr>
        <w:t xml:space="preserve"> А</w:t>
      </w:r>
      <w:proofErr w:type="gramEnd"/>
      <w:r w:rsidR="009A61E8" w:rsidRPr="007C160E">
        <w:rPr>
          <w:rFonts w:cs="Times New Roman"/>
          <w:szCs w:val="24"/>
        </w:rPr>
        <w:t xml:space="preserve"> и В называется множество, содержащее те и только те эл</w:t>
      </w:r>
      <w:r w:rsidR="009A61E8" w:rsidRPr="007C160E">
        <w:rPr>
          <w:rFonts w:cs="Times New Roman"/>
          <w:szCs w:val="24"/>
        </w:rPr>
        <w:t>е</w:t>
      </w:r>
      <w:r w:rsidR="009A61E8" w:rsidRPr="007C160E">
        <w:rPr>
          <w:rFonts w:cs="Times New Roman"/>
          <w:szCs w:val="24"/>
        </w:rPr>
        <w:t>менты, которые принадлежат множеству</w:t>
      </w:r>
      <w:r w:rsidR="00073E76" w:rsidRPr="007C160E">
        <w:rPr>
          <w:rFonts w:cs="Times New Roman"/>
          <w:szCs w:val="24"/>
        </w:rPr>
        <w:t xml:space="preserve"> </w:t>
      </w:r>
      <w:r w:rsidR="0053355D" w:rsidRPr="007C160E">
        <w:rPr>
          <w:rFonts w:cs="Times New Roman"/>
          <w:szCs w:val="24"/>
        </w:rPr>
        <w:t>_______________________</w:t>
      </w:r>
      <w:r w:rsidR="00581DD1">
        <w:rPr>
          <w:rFonts w:cs="Times New Roman"/>
          <w:szCs w:val="24"/>
        </w:rPr>
        <w:t>_______________</w:t>
      </w:r>
    </w:p>
    <w:p w:rsidR="002876E7" w:rsidRPr="007C160E" w:rsidRDefault="002876E7" w:rsidP="007C160E">
      <w:pPr>
        <w:rPr>
          <w:rFonts w:cs="Times New Roman"/>
          <w:b/>
          <w:szCs w:val="24"/>
        </w:rPr>
      </w:pPr>
      <w:r w:rsidRPr="007C160E">
        <w:rPr>
          <w:rFonts w:cs="Times New Roman"/>
          <w:b/>
          <w:szCs w:val="24"/>
        </w:rPr>
        <w:t>2.</w:t>
      </w:r>
    </w:p>
    <w:p w:rsidR="00DB5AF5" w:rsidRPr="007C160E" w:rsidRDefault="00D3045F" w:rsidP="007C160E">
      <w:pPr>
        <w:ind w:firstLine="709"/>
        <w:rPr>
          <w:rFonts w:cs="Times New Roman"/>
          <w:color w:val="632423" w:themeColor="accent2" w:themeShade="80"/>
          <w:szCs w:val="24"/>
        </w:rPr>
      </w:pPr>
      <w:r w:rsidRPr="007C160E">
        <w:rPr>
          <w:rFonts w:cs="Times New Roman"/>
          <w:szCs w:val="24"/>
        </w:rPr>
        <w:t xml:space="preserve">Озаглавьте рисунок, </w:t>
      </w:r>
      <w:r w:rsidR="002876E7" w:rsidRPr="007C160E">
        <w:rPr>
          <w:rFonts w:cs="Times New Roman"/>
          <w:szCs w:val="24"/>
        </w:rPr>
        <w:t>иллюстрирующий од</w:t>
      </w:r>
      <w:r w:rsidRPr="007C160E">
        <w:rPr>
          <w:rFonts w:cs="Times New Roman"/>
          <w:szCs w:val="24"/>
        </w:rPr>
        <w:t>ну из операций над множествами.</w:t>
      </w:r>
    </w:p>
    <w:p w:rsidR="00D3045F" w:rsidRPr="007C160E" w:rsidRDefault="00581DD1" w:rsidP="007C160E">
      <w:pPr>
        <w:ind w:firstLine="709"/>
        <w:rPr>
          <w:rFonts w:cs="Times New Roman"/>
          <w:szCs w:val="24"/>
        </w:rPr>
      </w:pPr>
      <w:r>
        <w:rPr>
          <w:rFonts w:cs="Times New Roman"/>
          <w:noProof/>
          <w:color w:val="632423" w:themeColor="accent2" w:themeShade="80"/>
          <w:szCs w:val="24"/>
          <w:lang w:eastAsia="ru-RU"/>
        </w:rPr>
        <w:pict>
          <v:rect id="_x0000_s1039" style="position:absolute;left:0;text-align:left;margin-left:312.75pt;margin-top:5.05pt;width:25.1pt;height:25.7pt;z-index:251658240" strokecolor="white [3212]">
            <v:textbox>
              <w:txbxContent>
                <w:p w:rsidR="007C160E" w:rsidRDefault="007C160E">
                  <w:r>
                    <w:t>В</w:t>
                  </w:r>
                </w:p>
              </w:txbxContent>
            </v:textbox>
          </v:rect>
        </w:pict>
      </w:r>
    </w:p>
    <w:p w:rsidR="002876E7" w:rsidRPr="007C160E" w:rsidRDefault="00581DD1" w:rsidP="007C160E">
      <w:pPr>
        <w:jc w:val="center"/>
        <w:rPr>
          <w:rFonts w:cs="Times New Roman"/>
          <w:color w:val="632423" w:themeColor="accent2" w:themeShade="80"/>
          <w:szCs w:val="24"/>
        </w:rPr>
      </w:pPr>
      <w:r>
        <w:rPr>
          <w:rFonts w:cs="Times New Roman"/>
          <w:color w:val="632423" w:themeColor="accent2" w:themeShade="80"/>
          <w:szCs w:val="24"/>
        </w:rPr>
      </w:r>
      <w:r>
        <w:rPr>
          <w:rFonts w:cs="Times New Roman"/>
          <w:color w:val="632423" w:themeColor="accent2" w:themeShade="80"/>
          <w:szCs w:val="24"/>
        </w:rPr>
        <w:pict>
          <v:group id="_x0000_s1037" style="width:2in;height:59pt;mso-position-horizontal-relative:char;mso-position-vertical-relative:line" coordorigin="4524,5222" coordsize="2880,1180">
            <v:oval id="_x0000_s1034" style="position:absolute;left:5520;top:5222;width:1884;height:1180" fillcolor="black">
              <v:fill r:id="rId7" o:title="Широкий диагональный 2" type="pattern"/>
            </v:oval>
            <v:oval id="_x0000_s1035" style="position:absolute;left:4524;top:5222;width:1992;height:1036" fillcolor="white [3212]">
              <v:fill r:id="rId7" o:title="Широкий диагональный 2" type="pattern"/>
              <v:textbox>
                <w:txbxContent>
                  <w:p w:rsidR="007C160E" w:rsidRDefault="007C160E">
                    <w:r>
                      <w:t>А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7C160E" w:rsidRDefault="007C160E" w:rsidP="007C160E">
      <w:pPr>
        <w:pStyle w:val="a7"/>
        <w:ind w:left="0"/>
        <w:contextualSpacing w:val="0"/>
        <w:jc w:val="center"/>
        <w:rPr>
          <w:szCs w:val="24"/>
        </w:rPr>
      </w:pPr>
    </w:p>
    <w:p w:rsidR="00DB5AF5" w:rsidRPr="007C160E" w:rsidRDefault="001016C8" w:rsidP="007C160E">
      <w:pPr>
        <w:pStyle w:val="a7"/>
        <w:ind w:left="0"/>
        <w:contextualSpacing w:val="0"/>
        <w:jc w:val="center"/>
        <w:rPr>
          <w:szCs w:val="24"/>
        </w:rPr>
      </w:pPr>
      <w:r w:rsidRPr="007C160E">
        <w:rPr>
          <w:szCs w:val="24"/>
        </w:rPr>
        <w:t xml:space="preserve">Рис. </w:t>
      </w:r>
      <w:r w:rsidRPr="007C160E">
        <w:rPr>
          <w:szCs w:val="24"/>
          <w:lang w:val="en-US"/>
        </w:rPr>
        <w:t>I</w:t>
      </w:r>
      <w:r w:rsidR="002876E7" w:rsidRPr="007C160E">
        <w:rPr>
          <w:szCs w:val="24"/>
        </w:rPr>
        <w:t>. ____________________________________________________</w:t>
      </w:r>
      <w:r w:rsidRPr="007C160E">
        <w:rPr>
          <w:szCs w:val="24"/>
        </w:rPr>
        <w:t>_</w:t>
      </w:r>
      <w:r w:rsidR="002876E7" w:rsidRPr="007C160E">
        <w:rPr>
          <w:szCs w:val="24"/>
        </w:rPr>
        <w:t>__</w:t>
      </w:r>
    </w:p>
    <w:p w:rsidR="007C160E" w:rsidRPr="007C160E" w:rsidRDefault="007C160E" w:rsidP="007C160E">
      <w:pPr>
        <w:rPr>
          <w:rFonts w:cs="Times New Roman"/>
          <w:szCs w:val="24"/>
        </w:rPr>
      </w:pPr>
    </w:p>
    <w:p w:rsidR="00DB5AF5" w:rsidRPr="007C160E" w:rsidRDefault="00DB5AF5" w:rsidP="007C160E">
      <w:pPr>
        <w:rPr>
          <w:rFonts w:cs="Times New Roman"/>
          <w:szCs w:val="24"/>
        </w:rPr>
      </w:pPr>
    </w:p>
    <w:p w:rsidR="00CF24D9" w:rsidRPr="00581DD1" w:rsidRDefault="00AE1B12" w:rsidP="007C160E">
      <w:pPr>
        <w:jc w:val="center"/>
        <w:rPr>
          <w:rFonts w:cs="Times New Roman"/>
          <w:b/>
          <w:szCs w:val="24"/>
        </w:rPr>
      </w:pPr>
      <w:r w:rsidRPr="00581DD1">
        <w:rPr>
          <w:rFonts w:cs="Times New Roman"/>
          <w:b/>
          <w:bCs/>
          <w:color w:val="000000"/>
          <w:szCs w:val="24"/>
          <w:shd w:val="clear" w:color="auto" w:fill="FFFFFF"/>
        </w:rPr>
        <w:t>Операции над множествами</w:t>
      </w:r>
    </w:p>
    <w:p w:rsidR="00AE1B12" w:rsidRPr="007C160E" w:rsidRDefault="00AE1B12" w:rsidP="007C160E">
      <w:pPr>
        <w:shd w:val="clear" w:color="auto" w:fill="FFFFFF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7C160E">
        <w:rPr>
          <w:rFonts w:eastAsia="Times New Roman" w:cs="Times New Roman"/>
          <w:color w:val="000000"/>
          <w:szCs w:val="24"/>
          <w:lang w:eastAsia="ru-RU"/>
        </w:rPr>
        <w:t>Множества обозначаются заглавными латинскими буквами, а их элементы – стро</w:t>
      </w:r>
      <w:r w:rsidRPr="007C160E">
        <w:rPr>
          <w:rFonts w:eastAsia="Times New Roman" w:cs="Times New Roman"/>
          <w:color w:val="000000"/>
          <w:szCs w:val="24"/>
          <w:lang w:eastAsia="ru-RU"/>
        </w:rPr>
        <w:t>ч</w:t>
      </w:r>
      <w:r w:rsidRPr="007C160E">
        <w:rPr>
          <w:rFonts w:eastAsia="Times New Roman" w:cs="Times New Roman"/>
          <w:color w:val="000000"/>
          <w:szCs w:val="24"/>
          <w:lang w:eastAsia="ru-RU"/>
        </w:rPr>
        <w:t xml:space="preserve">ными. Запись </w:t>
      </w:r>
      <w:r w:rsidRPr="007C160E">
        <w:rPr>
          <w:rFonts w:eastAsia="Times New Roman" w:cs="Times New Roman"/>
          <w:iCs/>
          <w:color w:val="000000"/>
          <w:szCs w:val="24"/>
          <w:lang w:val="en-US" w:eastAsia="ru-RU"/>
        </w:rPr>
        <w:t>a</w:t>
      </w:r>
      <w:r w:rsidRPr="007C160E">
        <w:rPr>
          <w:rFonts w:eastAsia="Times New Roman" w:cs="Times New Roman"/>
          <w:iCs/>
          <w:noProof/>
          <w:color w:val="000000"/>
          <w:szCs w:val="24"/>
          <w:lang w:eastAsia="ru-RU"/>
        </w:rPr>
        <w:drawing>
          <wp:inline distT="0" distB="0" distL="0" distR="0" wp14:anchorId="50C4142E" wp14:editId="0D471583">
            <wp:extent cx="83820" cy="152400"/>
            <wp:effectExtent l="19050" t="0" r="0" b="0"/>
            <wp:docPr id="7" name="Рисунок 1" descr="http://www.bymath.net/studyguide/belo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ymath.net/studyguide/belon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60E">
        <w:rPr>
          <w:rFonts w:eastAsia="Times New Roman" w:cs="Times New Roman"/>
          <w:iCs/>
          <w:color w:val="000000"/>
          <w:szCs w:val="24"/>
          <w:lang w:val="en-US" w:eastAsia="ru-RU"/>
        </w:rPr>
        <w:t>R</w:t>
      </w:r>
      <w:r w:rsidRPr="007C160E">
        <w:rPr>
          <w:rFonts w:eastAsia="Times New Roman" w:cs="Times New Roman"/>
          <w:color w:val="000000"/>
          <w:szCs w:val="24"/>
          <w:lang w:eastAsia="ru-RU"/>
        </w:rPr>
        <w:t xml:space="preserve"> означает, что </w:t>
      </w:r>
      <w:proofErr w:type="gramStart"/>
      <w:r w:rsidRPr="007C160E">
        <w:rPr>
          <w:rFonts w:eastAsia="Times New Roman" w:cs="Times New Roman"/>
          <w:color w:val="000000"/>
          <w:szCs w:val="24"/>
          <w:lang w:eastAsia="ru-RU"/>
        </w:rPr>
        <w:t>элемент</w:t>
      </w:r>
      <w:proofErr w:type="gramEnd"/>
      <w:r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Cs/>
          <w:color w:val="000000"/>
          <w:szCs w:val="24"/>
          <w:lang w:eastAsia="ru-RU"/>
        </w:rPr>
        <w:t>а</w:t>
      </w:r>
      <w:r w:rsidRPr="007C160E">
        <w:rPr>
          <w:rFonts w:eastAsia="Times New Roman" w:cs="Times New Roman"/>
          <w:color w:val="000000"/>
          <w:szCs w:val="24"/>
          <w:lang w:eastAsia="ru-RU"/>
        </w:rPr>
        <w:t xml:space="preserve"> принадлежит множеству </w:t>
      </w:r>
      <w:r w:rsidRPr="007C160E">
        <w:rPr>
          <w:rFonts w:eastAsia="Times New Roman" w:cs="Times New Roman"/>
          <w:iCs/>
          <w:color w:val="000000"/>
          <w:szCs w:val="24"/>
          <w:lang w:val="en-US" w:eastAsia="ru-RU"/>
        </w:rPr>
        <w:t>R</w:t>
      </w:r>
      <w:r w:rsidRPr="007C160E">
        <w:rPr>
          <w:rFonts w:eastAsia="Times New Roman" w:cs="Times New Roman"/>
          <w:color w:val="000000"/>
          <w:szCs w:val="24"/>
          <w:lang w:eastAsia="ru-RU"/>
        </w:rPr>
        <w:t xml:space="preserve">, то есть </w:t>
      </w:r>
      <w:r w:rsidRPr="007C160E">
        <w:rPr>
          <w:rFonts w:eastAsia="Times New Roman" w:cs="Times New Roman"/>
          <w:iCs/>
          <w:color w:val="000000"/>
          <w:szCs w:val="24"/>
          <w:lang w:eastAsia="ru-RU"/>
        </w:rPr>
        <w:t>а</w:t>
      </w:r>
      <w:r w:rsidRPr="007C160E">
        <w:rPr>
          <w:rFonts w:eastAsia="Times New Roman" w:cs="Times New Roman"/>
          <w:color w:val="000000"/>
          <w:szCs w:val="24"/>
          <w:lang w:eastAsia="ru-RU"/>
        </w:rPr>
        <w:t xml:space="preserve"> является элементом множества </w:t>
      </w:r>
      <w:r w:rsidRPr="007C160E">
        <w:rPr>
          <w:rFonts w:eastAsia="Times New Roman" w:cs="Times New Roman"/>
          <w:iCs/>
          <w:color w:val="000000"/>
          <w:szCs w:val="24"/>
          <w:lang w:val="en-US" w:eastAsia="ru-RU"/>
        </w:rPr>
        <w:t>R</w:t>
      </w:r>
      <w:r w:rsidRPr="007C160E">
        <w:rPr>
          <w:rFonts w:eastAsia="Times New Roman" w:cs="Times New Roman"/>
          <w:color w:val="000000"/>
          <w:szCs w:val="24"/>
          <w:lang w:eastAsia="ru-RU"/>
        </w:rPr>
        <w:t xml:space="preserve">. В противном случае, </w:t>
      </w:r>
      <w:proofErr w:type="gramStart"/>
      <w:r w:rsidRPr="007C160E">
        <w:rPr>
          <w:rFonts w:eastAsia="Times New Roman" w:cs="Times New Roman"/>
          <w:color w:val="000000"/>
          <w:szCs w:val="24"/>
          <w:lang w:eastAsia="ru-RU"/>
        </w:rPr>
        <w:t>когда</w:t>
      </w:r>
      <w:proofErr w:type="gramEnd"/>
      <w:r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Cs/>
          <w:color w:val="000000"/>
          <w:szCs w:val="24"/>
          <w:lang w:eastAsia="ru-RU"/>
        </w:rPr>
        <w:t>а</w:t>
      </w:r>
      <w:r w:rsidRPr="007C160E">
        <w:rPr>
          <w:rFonts w:eastAsia="Times New Roman" w:cs="Times New Roman"/>
          <w:color w:val="000000"/>
          <w:szCs w:val="24"/>
          <w:lang w:eastAsia="ru-RU"/>
        </w:rPr>
        <w:t xml:space="preserve"> не принадлежит множеству </w:t>
      </w:r>
      <w:r w:rsidRPr="007C160E">
        <w:rPr>
          <w:rFonts w:eastAsia="Times New Roman" w:cs="Times New Roman"/>
          <w:iCs/>
          <w:color w:val="000000"/>
          <w:szCs w:val="24"/>
          <w:lang w:val="en-US" w:eastAsia="ru-RU"/>
        </w:rPr>
        <w:t>R</w:t>
      </w:r>
      <w:r w:rsidRPr="007C160E">
        <w:rPr>
          <w:rFonts w:eastAsia="Times New Roman" w:cs="Times New Roman"/>
          <w:color w:val="000000"/>
          <w:szCs w:val="24"/>
          <w:lang w:eastAsia="ru-RU"/>
        </w:rPr>
        <w:t xml:space="preserve">, пишут </w:t>
      </w:r>
      <w:r w:rsidR="008D20EE">
        <w:rPr>
          <w:rFonts w:eastAsia="Times New Roman" w:cs="Times New Roman"/>
          <w:color w:val="000000"/>
          <w:szCs w:val="24"/>
          <w:lang w:eastAsia="ru-RU"/>
        </w:rPr>
        <w:br/>
      </w:r>
      <w:r w:rsidRPr="007C160E">
        <w:rPr>
          <w:rFonts w:eastAsia="Times New Roman" w:cs="Times New Roman"/>
          <w:iCs/>
          <w:color w:val="000000"/>
          <w:szCs w:val="24"/>
          <w:lang w:val="en-US" w:eastAsia="ru-RU"/>
        </w:rPr>
        <w:t>a</w:t>
      </w:r>
      <w:r w:rsidRPr="007C160E">
        <w:rPr>
          <w:rFonts w:eastAsia="Times New Roman" w:cs="Times New Roman"/>
          <w:iCs/>
          <w:noProof/>
          <w:color w:val="000000"/>
          <w:szCs w:val="24"/>
          <w:lang w:eastAsia="ru-RU"/>
        </w:rPr>
        <w:drawing>
          <wp:inline distT="0" distB="0" distL="0" distR="0" wp14:anchorId="7B10EC2C" wp14:editId="53414CEB">
            <wp:extent cx="83820" cy="175260"/>
            <wp:effectExtent l="19050" t="0" r="0" b="0"/>
            <wp:docPr id="2" name="Рисунок 2" descr="http://www.bymath.net/studyguide/not_belo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ymath.net/studyguide/not_belong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60E">
        <w:rPr>
          <w:rFonts w:eastAsia="Times New Roman" w:cs="Times New Roman"/>
          <w:iCs/>
          <w:color w:val="000000"/>
          <w:szCs w:val="24"/>
          <w:lang w:val="en-US" w:eastAsia="ru-RU"/>
        </w:rPr>
        <w:t>R</w:t>
      </w:r>
      <w:r w:rsidRPr="007C160E">
        <w:rPr>
          <w:rFonts w:eastAsia="Times New Roman" w:cs="Times New Roman"/>
          <w:color w:val="000000"/>
          <w:szCs w:val="24"/>
          <w:lang w:eastAsia="ru-RU"/>
        </w:rPr>
        <w:t xml:space="preserve">. </w:t>
      </w:r>
    </w:p>
    <w:p w:rsidR="00AE1B12" w:rsidRPr="007C160E" w:rsidRDefault="00AE1B12" w:rsidP="007C160E">
      <w:pPr>
        <w:shd w:val="clear" w:color="auto" w:fill="FFFFFF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7C160E">
        <w:rPr>
          <w:rFonts w:eastAsia="Times New Roman" w:cs="Times New Roman"/>
          <w:color w:val="000000"/>
          <w:szCs w:val="24"/>
          <w:lang w:eastAsia="ru-RU"/>
        </w:rPr>
        <w:t>Два множества</w:t>
      </w:r>
      <w:proofErr w:type="gramStart"/>
      <w:r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Cs/>
          <w:color w:val="000000"/>
          <w:szCs w:val="24"/>
          <w:lang w:eastAsia="ru-RU"/>
        </w:rPr>
        <w:t>А</w:t>
      </w:r>
      <w:proofErr w:type="gramEnd"/>
      <w:r w:rsidRPr="007C160E">
        <w:rPr>
          <w:rFonts w:eastAsia="Times New Roman" w:cs="Times New Roman"/>
          <w:color w:val="000000"/>
          <w:szCs w:val="24"/>
          <w:lang w:eastAsia="ru-RU"/>
        </w:rPr>
        <w:t xml:space="preserve"> и </w:t>
      </w:r>
      <w:r w:rsidRPr="007C160E">
        <w:rPr>
          <w:rFonts w:eastAsia="Times New Roman" w:cs="Times New Roman"/>
          <w:iCs/>
          <w:color w:val="000000"/>
          <w:szCs w:val="24"/>
          <w:lang w:eastAsia="ru-RU"/>
        </w:rPr>
        <w:t>В</w:t>
      </w:r>
      <w:r w:rsidRPr="007C160E">
        <w:rPr>
          <w:rFonts w:eastAsia="Times New Roman" w:cs="Times New Roman"/>
          <w:color w:val="000000"/>
          <w:szCs w:val="24"/>
          <w:lang w:eastAsia="ru-RU"/>
        </w:rPr>
        <w:t xml:space="preserve"> называются </w:t>
      </w:r>
      <w:r w:rsidRPr="007C160E">
        <w:rPr>
          <w:rFonts w:eastAsia="Times New Roman" w:cs="Times New Roman"/>
          <w:bCs/>
          <w:iCs/>
          <w:color w:val="000000"/>
          <w:szCs w:val="24"/>
          <w:lang w:eastAsia="ru-RU"/>
        </w:rPr>
        <w:t>равными</w:t>
      </w:r>
      <w:r w:rsidRPr="007C160E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r w:rsidRPr="007C160E">
        <w:rPr>
          <w:rFonts w:eastAsia="Times New Roman" w:cs="Times New Roman"/>
          <w:iCs/>
          <w:color w:val="000000"/>
          <w:szCs w:val="24"/>
          <w:lang w:eastAsia="ru-RU"/>
        </w:rPr>
        <w:t>А</w:t>
      </w:r>
      <w:r w:rsidRPr="007C160E">
        <w:rPr>
          <w:rFonts w:eastAsia="Times New Roman" w:cs="Times New Roman"/>
          <w:color w:val="000000"/>
          <w:szCs w:val="24"/>
          <w:lang w:eastAsia="ru-RU"/>
        </w:rPr>
        <w:t>=</w:t>
      </w:r>
      <w:r w:rsidRPr="007C160E">
        <w:rPr>
          <w:rFonts w:eastAsia="Times New Roman" w:cs="Times New Roman"/>
          <w:iCs/>
          <w:color w:val="000000"/>
          <w:szCs w:val="24"/>
          <w:lang w:eastAsia="ru-RU"/>
        </w:rPr>
        <w:t>В</w:t>
      </w:r>
      <w:r w:rsidRPr="007C160E">
        <w:rPr>
          <w:rFonts w:eastAsia="Times New Roman" w:cs="Times New Roman"/>
          <w:color w:val="000000"/>
          <w:szCs w:val="24"/>
          <w:lang w:eastAsia="ru-RU"/>
        </w:rPr>
        <w:t>), если они состоят</w:t>
      </w:r>
      <w:r w:rsid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из</w:t>
      </w:r>
      <w:r w:rsid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одних и тех же элементов, то есть каждый элемент множества</w:t>
      </w:r>
      <w:r w:rsid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Cs/>
          <w:color w:val="000000"/>
          <w:szCs w:val="24"/>
          <w:lang w:eastAsia="ru-RU"/>
        </w:rPr>
        <w:t>А</w:t>
      </w:r>
      <w:r w:rsidR="007C160E">
        <w:rPr>
          <w:rFonts w:eastAsia="Times New Roman" w:cs="Times New Roman"/>
          <w:iCs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является элементом множества</w:t>
      </w:r>
      <w:r w:rsid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Cs/>
          <w:color w:val="000000"/>
          <w:szCs w:val="24"/>
          <w:lang w:eastAsia="ru-RU"/>
        </w:rPr>
        <w:t>В</w:t>
      </w:r>
      <w:r w:rsid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и наоб</w:t>
      </w:r>
      <w:r w:rsidRPr="007C160E">
        <w:rPr>
          <w:rFonts w:eastAsia="Times New Roman" w:cs="Times New Roman"/>
          <w:color w:val="000000"/>
          <w:szCs w:val="24"/>
          <w:lang w:eastAsia="ru-RU"/>
        </w:rPr>
        <w:t>о</w:t>
      </w:r>
      <w:r w:rsidRPr="007C160E">
        <w:rPr>
          <w:rFonts w:eastAsia="Times New Roman" w:cs="Times New Roman"/>
          <w:color w:val="000000"/>
          <w:szCs w:val="24"/>
          <w:lang w:eastAsia="ru-RU"/>
        </w:rPr>
        <w:t>рот, каждый элемент множества</w:t>
      </w:r>
      <w:r w:rsid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Cs/>
          <w:color w:val="000000"/>
          <w:szCs w:val="24"/>
          <w:lang w:eastAsia="ru-RU"/>
        </w:rPr>
        <w:t>В</w:t>
      </w:r>
      <w:r w:rsid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 xml:space="preserve">является элементом множества </w:t>
      </w:r>
      <w:r w:rsidRPr="007C160E">
        <w:rPr>
          <w:rFonts w:eastAsia="Times New Roman" w:cs="Times New Roman"/>
          <w:iCs/>
          <w:color w:val="000000"/>
          <w:szCs w:val="24"/>
          <w:lang w:eastAsia="ru-RU"/>
        </w:rPr>
        <w:t>А</w:t>
      </w:r>
      <w:r w:rsidRPr="007C160E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AE1B12" w:rsidRPr="007C160E" w:rsidRDefault="008D20EE" w:rsidP="007C160E">
      <w:pPr>
        <w:shd w:val="clear" w:color="auto" w:fill="FFFFFF"/>
        <w:ind w:firstLine="709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Говорят, что множество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E1B12" w:rsidRPr="007C160E">
        <w:rPr>
          <w:rFonts w:eastAsia="Times New Roman" w:cs="Times New Roman"/>
          <w:iCs/>
          <w:color w:val="000000"/>
          <w:szCs w:val="24"/>
          <w:lang w:eastAsia="ru-RU"/>
        </w:rPr>
        <w:t>А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7C160E">
        <w:rPr>
          <w:rFonts w:eastAsia="Times New Roman" w:cs="Times New Roman"/>
          <w:color w:val="000000"/>
          <w:szCs w:val="24"/>
          <w:lang w:eastAsia="ru-RU"/>
        </w:rPr>
        <w:t xml:space="preserve">содержится в множестве </w:t>
      </w:r>
      <w:r w:rsidR="00AE1B12" w:rsidRPr="007C160E">
        <w:rPr>
          <w:rFonts w:eastAsia="Times New Roman" w:cs="Times New Roman"/>
          <w:iCs/>
          <w:color w:val="000000"/>
          <w:szCs w:val="24"/>
          <w:lang w:eastAsia="ru-RU"/>
        </w:rPr>
        <w:t>В</w:t>
      </w:r>
      <w:r w:rsid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E1B12" w:rsidRPr="007C160E">
        <w:rPr>
          <w:rFonts w:eastAsia="Times New Roman" w:cs="Times New Roman"/>
          <w:color w:val="000000"/>
          <w:szCs w:val="24"/>
          <w:lang w:eastAsia="ru-RU"/>
        </w:rPr>
        <w:t>(рис.1) или</w:t>
      </w:r>
      <w:r w:rsid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E1B12" w:rsidRPr="007C160E">
        <w:rPr>
          <w:rFonts w:eastAsia="Times New Roman" w:cs="Times New Roman"/>
          <w:color w:val="000000"/>
          <w:szCs w:val="24"/>
          <w:lang w:eastAsia="ru-RU"/>
        </w:rPr>
        <w:t>множе</w:t>
      </w:r>
      <w:r w:rsidR="007C160E">
        <w:rPr>
          <w:rFonts w:eastAsia="Times New Roman" w:cs="Times New Roman"/>
          <w:color w:val="000000"/>
          <w:szCs w:val="24"/>
          <w:lang w:eastAsia="ru-RU"/>
        </w:rPr>
        <w:t xml:space="preserve">ство </w:t>
      </w:r>
      <w:r w:rsidR="00AE1B12" w:rsidRPr="007C160E">
        <w:rPr>
          <w:rFonts w:eastAsia="Times New Roman" w:cs="Times New Roman"/>
          <w:iCs/>
          <w:color w:val="000000"/>
          <w:szCs w:val="24"/>
          <w:lang w:eastAsia="ru-RU"/>
        </w:rPr>
        <w:t>А</w:t>
      </w:r>
      <w:r w:rsidR="007C160E">
        <w:rPr>
          <w:rFonts w:eastAsia="Times New Roman" w:cs="Times New Roman"/>
          <w:iCs/>
          <w:color w:val="000000"/>
          <w:szCs w:val="24"/>
          <w:lang w:eastAsia="ru-RU"/>
        </w:rPr>
        <w:t xml:space="preserve"> </w:t>
      </w:r>
      <w:r w:rsidR="00AE1B12" w:rsidRPr="007C160E">
        <w:rPr>
          <w:rFonts w:eastAsia="Times New Roman" w:cs="Times New Roman"/>
          <w:color w:val="000000"/>
          <w:szCs w:val="24"/>
          <w:lang w:eastAsia="ru-RU"/>
        </w:rPr>
        <w:t>явл</w:t>
      </w:r>
      <w:r w:rsidR="00AE1B12" w:rsidRPr="007C160E">
        <w:rPr>
          <w:rFonts w:eastAsia="Times New Roman" w:cs="Times New Roman"/>
          <w:color w:val="000000"/>
          <w:szCs w:val="24"/>
          <w:lang w:eastAsia="ru-RU"/>
        </w:rPr>
        <w:t>я</w:t>
      </w:r>
      <w:r w:rsidR="00AE1B12" w:rsidRPr="007C160E">
        <w:rPr>
          <w:rFonts w:eastAsia="Times New Roman" w:cs="Times New Roman"/>
          <w:color w:val="000000"/>
          <w:szCs w:val="24"/>
          <w:lang w:eastAsia="ru-RU"/>
        </w:rPr>
        <w:t>ется</w:t>
      </w:r>
      <w:r w:rsidR="007C160E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="00AE1B12" w:rsidRPr="007C160E">
        <w:rPr>
          <w:rFonts w:eastAsia="Times New Roman" w:cs="Times New Roman"/>
          <w:bCs/>
          <w:iCs/>
          <w:color w:val="000000"/>
          <w:szCs w:val="24"/>
          <w:lang w:eastAsia="ru-RU"/>
        </w:rPr>
        <w:t>подмножеством</w:t>
      </w:r>
      <w:r w:rsidR="00DB285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множества </w:t>
      </w:r>
      <w:r w:rsidR="00AE1B12" w:rsidRPr="007C160E">
        <w:rPr>
          <w:rFonts w:eastAsia="Times New Roman" w:cs="Times New Roman"/>
          <w:iCs/>
          <w:color w:val="000000"/>
          <w:szCs w:val="24"/>
          <w:lang w:eastAsia="ru-RU"/>
        </w:rPr>
        <w:t>В</w:t>
      </w:r>
      <w:r>
        <w:rPr>
          <w:rFonts w:eastAsia="Times New Roman" w:cs="Times New Roman"/>
          <w:iCs/>
          <w:color w:val="000000"/>
          <w:szCs w:val="24"/>
          <w:lang w:eastAsia="ru-RU"/>
        </w:rPr>
        <w:t xml:space="preserve"> </w:t>
      </w:r>
      <w:r w:rsidR="00AE1B12" w:rsidRPr="007C160E">
        <w:rPr>
          <w:rFonts w:eastAsia="Times New Roman" w:cs="Times New Roman"/>
          <w:color w:val="000000"/>
          <w:szCs w:val="24"/>
          <w:lang w:eastAsia="ru-RU"/>
        </w:rPr>
        <w:t>(в этом случае пишут</w:t>
      </w:r>
      <w:r w:rsid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E1B12" w:rsidRPr="007C160E">
        <w:rPr>
          <w:rFonts w:eastAsia="Times New Roman" w:cs="Times New Roman"/>
          <w:iCs/>
          <w:color w:val="000000"/>
          <w:szCs w:val="24"/>
          <w:lang w:eastAsia="ru-RU"/>
        </w:rPr>
        <w:t>А</w:t>
      </w:r>
      <w:r w:rsidR="00AE1B12" w:rsidRPr="007C160E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0B30B3A8" wp14:editId="6668F72A">
            <wp:extent cx="114300" cy="114300"/>
            <wp:effectExtent l="19050" t="0" r="0" b="0"/>
            <wp:docPr id="3" name="Рисунок 3" descr="http://www.bymath.net/studyguide/bl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ymath.net/studyguide/blng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1B12" w:rsidRPr="007C160E">
        <w:rPr>
          <w:rFonts w:eastAsia="Times New Roman" w:cs="Times New Roman"/>
          <w:iCs/>
          <w:color w:val="000000"/>
          <w:szCs w:val="24"/>
          <w:lang w:eastAsia="ru-RU"/>
        </w:rPr>
        <w:t>В</w:t>
      </w:r>
      <w:r>
        <w:rPr>
          <w:rFonts w:eastAsia="Times New Roman" w:cs="Times New Roman"/>
          <w:color w:val="000000"/>
          <w:szCs w:val="24"/>
          <w:lang w:eastAsia="ru-RU"/>
        </w:rPr>
        <w:t xml:space="preserve">), </w:t>
      </w:r>
      <w:r w:rsidR="00AE1B12" w:rsidRPr="007C160E">
        <w:rPr>
          <w:rFonts w:eastAsia="Times New Roman" w:cs="Times New Roman"/>
          <w:color w:val="000000"/>
          <w:szCs w:val="24"/>
          <w:lang w:eastAsia="ru-RU"/>
        </w:rPr>
        <w:t>если каждый элемент множ</w:t>
      </w:r>
      <w:r w:rsidR="00AE1B12" w:rsidRPr="007C160E">
        <w:rPr>
          <w:rFonts w:eastAsia="Times New Roman" w:cs="Times New Roman"/>
          <w:color w:val="000000"/>
          <w:szCs w:val="24"/>
          <w:lang w:eastAsia="ru-RU"/>
        </w:rPr>
        <w:t>е</w:t>
      </w:r>
      <w:r w:rsidR="00AE1B12" w:rsidRPr="007C160E">
        <w:rPr>
          <w:rFonts w:eastAsia="Times New Roman" w:cs="Times New Roman"/>
          <w:color w:val="000000"/>
          <w:szCs w:val="24"/>
          <w:lang w:eastAsia="ru-RU"/>
        </w:rPr>
        <w:t>ства</w:t>
      </w:r>
      <w:r w:rsidR="00DB285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E1B12" w:rsidRPr="007C160E">
        <w:rPr>
          <w:rFonts w:eastAsia="Times New Roman" w:cs="Times New Roman"/>
          <w:iCs/>
          <w:color w:val="000000"/>
          <w:szCs w:val="24"/>
          <w:lang w:eastAsia="ru-RU"/>
        </w:rPr>
        <w:t>А</w:t>
      </w:r>
      <w:r w:rsidR="00DB285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E1B12" w:rsidRPr="007C160E">
        <w:rPr>
          <w:rFonts w:eastAsia="Times New Roman" w:cs="Times New Roman"/>
          <w:color w:val="000000"/>
          <w:szCs w:val="24"/>
          <w:lang w:eastAsia="ru-RU"/>
        </w:rPr>
        <w:t>одновременн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о является элементом множества </w:t>
      </w:r>
      <w:r w:rsidR="00AE1B12" w:rsidRPr="007C160E">
        <w:rPr>
          <w:rFonts w:eastAsia="Times New Roman" w:cs="Times New Roman"/>
          <w:iCs/>
          <w:color w:val="000000"/>
          <w:szCs w:val="24"/>
          <w:lang w:eastAsia="ru-RU"/>
        </w:rPr>
        <w:t>В</w:t>
      </w:r>
      <w:r w:rsidR="00AE1B12" w:rsidRPr="007C160E">
        <w:rPr>
          <w:rFonts w:eastAsia="Times New Roman" w:cs="Times New Roman"/>
          <w:color w:val="000000"/>
          <w:szCs w:val="24"/>
          <w:lang w:eastAsia="ru-RU"/>
        </w:rPr>
        <w:t>. Эта зависимость между множеств</w:t>
      </w:r>
      <w:r w:rsidR="00AE1B12" w:rsidRPr="007C160E">
        <w:rPr>
          <w:rFonts w:eastAsia="Times New Roman" w:cs="Times New Roman"/>
          <w:color w:val="000000"/>
          <w:szCs w:val="24"/>
          <w:lang w:eastAsia="ru-RU"/>
        </w:rPr>
        <w:t>а</w:t>
      </w:r>
      <w:r w:rsidR="00DB2850">
        <w:rPr>
          <w:rFonts w:eastAsia="Times New Roman" w:cs="Times New Roman"/>
          <w:color w:val="000000"/>
          <w:szCs w:val="24"/>
          <w:lang w:eastAsia="ru-RU"/>
        </w:rPr>
        <w:t xml:space="preserve">ми называется </w:t>
      </w:r>
      <w:r w:rsidR="00AE1B12" w:rsidRPr="007C160E">
        <w:rPr>
          <w:rFonts w:eastAsia="Times New Roman" w:cs="Times New Roman"/>
          <w:bCs/>
          <w:iCs/>
          <w:color w:val="000000"/>
          <w:szCs w:val="24"/>
          <w:lang w:eastAsia="ru-RU"/>
        </w:rPr>
        <w:t>включением</w:t>
      </w:r>
      <w:r w:rsidR="00AE1B12" w:rsidRPr="007C160E">
        <w:rPr>
          <w:rFonts w:eastAsia="Times New Roman" w:cs="Times New Roman"/>
          <w:color w:val="000000"/>
          <w:szCs w:val="24"/>
          <w:lang w:eastAsia="ru-RU"/>
        </w:rPr>
        <w:t>. Для любого множества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E1B12" w:rsidRPr="007C160E">
        <w:rPr>
          <w:rFonts w:eastAsia="Times New Roman" w:cs="Times New Roman"/>
          <w:iCs/>
          <w:color w:val="000000"/>
          <w:szCs w:val="24"/>
          <w:lang w:eastAsia="ru-RU"/>
        </w:rPr>
        <w:t>А</w:t>
      </w:r>
      <w:proofErr w:type="gramEnd"/>
      <w:r>
        <w:rPr>
          <w:rFonts w:eastAsia="Times New Roman" w:cs="Times New Roman"/>
          <w:iCs/>
          <w:color w:val="000000"/>
          <w:szCs w:val="24"/>
          <w:lang w:eastAsia="ru-RU"/>
        </w:rPr>
        <w:t xml:space="preserve"> </w:t>
      </w:r>
      <w:r w:rsidR="00AE1B12" w:rsidRPr="007C160E">
        <w:rPr>
          <w:rFonts w:eastAsia="Times New Roman" w:cs="Times New Roman"/>
          <w:color w:val="000000"/>
          <w:szCs w:val="24"/>
          <w:lang w:eastAsia="ru-RU"/>
        </w:rPr>
        <w:t>имеют место включе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ния: </w:t>
      </w:r>
      <w:r w:rsidR="00DB2850">
        <w:rPr>
          <w:rFonts w:eastAsia="Times New Roman" w:cs="Times New Roman"/>
          <w:color w:val="000000"/>
          <w:szCs w:val="24"/>
          <w:lang w:eastAsia="ru-RU"/>
        </w:rPr>
        <w:br/>
      </w:r>
      <w:r w:rsidR="00AE1B12" w:rsidRPr="007C160E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63DEFCDE" wp14:editId="7C97BF17">
            <wp:extent cx="114300" cy="121920"/>
            <wp:effectExtent l="19050" t="0" r="0" b="0"/>
            <wp:docPr id="4" name="Рисунок 4" descr="http://www.bymath.net/studyguide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ymath.net/studyguide/empty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1B12" w:rsidRPr="007C160E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648ACB84" wp14:editId="3BAE7207">
            <wp:extent cx="114300" cy="114300"/>
            <wp:effectExtent l="19050" t="0" r="0" b="0"/>
            <wp:docPr id="5" name="Рисунок 5" descr="http://www.bymath.net/studyguide/bl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ymath.net/studyguide/blng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1B12" w:rsidRPr="007C160E">
        <w:rPr>
          <w:rFonts w:eastAsia="Times New Roman" w:cs="Times New Roman"/>
          <w:iCs/>
          <w:color w:val="000000"/>
          <w:szCs w:val="24"/>
          <w:lang w:eastAsia="ru-RU"/>
        </w:rPr>
        <w:t>А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и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E1B12" w:rsidRPr="007C160E">
        <w:rPr>
          <w:rFonts w:eastAsia="Times New Roman" w:cs="Times New Roman"/>
          <w:iCs/>
          <w:color w:val="000000"/>
          <w:szCs w:val="24"/>
          <w:lang w:eastAsia="ru-RU"/>
        </w:rPr>
        <w:t>А</w:t>
      </w:r>
      <w:proofErr w:type="gramEnd"/>
      <w:r w:rsidR="00AE1B12" w:rsidRPr="007C160E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2E593FAD" wp14:editId="30EC8E1D">
            <wp:extent cx="114300" cy="114300"/>
            <wp:effectExtent l="19050" t="0" r="0" b="0"/>
            <wp:docPr id="6" name="Рисунок 6" descr="http://www.bymath.net/studyguide/bl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ymath.net/studyguide/blng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AE1B12" w:rsidRPr="007C160E">
        <w:rPr>
          <w:rFonts w:eastAsia="Times New Roman" w:cs="Times New Roman"/>
          <w:iCs/>
          <w:color w:val="000000"/>
          <w:szCs w:val="24"/>
          <w:lang w:eastAsia="ru-RU"/>
        </w:rPr>
        <w:t>А</w:t>
      </w:r>
      <w:proofErr w:type="spellEnd"/>
      <w:r w:rsidR="00AE1B12" w:rsidRPr="007C160E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3F3C18" w:rsidRPr="007C160E" w:rsidRDefault="00AE1B12" w:rsidP="007C160E">
      <w:pPr>
        <w:jc w:val="center"/>
        <w:rPr>
          <w:rFonts w:cs="Times New Roman"/>
          <w:szCs w:val="24"/>
        </w:rPr>
      </w:pPr>
      <w:r w:rsidRPr="007C160E">
        <w:rPr>
          <w:rFonts w:cs="Times New Roman"/>
          <w:noProof/>
          <w:szCs w:val="24"/>
          <w:lang w:eastAsia="ru-RU"/>
        </w:rPr>
        <w:drawing>
          <wp:inline distT="0" distB="0" distL="0" distR="0" wp14:anchorId="668C50AE" wp14:editId="30000FB5">
            <wp:extent cx="2143125" cy="1485148"/>
            <wp:effectExtent l="0" t="0" r="0" b="0"/>
            <wp:docPr id="13" name="Рисунок 13" descr="http://www.bymath.net/studyguide/sets/sec/sets_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ymath.net/studyguide/sets/sec/sets_2a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7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845" cy="149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92" w:rsidRPr="00581DD1" w:rsidRDefault="00306392" w:rsidP="007C160E">
      <w:pPr>
        <w:jc w:val="center"/>
        <w:rPr>
          <w:rFonts w:cs="Times New Roman"/>
          <w:color w:val="632423" w:themeColor="accent2" w:themeShade="80"/>
          <w:szCs w:val="24"/>
        </w:rPr>
      </w:pPr>
      <w:r w:rsidRPr="00581DD1">
        <w:rPr>
          <w:rFonts w:cs="Times New Roman"/>
          <w:szCs w:val="24"/>
        </w:rPr>
        <w:t>Рис. 1</w:t>
      </w:r>
      <w:r w:rsidR="001016C8" w:rsidRPr="00581DD1">
        <w:rPr>
          <w:rFonts w:cs="Times New Roman"/>
          <w:szCs w:val="24"/>
        </w:rPr>
        <w:t xml:space="preserve">. </w:t>
      </w:r>
      <w:r w:rsidR="007C569E" w:rsidRPr="00581DD1">
        <w:rPr>
          <w:rFonts w:cs="Times New Roman"/>
          <w:szCs w:val="24"/>
        </w:rPr>
        <w:t>Изображение подмножества</w:t>
      </w:r>
      <w:proofErr w:type="gramStart"/>
      <w:r w:rsidR="007C569E" w:rsidRPr="00581DD1">
        <w:rPr>
          <w:rFonts w:cs="Times New Roman"/>
          <w:szCs w:val="24"/>
        </w:rPr>
        <w:t xml:space="preserve"> А</w:t>
      </w:r>
      <w:proofErr w:type="gramEnd"/>
      <w:r w:rsidR="007C569E" w:rsidRPr="00581DD1">
        <w:rPr>
          <w:rFonts w:cs="Times New Roman"/>
          <w:szCs w:val="24"/>
        </w:rPr>
        <w:t xml:space="preserve"> множества В на кругах Эйлера</w:t>
      </w:r>
    </w:p>
    <w:p w:rsidR="00306392" w:rsidRPr="007C160E" w:rsidRDefault="00306392" w:rsidP="007C160E">
      <w:pPr>
        <w:jc w:val="center"/>
        <w:rPr>
          <w:rFonts w:cs="Times New Roman"/>
          <w:i/>
          <w:szCs w:val="24"/>
        </w:rPr>
      </w:pPr>
    </w:p>
    <w:p w:rsidR="00AE1B12" w:rsidRPr="007C160E" w:rsidRDefault="00AE1B12" w:rsidP="007C160E">
      <w:pPr>
        <w:shd w:val="clear" w:color="auto" w:fill="FFFFFF"/>
        <w:ind w:firstLine="709"/>
        <w:rPr>
          <w:rFonts w:cs="Times New Roman"/>
          <w:szCs w:val="24"/>
        </w:rPr>
      </w:pPr>
      <w:r w:rsidRPr="007C160E">
        <w:rPr>
          <w:rFonts w:eastAsia="Times New Roman" w:cs="Times New Roman"/>
          <w:bCs/>
          <w:iCs/>
          <w:color w:val="000000"/>
          <w:szCs w:val="24"/>
          <w:lang w:eastAsia="ru-RU"/>
        </w:rPr>
        <w:lastRenderedPageBreak/>
        <w:t>Сумма (объединение) множеств</w:t>
      </w:r>
      <w:proofErr w:type="gramStart"/>
      <w:r w:rsidR="005447FE" w:rsidRPr="00B92388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А</w:t>
      </w:r>
      <w:proofErr w:type="gramEnd"/>
      <w:r w:rsidR="005447FE"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и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В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(пишется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А</w:t>
      </w:r>
      <w:r w:rsidRPr="007C160E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0D676D32" wp14:editId="53D4D3DB">
            <wp:extent cx="121920" cy="121920"/>
            <wp:effectExtent l="19050" t="0" r="0" b="0"/>
            <wp:docPr id="16" name="Рисунок 16" descr="http://www.bymath.net/studyguide/un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ymath.net/studyguide/union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В</w:t>
      </w:r>
      <w:r w:rsidRPr="007C160E">
        <w:rPr>
          <w:rFonts w:eastAsia="Times New Roman" w:cs="Times New Roman"/>
          <w:color w:val="000000"/>
          <w:szCs w:val="24"/>
          <w:lang w:eastAsia="ru-RU"/>
        </w:rPr>
        <w:t>) есть множество элементов, каждый из которых принадлежит либо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А</w:t>
      </w:r>
      <w:r w:rsidRPr="007C160E">
        <w:rPr>
          <w:rFonts w:eastAsia="Times New Roman" w:cs="Times New Roman"/>
          <w:color w:val="000000"/>
          <w:szCs w:val="24"/>
          <w:lang w:eastAsia="ru-RU"/>
        </w:rPr>
        <w:t>, либо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В</w:t>
      </w:r>
      <w:r w:rsidRPr="007C160E">
        <w:rPr>
          <w:rFonts w:eastAsia="Times New Roman" w:cs="Times New Roman"/>
          <w:color w:val="000000"/>
          <w:szCs w:val="24"/>
          <w:lang w:eastAsia="ru-RU"/>
        </w:rPr>
        <w:t>. Таким образом,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е</w:t>
      </w:r>
      <w:r w:rsidRPr="007C160E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26D05758" wp14:editId="21B39C31">
            <wp:extent cx="83820" cy="152400"/>
            <wp:effectExtent l="19050" t="0" r="0" b="0"/>
            <wp:docPr id="17" name="Рисунок 17" descr="http://www.bymath.net/studyguide/belo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ymath.net/studyguide/belon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А</w:t>
      </w:r>
      <w:r w:rsidRPr="007C160E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027BD9BF" wp14:editId="645D34F9">
            <wp:extent cx="121920" cy="121920"/>
            <wp:effectExtent l="19050" t="0" r="0" b="0"/>
            <wp:docPr id="18" name="Рисунок 18" descr="http://www.bymath.net/studyguide/un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ymath.net/studyguide/union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7FE"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В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тогда и только т</w:t>
      </w:r>
      <w:r w:rsidRPr="007C160E">
        <w:rPr>
          <w:rFonts w:eastAsia="Times New Roman" w:cs="Times New Roman"/>
          <w:color w:val="000000"/>
          <w:szCs w:val="24"/>
          <w:lang w:eastAsia="ru-RU"/>
        </w:rPr>
        <w:t>о</w:t>
      </w:r>
      <w:r w:rsidRPr="007C160E">
        <w:rPr>
          <w:rFonts w:eastAsia="Times New Roman" w:cs="Times New Roman"/>
          <w:color w:val="000000"/>
          <w:szCs w:val="24"/>
          <w:lang w:eastAsia="ru-RU"/>
        </w:rPr>
        <w:t xml:space="preserve">гда, когда либо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е</w:t>
      </w:r>
      <w:r w:rsidRPr="007C160E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66C62453" wp14:editId="5A6C7C43">
            <wp:extent cx="83820" cy="152400"/>
            <wp:effectExtent l="19050" t="0" r="0" b="0"/>
            <wp:docPr id="19" name="Рисунок 19" descr="http://www.bymath.net/studyguide/belo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ymath.net/studyguide/belon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А</w:t>
      </w:r>
      <w:r w:rsidRPr="007C160E">
        <w:rPr>
          <w:rFonts w:eastAsia="Times New Roman" w:cs="Times New Roman"/>
          <w:color w:val="000000"/>
          <w:szCs w:val="24"/>
          <w:lang w:eastAsia="ru-RU"/>
        </w:rPr>
        <w:t>,</w:t>
      </w:r>
      <w:r w:rsidR="005447FE"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либо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е</w:t>
      </w:r>
      <w:r w:rsidRPr="007C160E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0EE7F6B3" wp14:editId="73EFFB21">
            <wp:extent cx="83820" cy="152400"/>
            <wp:effectExtent l="19050" t="0" r="0" b="0"/>
            <wp:docPr id="20" name="Рисунок 20" descr="http://www.bymath.net/studyguide/belo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ymath.net/studyguide/belon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В</w:t>
      </w:r>
      <w:r w:rsidRPr="007C160E">
        <w:rPr>
          <w:rFonts w:eastAsia="Times New Roman" w:cs="Times New Roman"/>
          <w:color w:val="000000"/>
          <w:szCs w:val="24"/>
          <w:lang w:eastAsia="ru-RU"/>
        </w:rPr>
        <w:t>.</w:t>
      </w:r>
      <w:r w:rsidR="00DB5AF5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306392" w:rsidRPr="007C160E" w:rsidRDefault="00306392" w:rsidP="007C160E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C160E">
        <w:rPr>
          <w:rFonts w:cs="Times New Roman"/>
          <w:noProof/>
          <w:szCs w:val="24"/>
          <w:lang w:eastAsia="ru-RU"/>
        </w:rPr>
        <w:drawing>
          <wp:inline distT="0" distB="0" distL="0" distR="0" wp14:anchorId="5882137A" wp14:editId="11321E24">
            <wp:extent cx="2238375" cy="1435820"/>
            <wp:effectExtent l="0" t="0" r="0" b="0"/>
            <wp:docPr id="42" name="Рисунок 42" descr="Объединение множе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Объединение множеств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065" cy="144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92" w:rsidRPr="00581DD1" w:rsidRDefault="00306392" w:rsidP="007C160E">
      <w:pPr>
        <w:jc w:val="center"/>
        <w:rPr>
          <w:rFonts w:cs="Times New Roman"/>
          <w:szCs w:val="24"/>
        </w:rPr>
      </w:pPr>
      <w:r w:rsidRPr="00581DD1">
        <w:rPr>
          <w:rFonts w:cs="Times New Roman"/>
          <w:szCs w:val="24"/>
        </w:rPr>
        <w:t>Рис. 2</w:t>
      </w:r>
      <w:r w:rsidR="001016C8" w:rsidRPr="00581DD1">
        <w:rPr>
          <w:rFonts w:cs="Times New Roman"/>
          <w:szCs w:val="24"/>
        </w:rPr>
        <w:t xml:space="preserve">. </w:t>
      </w:r>
      <w:r w:rsidR="007C569E" w:rsidRPr="00581DD1">
        <w:rPr>
          <w:rFonts w:cs="Times New Roman"/>
          <w:szCs w:val="24"/>
        </w:rPr>
        <w:t xml:space="preserve">Изображение операции </w:t>
      </w:r>
      <w:r w:rsidR="00D3045F" w:rsidRPr="00581DD1">
        <w:rPr>
          <w:rFonts w:cs="Times New Roman"/>
          <w:szCs w:val="24"/>
        </w:rPr>
        <w:t>объединени</w:t>
      </w:r>
      <w:r w:rsidR="007C569E" w:rsidRPr="00581DD1">
        <w:rPr>
          <w:rFonts w:cs="Times New Roman"/>
          <w:szCs w:val="24"/>
        </w:rPr>
        <w:t>я</w:t>
      </w:r>
      <w:r w:rsidR="00D3045F" w:rsidRPr="00581DD1">
        <w:rPr>
          <w:rFonts w:cs="Times New Roman"/>
          <w:szCs w:val="24"/>
        </w:rPr>
        <w:t xml:space="preserve"> множеств</w:t>
      </w:r>
      <w:proofErr w:type="gramStart"/>
      <w:r w:rsidR="00D3045F" w:rsidRPr="00581DD1">
        <w:rPr>
          <w:rFonts w:cs="Times New Roman"/>
          <w:szCs w:val="24"/>
        </w:rPr>
        <w:t xml:space="preserve"> А</w:t>
      </w:r>
      <w:proofErr w:type="gramEnd"/>
      <w:r w:rsidR="00D3045F" w:rsidRPr="00581DD1">
        <w:rPr>
          <w:rFonts w:cs="Times New Roman"/>
          <w:szCs w:val="24"/>
        </w:rPr>
        <w:t xml:space="preserve"> и В </w:t>
      </w:r>
      <w:r w:rsidR="007C569E" w:rsidRPr="00581DD1">
        <w:rPr>
          <w:rFonts w:cs="Times New Roman"/>
          <w:szCs w:val="24"/>
        </w:rPr>
        <w:t xml:space="preserve">на кругах Эйлера </w:t>
      </w:r>
    </w:p>
    <w:p w:rsidR="007C569E" w:rsidRPr="007C160E" w:rsidRDefault="007C569E" w:rsidP="007C160E">
      <w:pPr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AE1B12" w:rsidRPr="007C160E" w:rsidRDefault="00AE1B12" w:rsidP="007C160E">
      <w:pPr>
        <w:shd w:val="clear" w:color="auto" w:fill="FFFFFF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7C160E">
        <w:rPr>
          <w:rFonts w:eastAsia="Times New Roman" w:cs="Times New Roman"/>
          <w:bCs/>
          <w:iCs/>
          <w:color w:val="000000"/>
          <w:szCs w:val="24"/>
          <w:lang w:eastAsia="ru-RU"/>
        </w:rPr>
        <w:t>Произведение (пересечение) множеств</w:t>
      </w:r>
      <w:proofErr w:type="gramStart"/>
      <w:r w:rsidR="005447FE" w:rsidRPr="00B92388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А</w:t>
      </w:r>
      <w:proofErr w:type="gramEnd"/>
      <w:r w:rsidR="005447FE"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и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В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(пишется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А</w:t>
      </w:r>
      <w:r w:rsidRPr="007C160E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4ABB175B" wp14:editId="067BD474">
            <wp:extent cx="121920" cy="114300"/>
            <wp:effectExtent l="19050" t="0" r="0" b="0"/>
            <wp:docPr id="21" name="Рисунок 21" descr="http://www.bymath.net/studyguide/intrs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ymath.net/studyguide/intrsct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В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>, рис.</w:t>
      </w:r>
      <w:r w:rsidR="00306392" w:rsidRPr="007C160E">
        <w:rPr>
          <w:rFonts w:eastAsia="Times New Roman" w:cs="Times New Roman"/>
          <w:color w:val="000000"/>
          <w:szCs w:val="24"/>
          <w:lang w:eastAsia="ru-RU"/>
        </w:rPr>
        <w:t>3</w:t>
      </w:r>
      <w:r w:rsidRPr="007C160E">
        <w:rPr>
          <w:rFonts w:eastAsia="Times New Roman" w:cs="Times New Roman"/>
          <w:color w:val="000000"/>
          <w:szCs w:val="24"/>
          <w:lang w:eastAsia="ru-RU"/>
        </w:rPr>
        <w:t>) есть множество</w:t>
      </w:r>
      <w:r w:rsidR="005447FE" w:rsidRPr="007C160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элементов, каждый из которых принадлежит и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А</w:t>
      </w:r>
      <w:r w:rsidRPr="007C160E">
        <w:rPr>
          <w:rFonts w:eastAsia="Times New Roman" w:cs="Times New Roman"/>
          <w:color w:val="000000"/>
          <w:szCs w:val="24"/>
          <w:lang w:eastAsia="ru-RU"/>
        </w:rPr>
        <w:t>, и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В</w:t>
      </w:r>
      <w:r w:rsidRPr="007C160E">
        <w:rPr>
          <w:rFonts w:eastAsia="Times New Roman" w:cs="Times New Roman"/>
          <w:color w:val="000000"/>
          <w:szCs w:val="24"/>
          <w:lang w:eastAsia="ru-RU"/>
        </w:rPr>
        <w:t>. Таким образом,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е</w:t>
      </w:r>
      <w:r w:rsidRPr="007C160E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57922A2D" wp14:editId="1D68D77E">
            <wp:extent cx="83820" cy="152400"/>
            <wp:effectExtent l="19050" t="0" r="0" b="0"/>
            <wp:docPr id="22" name="Рисунок 22" descr="http://www.bymath.net/studyguide/belo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ymath.net/studyguide/belon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А</w:t>
      </w:r>
      <w:r w:rsidRPr="007C160E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5A1FB9C4" wp14:editId="0E266880">
            <wp:extent cx="121920" cy="114300"/>
            <wp:effectExtent l="19050" t="0" r="0" b="0"/>
            <wp:docPr id="23" name="Рисунок 23" descr="http://www.bymath.net/studyguide/intrs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ymath.net/studyguide/intrsct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В</w:t>
      </w:r>
      <w:r w:rsidR="005447FE"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тогда и только тогда, когда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е</w:t>
      </w:r>
      <w:r w:rsidRPr="007C160E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7283B73C" wp14:editId="4219769A">
            <wp:extent cx="83820" cy="152400"/>
            <wp:effectExtent l="19050" t="0" r="0" b="0"/>
            <wp:docPr id="24" name="Рисунок 24" descr="http://www.bymath.net/studyguide/belo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ymath.net/studyguide/belon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А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и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е</w:t>
      </w:r>
      <w:r w:rsidRPr="007C160E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65E7CAE2" wp14:editId="085F313F">
            <wp:extent cx="83820" cy="152400"/>
            <wp:effectExtent l="19050" t="0" r="0" b="0"/>
            <wp:docPr id="25" name="Рисунок 25" descr="http://www.bymath.net/studyguide/belo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ymath.net/studyguide/belon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В</w:t>
      </w:r>
      <w:r w:rsidRPr="007C160E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AE1B12" w:rsidRPr="007C160E" w:rsidRDefault="00AE1B12" w:rsidP="007C160E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C160E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46F0FC01" wp14:editId="26007C18">
            <wp:extent cx="2905125" cy="1531288"/>
            <wp:effectExtent l="0" t="0" r="0" b="0"/>
            <wp:docPr id="26" name="Рисунок 26" descr="http://www.bymath.net/studyguide/sets/sec/sets_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ymath.net/studyguide/sets/sec/sets_2b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17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08" cy="1537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92" w:rsidRPr="00581DD1" w:rsidRDefault="00306392" w:rsidP="007C160E">
      <w:pPr>
        <w:jc w:val="center"/>
        <w:rPr>
          <w:rFonts w:cs="Times New Roman"/>
          <w:color w:val="632423" w:themeColor="accent2" w:themeShade="80"/>
          <w:szCs w:val="24"/>
        </w:rPr>
      </w:pPr>
      <w:r w:rsidRPr="00581DD1">
        <w:rPr>
          <w:rFonts w:cs="Times New Roman"/>
          <w:szCs w:val="24"/>
        </w:rPr>
        <w:t>Рис. 3</w:t>
      </w:r>
      <w:r w:rsidR="001016C8" w:rsidRPr="00581DD1">
        <w:rPr>
          <w:rFonts w:cs="Times New Roman"/>
          <w:szCs w:val="24"/>
        </w:rPr>
        <w:t xml:space="preserve">. </w:t>
      </w:r>
      <w:r w:rsidR="007C569E" w:rsidRPr="00581DD1">
        <w:rPr>
          <w:rFonts w:cs="Times New Roman"/>
          <w:szCs w:val="24"/>
        </w:rPr>
        <w:t xml:space="preserve">Изображение операции </w:t>
      </w:r>
      <w:r w:rsidR="007C569E" w:rsidRPr="00581DD1">
        <w:rPr>
          <w:rFonts w:eastAsia="Times New Roman" w:cs="Times New Roman"/>
          <w:bCs/>
          <w:iCs/>
          <w:color w:val="000000"/>
          <w:szCs w:val="24"/>
          <w:lang w:eastAsia="ru-RU"/>
        </w:rPr>
        <w:t>пересечения</w:t>
      </w:r>
      <w:r w:rsidR="007C569E" w:rsidRPr="00581DD1">
        <w:rPr>
          <w:rFonts w:cs="Times New Roman"/>
          <w:szCs w:val="24"/>
        </w:rPr>
        <w:t xml:space="preserve"> множеств</w:t>
      </w:r>
      <w:proofErr w:type="gramStart"/>
      <w:r w:rsidR="007C569E" w:rsidRPr="00581DD1">
        <w:rPr>
          <w:rFonts w:cs="Times New Roman"/>
          <w:szCs w:val="24"/>
        </w:rPr>
        <w:t xml:space="preserve"> А</w:t>
      </w:r>
      <w:proofErr w:type="gramEnd"/>
      <w:r w:rsidR="007C569E" w:rsidRPr="00581DD1">
        <w:rPr>
          <w:rFonts w:cs="Times New Roman"/>
          <w:szCs w:val="24"/>
        </w:rPr>
        <w:t xml:space="preserve"> и В на кругах Эйлера</w:t>
      </w:r>
    </w:p>
    <w:p w:rsidR="00306392" w:rsidRPr="007C160E" w:rsidRDefault="00306392" w:rsidP="007C160E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AE1B12" w:rsidRPr="007C160E" w:rsidRDefault="00AE1B12" w:rsidP="007C160E">
      <w:pPr>
        <w:shd w:val="clear" w:color="auto" w:fill="FFFFFF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7C160E">
        <w:rPr>
          <w:rFonts w:eastAsia="Times New Roman" w:cs="Times New Roman"/>
          <w:bCs/>
          <w:iCs/>
          <w:color w:val="000000"/>
          <w:szCs w:val="24"/>
          <w:lang w:eastAsia="ru-RU"/>
        </w:rPr>
        <w:t>Разность множеств</w:t>
      </w:r>
      <w:proofErr w:type="gramStart"/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А</w:t>
      </w:r>
      <w:proofErr w:type="gramEnd"/>
      <w:r w:rsidR="005447FE"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и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В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(пишется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А</w:t>
      </w:r>
      <w:r w:rsidR="008D20EE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–</w:t>
      </w:r>
      <w:r w:rsidR="008D20E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В</w:t>
      </w:r>
      <w:r w:rsidRPr="007C160E">
        <w:rPr>
          <w:rFonts w:eastAsia="Times New Roman" w:cs="Times New Roman"/>
          <w:color w:val="000000"/>
          <w:szCs w:val="24"/>
          <w:lang w:eastAsia="ru-RU"/>
        </w:rPr>
        <w:t>, рис.</w:t>
      </w:r>
      <w:r w:rsidR="00306392" w:rsidRPr="007C160E">
        <w:rPr>
          <w:rFonts w:eastAsia="Times New Roman" w:cs="Times New Roman"/>
          <w:color w:val="000000"/>
          <w:szCs w:val="24"/>
          <w:lang w:eastAsia="ru-RU"/>
        </w:rPr>
        <w:t>4</w:t>
      </w:r>
      <w:r w:rsidRPr="007C160E">
        <w:rPr>
          <w:rFonts w:eastAsia="Times New Roman" w:cs="Times New Roman"/>
          <w:color w:val="000000"/>
          <w:szCs w:val="24"/>
          <w:lang w:eastAsia="ru-RU"/>
        </w:rPr>
        <w:t>) есть множество</w:t>
      </w:r>
      <w:r w:rsidR="005447FE" w:rsidRPr="007C160E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элементов, которые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принадлежат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множеству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А</w:t>
      </w:r>
      <w:r w:rsidRPr="007C160E">
        <w:rPr>
          <w:rFonts w:eastAsia="Times New Roman" w:cs="Times New Roman"/>
          <w:color w:val="000000"/>
          <w:szCs w:val="24"/>
          <w:lang w:eastAsia="ru-RU"/>
        </w:rPr>
        <w:t>,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но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не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принадлежат множеству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В</w:t>
      </w:r>
      <w:r w:rsidRPr="007C160E">
        <w:rPr>
          <w:rFonts w:eastAsia="Times New Roman" w:cs="Times New Roman"/>
          <w:color w:val="000000"/>
          <w:szCs w:val="24"/>
          <w:lang w:eastAsia="ru-RU"/>
        </w:rPr>
        <w:t>.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Это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множество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называется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та</w:t>
      </w:r>
      <w:r w:rsidRPr="007C160E">
        <w:rPr>
          <w:rFonts w:eastAsia="Times New Roman" w:cs="Times New Roman"/>
          <w:color w:val="000000"/>
          <w:szCs w:val="24"/>
          <w:lang w:eastAsia="ru-RU"/>
        </w:rPr>
        <w:t>к</w:t>
      </w:r>
      <w:r w:rsidRPr="007C160E">
        <w:rPr>
          <w:rFonts w:eastAsia="Times New Roman" w:cs="Times New Roman"/>
          <w:color w:val="000000"/>
          <w:szCs w:val="24"/>
          <w:lang w:eastAsia="ru-RU"/>
        </w:rPr>
        <w:t>же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bCs/>
          <w:iCs/>
          <w:color w:val="000000"/>
          <w:szCs w:val="24"/>
          <w:lang w:eastAsia="ru-RU"/>
        </w:rPr>
        <w:t>дополнением множества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В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D20EE">
        <w:rPr>
          <w:rFonts w:eastAsia="Times New Roman" w:cs="Times New Roman"/>
          <w:color w:val="000000"/>
          <w:szCs w:val="24"/>
          <w:lang w:eastAsia="ru-RU"/>
        </w:rPr>
        <w:t xml:space="preserve">относительно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множества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А</w:t>
      </w:r>
      <w:r w:rsidRPr="007C160E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AE1B12" w:rsidRPr="007C160E" w:rsidRDefault="00AE1B12" w:rsidP="007C160E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C160E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7BA5745D" wp14:editId="156E1736">
            <wp:extent cx="3152775" cy="1652398"/>
            <wp:effectExtent l="0" t="0" r="0" b="0"/>
            <wp:docPr id="27" name="Рисунок 27" descr="http://www.bymath.net/studyguide/sets/sec/sets_2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ymath.net/studyguide/sets/sec/sets_2c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1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801" cy="1662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92" w:rsidRPr="00581DD1" w:rsidRDefault="00306392" w:rsidP="007C160E">
      <w:pPr>
        <w:jc w:val="center"/>
        <w:rPr>
          <w:rFonts w:cs="Times New Roman"/>
          <w:color w:val="632423" w:themeColor="accent2" w:themeShade="80"/>
          <w:szCs w:val="24"/>
        </w:rPr>
      </w:pPr>
      <w:r w:rsidRPr="00581DD1">
        <w:rPr>
          <w:rFonts w:cs="Times New Roman"/>
          <w:szCs w:val="24"/>
        </w:rPr>
        <w:t>Рис. 4</w:t>
      </w:r>
      <w:r w:rsidR="001016C8" w:rsidRPr="00581DD1">
        <w:rPr>
          <w:rFonts w:cs="Times New Roman"/>
          <w:szCs w:val="24"/>
        </w:rPr>
        <w:t xml:space="preserve">. </w:t>
      </w:r>
      <w:r w:rsidR="007C569E" w:rsidRPr="00581DD1">
        <w:rPr>
          <w:rFonts w:cs="Times New Roman"/>
          <w:szCs w:val="24"/>
        </w:rPr>
        <w:t xml:space="preserve">Изображение операции </w:t>
      </w:r>
      <w:r w:rsidR="007C569E" w:rsidRPr="00581DD1">
        <w:rPr>
          <w:rFonts w:eastAsia="Times New Roman" w:cs="Times New Roman"/>
          <w:bCs/>
          <w:iCs/>
          <w:color w:val="000000"/>
          <w:szCs w:val="24"/>
          <w:lang w:eastAsia="ru-RU"/>
        </w:rPr>
        <w:t>разности</w:t>
      </w:r>
      <w:r w:rsidR="007C569E" w:rsidRPr="00581DD1">
        <w:rPr>
          <w:rFonts w:cs="Times New Roman"/>
          <w:szCs w:val="24"/>
        </w:rPr>
        <w:t xml:space="preserve"> множеств</w:t>
      </w:r>
      <w:proofErr w:type="gramStart"/>
      <w:r w:rsidR="007C569E" w:rsidRPr="00581DD1">
        <w:rPr>
          <w:rFonts w:cs="Times New Roman"/>
          <w:szCs w:val="24"/>
        </w:rPr>
        <w:t xml:space="preserve"> А</w:t>
      </w:r>
      <w:proofErr w:type="gramEnd"/>
      <w:r w:rsidR="007C569E" w:rsidRPr="00581DD1">
        <w:rPr>
          <w:rFonts w:cs="Times New Roman"/>
          <w:szCs w:val="24"/>
        </w:rPr>
        <w:t xml:space="preserve"> и В на кругах Эйлера</w:t>
      </w:r>
    </w:p>
    <w:p w:rsidR="00306392" w:rsidRPr="007C160E" w:rsidRDefault="00306392" w:rsidP="007C160E">
      <w:pPr>
        <w:shd w:val="clear" w:color="auto" w:fill="FFFFFF"/>
        <w:ind w:firstLine="709"/>
        <w:rPr>
          <w:rFonts w:eastAsia="Times New Roman" w:cs="Times New Roman"/>
          <w:bCs/>
          <w:iCs/>
          <w:color w:val="000000"/>
          <w:szCs w:val="24"/>
          <w:lang w:eastAsia="ru-RU"/>
        </w:rPr>
      </w:pPr>
    </w:p>
    <w:p w:rsidR="005447FE" w:rsidRPr="007C160E" w:rsidRDefault="00AE1B12" w:rsidP="007C160E">
      <w:pPr>
        <w:shd w:val="clear" w:color="auto" w:fill="FFFFFF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7C160E">
        <w:rPr>
          <w:rFonts w:eastAsia="Times New Roman" w:cs="Times New Roman"/>
          <w:bCs/>
          <w:iCs/>
          <w:color w:val="000000"/>
          <w:szCs w:val="24"/>
          <w:lang w:eastAsia="ru-RU"/>
        </w:rPr>
        <w:t>Симметричная разность множеств</w:t>
      </w:r>
      <w:proofErr w:type="gramStart"/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А</w:t>
      </w:r>
      <w:proofErr w:type="gramEnd"/>
      <w:r w:rsidR="005447FE"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и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В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color w:val="000000"/>
          <w:szCs w:val="24"/>
          <w:lang w:eastAsia="ru-RU"/>
        </w:rPr>
        <w:t>(пишется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А</w:t>
      </w:r>
      <w:r w:rsidRPr="007C160E">
        <w:rPr>
          <w:rFonts w:eastAsia="Times New Roman" w:cs="Times New Roman"/>
          <w:color w:val="000000"/>
          <w:szCs w:val="24"/>
          <w:lang w:eastAsia="ru-RU"/>
        </w:rPr>
        <w:t> \ 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В</w:t>
      </w:r>
      <w:r w:rsidRPr="007C160E">
        <w:rPr>
          <w:rFonts w:eastAsia="Times New Roman" w:cs="Times New Roman"/>
          <w:color w:val="000000"/>
          <w:szCs w:val="24"/>
          <w:lang w:eastAsia="ru-RU"/>
        </w:rPr>
        <w:t>) есть множество:</w:t>
      </w:r>
      <w:r w:rsidR="005447FE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AE1B12" w:rsidRPr="007C160E" w:rsidRDefault="00AE1B12" w:rsidP="007C160E">
      <w:pPr>
        <w:shd w:val="clear" w:color="auto" w:fill="FFFFFF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А</w:t>
      </w:r>
      <w:r w:rsidR="00DB2850">
        <w:rPr>
          <w:rFonts w:eastAsia="Times New Roman" w:cs="Times New Roman"/>
          <w:color w:val="000000"/>
          <w:szCs w:val="24"/>
          <w:lang w:eastAsia="ru-RU"/>
        </w:rPr>
        <w:t>\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В</w:t>
      </w:r>
      <w:r w:rsidR="00DB2850">
        <w:rPr>
          <w:rFonts w:eastAsia="Times New Roman" w:cs="Times New Roman"/>
          <w:color w:val="000000"/>
          <w:szCs w:val="24"/>
          <w:lang w:eastAsia="ru-RU"/>
        </w:rPr>
        <w:t>=</w:t>
      </w:r>
      <w:r w:rsidRPr="007C160E">
        <w:rPr>
          <w:rFonts w:eastAsia="Times New Roman" w:cs="Times New Roman"/>
          <w:color w:val="000000"/>
          <w:szCs w:val="24"/>
          <w:lang w:eastAsia="ru-RU"/>
        </w:rPr>
        <w:t>(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А</w:t>
      </w:r>
      <w:r w:rsidRPr="007C160E">
        <w:rPr>
          <w:rFonts w:eastAsia="Times New Roman" w:cs="Times New Roman"/>
          <w:color w:val="000000"/>
          <w:szCs w:val="24"/>
          <w:lang w:eastAsia="ru-RU"/>
        </w:rPr>
        <w:t>–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В</w:t>
      </w:r>
      <w:r w:rsidRPr="007C160E">
        <w:rPr>
          <w:rFonts w:eastAsia="Times New Roman" w:cs="Times New Roman"/>
          <w:color w:val="000000"/>
          <w:szCs w:val="24"/>
          <w:lang w:eastAsia="ru-RU"/>
        </w:rPr>
        <w:t>)</w:t>
      </w:r>
      <w:r w:rsidRPr="007C160E">
        <w:rPr>
          <w:rFonts w:eastAsia="Times New Roman" w:cs="Times New Roman"/>
          <w:noProof/>
          <w:color w:val="000000"/>
          <w:szCs w:val="24"/>
          <w:lang w:eastAsia="ru-RU"/>
        </w:rPr>
        <w:drawing>
          <wp:inline distT="0" distB="0" distL="0" distR="0" wp14:anchorId="3B7D3D06" wp14:editId="4E9AD0D1">
            <wp:extent cx="121920" cy="121920"/>
            <wp:effectExtent l="19050" t="0" r="0" b="0"/>
            <wp:docPr id="28" name="Рисунок 28" descr="http://www.bymath.net/studyguide/un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ymath.net/studyguide/union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160E">
        <w:rPr>
          <w:rFonts w:eastAsia="Times New Roman" w:cs="Times New Roman"/>
          <w:color w:val="000000"/>
          <w:szCs w:val="24"/>
          <w:lang w:eastAsia="ru-RU"/>
        </w:rPr>
        <w:t>(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В</w:t>
      </w:r>
      <w:r w:rsidRPr="007C160E">
        <w:rPr>
          <w:rFonts w:eastAsia="Times New Roman" w:cs="Times New Roman"/>
          <w:color w:val="000000"/>
          <w:szCs w:val="24"/>
          <w:lang w:eastAsia="ru-RU"/>
        </w:rPr>
        <w:t>–</w:t>
      </w:r>
      <w:r w:rsidRPr="007C160E">
        <w:rPr>
          <w:rFonts w:eastAsia="Times New Roman" w:cs="Times New Roman"/>
          <w:i/>
          <w:iCs/>
          <w:color w:val="000000"/>
          <w:szCs w:val="24"/>
          <w:lang w:eastAsia="ru-RU"/>
        </w:rPr>
        <w:t>А</w:t>
      </w:r>
      <w:r w:rsidRPr="007C160E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AE1B12" w:rsidRPr="007C160E" w:rsidRDefault="00292D5D" w:rsidP="007C160E">
      <w:pPr>
        <w:ind w:firstLine="709"/>
        <w:rPr>
          <w:rFonts w:cs="Times New Roman"/>
          <w:szCs w:val="24"/>
        </w:rPr>
      </w:pPr>
      <w:r w:rsidRPr="007C160E">
        <w:rPr>
          <w:rFonts w:cs="Times New Roman"/>
          <w:szCs w:val="24"/>
        </w:rPr>
        <w:t>Количество элементов конечного множества называется его мощностью. Мощность множества</w:t>
      </w:r>
      <w:proofErr w:type="gramStart"/>
      <w:r w:rsidRPr="007C160E">
        <w:rPr>
          <w:rFonts w:cs="Times New Roman"/>
          <w:szCs w:val="24"/>
        </w:rPr>
        <w:t xml:space="preserve"> А</w:t>
      </w:r>
      <w:proofErr w:type="gramEnd"/>
      <w:r w:rsidRPr="007C160E">
        <w:rPr>
          <w:rFonts w:cs="Times New Roman"/>
          <w:szCs w:val="24"/>
        </w:rPr>
        <w:t xml:space="preserve"> обозначается как |A|.</w:t>
      </w:r>
    </w:p>
    <w:p w:rsidR="00292D5D" w:rsidRPr="007C160E" w:rsidRDefault="00292D5D" w:rsidP="007C160E">
      <w:pPr>
        <w:ind w:firstLine="709"/>
        <w:rPr>
          <w:rFonts w:cs="Times New Roman"/>
          <w:szCs w:val="24"/>
        </w:rPr>
      </w:pPr>
      <w:r w:rsidRPr="007C160E">
        <w:rPr>
          <w:rFonts w:cs="Times New Roman"/>
          <w:szCs w:val="24"/>
        </w:rPr>
        <w:t xml:space="preserve">Декартовым (прямым) произведением множеств A1, A2, …, </w:t>
      </w:r>
      <w:proofErr w:type="spellStart"/>
      <w:r w:rsidRPr="007C160E">
        <w:rPr>
          <w:rFonts w:cs="Times New Roman"/>
          <w:szCs w:val="24"/>
        </w:rPr>
        <w:t>An</w:t>
      </w:r>
      <w:proofErr w:type="spellEnd"/>
      <w:r w:rsidRPr="007C160E">
        <w:rPr>
          <w:rFonts w:cs="Times New Roman"/>
          <w:szCs w:val="24"/>
        </w:rPr>
        <w:t xml:space="preserve"> называется множество упорядоченных n (наборов, кортежей) вида A1ˣA2ˣ…ˣAn = {</w:t>
      </w:r>
      <w:r w:rsidR="007C569E" w:rsidRPr="007C160E">
        <w:rPr>
          <w:rFonts w:cs="Times New Roman"/>
          <w:szCs w:val="24"/>
        </w:rPr>
        <w:t xml:space="preserve">(a1, a2, …, </w:t>
      </w:r>
      <w:proofErr w:type="spellStart"/>
      <w:r w:rsidR="007C569E" w:rsidRPr="007C160E">
        <w:rPr>
          <w:rFonts w:cs="Times New Roman"/>
          <w:szCs w:val="24"/>
        </w:rPr>
        <w:t>an</w:t>
      </w:r>
      <w:proofErr w:type="spellEnd"/>
      <w:r w:rsidR="007C569E" w:rsidRPr="007C160E">
        <w:rPr>
          <w:rFonts w:cs="Times New Roman"/>
          <w:szCs w:val="24"/>
        </w:rPr>
        <w:t xml:space="preserve">) | </w:t>
      </w:r>
      <w:proofErr w:type="spellStart"/>
      <w:r w:rsidR="007C569E" w:rsidRPr="007C160E">
        <w:rPr>
          <w:rFonts w:cs="Times New Roman"/>
          <w:szCs w:val="24"/>
        </w:rPr>
        <w:t>ai</w:t>
      </w:r>
      <w:proofErr w:type="spellEnd"/>
      <w:r w:rsidR="007C569E" w:rsidRPr="007C160E">
        <w:rPr>
          <w:rFonts w:cs="Times New Roman"/>
          <w:szCs w:val="24"/>
        </w:rPr>
        <w:t xml:space="preserve"> </w:t>
      </w:r>
      <w:proofErr w:type="spellStart"/>
      <w:r w:rsidR="007C569E" w:rsidRPr="007C160E">
        <w:rPr>
          <w:rFonts w:cs="Times New Roman"/>
          <w:szCs w:val="24"/>
        </w:rPr>
        <w:t>Ai</w:t>
      </w:r>
      <w:proofErr w:type="spellEnd"/>
      <w:r w:rsidR="007C569E" w:rsidRPr="007C160E">
        <w:rPr>
          <w:rFonts w:cs="Times New Roman"/>
          <w:szCs w:val="24"/>
        </w:rPr>
        <w:t xml:space="preserve"> , i 1,n</w:t>
      </w:r>
      <w:r w:rsidRPr="007C160E">
        <w:rPr>
          <w:rFonts w:cs="Times New Roman"/>
          <w:szCs w:val="24"/>
        </w:rPr>
        <w:t xml:space="preserve">}. </w:t>
      </w:r>
    </w:p>
    <w:p w:rsidR="00AE1B12" w:rsidRPr="007C160E" w:rsidRDefault="00292D5D" w:rsidP="007C160E">
      <w:pPr>
        <w:ind w:firstLine="709"/>
        <w:rPr>
          <w:rFonts w:cs="Times New Roman"/>
          <w:szCs w:val="24"/>
        </w:rPr>
      </w:pPr>
      <w:r w:rsidRPr="007C160E">
        <w:rPr>
          <w:rFonts w:cs="Times New Roman"/>
          <w:szCs w:val="24"/>
        </w:rPr>
        <w:t xml:space="preserve">Степенью декартового произведения A1 A2 … </w:t>
      </w:r>
      <w:proofErr w:type="spellStart"/>
      <w:r w:rsidRPr="007C160E">
        <w:rPr>
          <w:rFonts w:cs="Times New Roman"/>
          <w:szCs w:val="24"/>
        </w:rPr>
        <w:t>An</w:t>
      </w:r>
      <w:proofErr w:type="spellEnd"/>
      <w:r w:rsidRPr="007C160E">
        <w:rPr>
          <w:rFonts w:cs="Times New Roman"/>
          <w:szCs w:val="24"/>
        </w:rPr>
        <w:t xml:space="preserve"> называется число множеств n, вх</w:t>
      </w:r>
      <w:r w:rsidRPr="007C160E">
        <w:rPr>
          <w:rFonts w:cs="Times New Roman"/>
          <w:szCs w:val="24"/>
        </w:rPr>
        <w:t>о</w:t>
      </w:r>
      <w:r w:rsidRPr="007C160E">
        <w:rPr>
          <w:rFonts w:cs="Times New Roman"/>
          <w:szCs w:val="24"/>
        </w:rPr>
        <w:t xml:space="preserve">дящих в это декартово произведение. Если все множества A1, A2, …, </w:t>
      </w:r>
      <w:proofErr w:type="spellStart"/>
      <w:r w:rsidRPr="007C160E">
        <w:rPr>
          <w:rFonts w:cs="Times New Roman"/>
          <w:szCs w:val="24"/>
        </w:rPr>
        <w:t>An</w:t>
      </w:r>
      <w:proofErr w:type="spellEnd"/>
      <w:r w:rsidRPr="007C160E">
        <w:rPr>
          <w:rFonts w:cs="Times New Roman"/>
          <w:szCs w:val="24"/>
        </w:rPr>
        <w:t xml:space="preserve"> одинаковы, то и</w:t>
      </w:r>
      <w:r w:rsidRPr="007C160E">
        <w:rPr>
          <w:rFonts w:cs="Times New Roman"/>
          <w:szCs w:val="24"/>
        </w:rPr>
        <w:t>с</w:t>
      </w:r>
      <w:r w:rsidR="00DB2850">
        <w:rPr>
          <w:rFonts w:cs="Times New Roman"/>
          <w:szCs w:val="24"/>
        </w:rPr>
        <w:t xml:space="preserve">пользуют обозначение </w:t>
      </w:r>
      <w:proofErr w:type="spellStart"/>
      <w:r w:rsidR="00DB2850">
        <w:rPr>
          <w:rFonts w:cs="Times New Roman"/>
          <w:szCs w:val="24"/>
        </w:rPr>
        <w:t>A</w:t>
      </w:r>
      <w:r w:rsidRPr="007C160E">
        <w:rPr>
          <w:rFonts w:cs="Times New Roman"/>
          <w:szCs w:val="24"/>
        </w:rPr>
        <w:t>n</w:t>
      </w:r>
      <w:proofErr w:type="spellEnd"/>
      <w:r w:rsidRPr="007C160E">
        <w:rPr>
          <w:rFonts w:cs="Times New Roman"/>
          <w:szCs w:val="24"/>
        </w:rPr>
        <w:t xml:space="preserve"> = </w:t>
      </w:r>
      <w:proofErr w:type="spellStart"/>
      <w:r w:rsidRPr="007C160E">
        <w:rPr>
          <w:rFonts w:cs="Times New Roman"/>
          <w:szCs w:val="24"/>
        </w:rPr>
        <w:t>AˣAˣ</w:t>
      </w:r>
      <w:proofErr w:type="spellEnd"/>
      <w:r w:rsidRPr="007C160E">
        <w:rPr>
          <w:rFonts w:cs="Times New Roman"/>
          <w:szCs w:val="24"/>
        </w:rPr>
        <w:t>…</w:t>
      </w:r>
      <w:proofErr w:type="spellStart"/>
      <w:r w:rsidRPr="007C160E">
        <w:rPr>
          <w:rFonts w:cs="Times New Roman"/>
          <w:szCs w:val="24"/>
        </w:rPr>
        <w:t>ˣA</w:t>
      </w:r>
      <w:proofErr w:type="spellEnd"/>
    </w:p>
    <w:p w:rsidR="00AE1B12" w:rsidRPr="007C160E" w:rsidRDefault="00AE1B12" w:rsidP="007C160E">
      <w:pPr>
        <w:jc w:val="center"/>
        <w:rPr>
          <w:rFonts w:cs="Times New Roman"/>
          <w:szCs w:val="24"/>
        </w:rPr>
      </w:pPr>
    </w:p>
    <w:p w:rsidR="0053355D" w:rsidRPr="00DB2850" w:rsidRDefault="00581DD1" w:rsidP="007C160E">
      <w:pPr>
        <w:jc w:val="right"/>
        <w:rPr>
          <w:rFonts w:cs="Times New Roman"/>
          <w:sz w:val="20"/>
          <w:szCs w:val="20"/>
        </w:rPr>
      </w:pPr>
      <w:r>
        <w:rPr>
          <w:rFonts w:eastAsia="Calibri" w:cs="Times New Roman"/>
          <w:i/>
          <w:sz w:val="20"/>
          <w:szCs w:val="20"/>
        </w:rPr>
        <w:t>Использованный источник</w:t>
      </w:r>
      <w:r w:rsidR="0053355D" w:rsidRPr="00DB2850">
        <w:rPr>
          <w:rFonts w:cs="Times New Roman"/>
          <w:i/>
          <w:sz w:val="20"/>
          <w:szCs w:val="20"/>
        </w:rPr>
        <w:t>:</w:t>
      </w:r>
      <w:r w:rsidR="0053355D" w:rsidRPr="00DB2850">
        <w:rPr>
          <w:rFonts w:cs="Times New Roman"/>
          <w:sz w:val="20"/>
          <w:szCs w:val="20"/>
        </w:rPr>
        <w:t xml:space="preserve"> </w:t>
      </w:r>
      <w:r w:rsidR="005447FE" w:rsidRPr="00DB2850">
        <w:rPr>
          <w:rFonts w:cs="Times New Roman"/>
          <w:sz w:val="20"/>
          <w:szCs w:val="20"/>
        </w:rPr>
        <w:t>http://www.bymath.net/studyguide/sets/sec/sets2.htm</w:t>
      </w:r>
    </w:p>
    <w:p w:rsidR="008B6770" w:rsidRPr="007C160E" w:rsidRDefault="008B6770" w:rsidP="007C160E">
      <w:pPr>
        <w:jc w:val="left"/>
        <w:rPr>
          <w:rFonts w:eastAsia="Calibri" w:cs="Times New Roman"/>
          <w:szCs w:val="24"/>
          <w:u w:val="single"/>
        </w:rPr>
      </w:pPr>
      <w:r w:rsidRPr="007C160E">
        <w:rPr>
          <w:rFonts w:eastAsia="Calibri" w:cs="Times New Roman"/>
          <w:szCs w:val="24"/>
          <w:u w:val="single"/>
        </w:rPr>
        <w:lastRenderedPageBreak/>
        <w:t>Инструмент проверки</w:t>
      </w:r>
    </w:p>
    <w:p w:rsidR="008B6770" w:rsidRPr="007C160E" w:rsidRDefault="008B6770" w:rsidP="007C160E">
      <w:pPr>
        <w:jc w:val="left"/>
        <w:rPr>
          <w:rFonts w:eastAsia="Calibri" w:cs="Times New Roman"/>
          <w:szCs w:val="24"/>
          <w:u w:val="single"/>
        </w:rPr>
      </w:pPr>
    </w:p>
    <w:p w:rsidR="008B6770" w:rsidRPr="00DB2850" w:rsidRDefault="008B6770" w:rsidP="007C160E">
      <w:pPr>
        <w:jc w:val="left"/>
        <w:rPr>
          <w:rFonts w:eastAsia="Calibri" w:cs="Times New Roman"/>
          <w:b/>
          <w:szCs w:val="24"/>
        </w:rPr>
      </w:pPr>
      <w:r w:rsidRPr="00DB2850">
        <w:rPr>
          <w:rFonts w:eastAsia="Calibri" w:cs="Times New Roman"/>
          <w:b/>
          <w:szCs w:val="24"/>
        </w:rPr>
        <w:t>Вопрос 1.</w:t>
      </w:r>
    </w:p>
    <w:p w:rsidR="008B6770" w:rsidRPr="007C160E" w:rsidRDefault="007C569E" w:rsidP="007C160E">
      <w:pPr>
        <w:rPr>
          <w:rFonts w:eastAsia="Calibri" w:cs="Times New Roman"/>
          <w:szCs w:val="24"/>
        </w:rPr>
      </w:pPr>
      <w:r w:rsidRPr="007C160E">
        <w:rPr>
          <w:rFonts w:cs="Times New Roman"/>
          <w:szCs w:val="24"/>
        </w:rPr>
        <w:t xml:space="preserve">1.1. </w:t>
      </w:r>
      <w:r w:rsidR="00073E76" w:rsidRPr="007C160E">
        <w:rPr>
          <w:rFonts w:cs="Times New Roman"/>
          <w:szCs w:val="24"/>
        </w:rPr>
        <w:t>Объединением множеств</w:t>
      </w:r>
      <w:proofErr w:type="gramStart"/>
      <w:r w:rsidR="00073E76" w:rsidRPr="007C160E">
        <w:rPr>
          <w:rFonts w:cs="Times New Roman"/>
          <w:szCs w:val="24"/>
        </w:rPr>
        <w:t xml:space="preserve"> А</w:t>
      </w:r>
      <w:proofErr w:type="gramEnd"/>
      <w:r w:rsidR="00073E76" w:rsidRPr="007C160E">
        <w:rPr>
          <w:rFonts w:cs="Times New Roman"/>
          <w:szCs w:val="24"/>
        </w:rPr>
        <w:t xml:space="preserve"> и В называется множество, содержащее те и только те эл</w:t>
      </w:r>
      <w:r w:rsidR="00073E76" w:rsidRPr="007C160E">
        <w:rPr>
          <w:rFonts w:cs="Times New Roman"/>
          <w:szCs w:val="24"/>
        </w:rPr>
        <w:t>е</w:t>
      </w:r>
      <w:r w:rsidR="00073E76" w:rsidRPr="007C160E">
        <w:rPr>
          <w:rFonts w:cs="Times New Roman"/>
          <w:szCs w:val="24"/>
        </w:rPr>
        <w:t>менты, которые принадлежат множеству</w:t>
      </w:r>
      <w:r w:rsidR="00073E76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073E76" w:rsidRPr="007C160E">
        <w:rPr>
          <w:rFonts w:eastAsia="Times New Roman" w:cs="Times New Roman"/>
          <w:b/>
          <w:color w:val="000000"/>
          <w:szCs w:val="24"/>
          <w:lang w:eastAsia="ru-RU"/>
        </w:rPr>
        <w:t xml:space="preserve">либо </w:t>
      </w:r>
      <w:r w:rsidR="00073E76" w:rsidRPr="007C160E">
        <w:rPr>
          <w:rFonts w:eastAsia="Times New Roman" w:cs="Times New Roman"/>
          <w:b/>
          <w:i/>
          <w:iCs/>
          <w:color w:val="000000"/>
          <w:szCs w:val="24"/>
          <w:lang w:eastAsia="ru-RU"/>
        </w:rPr>
        <w:t>А</w:t>
      </w:r>
      <w:r w:rsidR="00073E76" w:rsidRPr="007C160E">
        <w:rPr>
          <w:rFonts w:eastAsia="Times New Roman" w:cs="Times New Roman"/>
          <w:b/>
          <w:color w:val="000000"/>
          <w:szCs w:val="24"/>
          <w:lang w:eastAsia="ru-RU"/>
        </w:rPr>
        <w:t xml:space="preserve">, либо </w:t>
      </w:r>
      <w:r w:rsidR="00073E76" w:rsidRPr="007C160E">
        <w:rPr>
          <w:rFonts w:eastAsia="Times New Roman" w:cs="Times New Roman"/>
          <w:b/>
          <w:i/>
          <w:iCs/>
          <w:color w:val="000000"/>
          <w:szCs w:val="24"/>
          <w:lang w:eastAsia="ru-RU"/>
        </w:rPr>
        <w:t>В</w:t>
      </w:r>
      <w:r w:rsidR="008B6770" w:rsidRPr="007C160E">
        <w:rPr>
          <w:rFonts w:eastAsia="Calibri" w:cs="Times New Roman"/>
          <w:szCs w:val="24"/>
        </w:rPr>
        <w:t>.</w:t>
      </w:r>
    </w:p>
    <w:p w:rsidR="008B6770" w:rsidRPr="007C160E" w:rsidRDefault="007C569E" w:rsidP="007C160E">
      <w:pPr>
        <w:rPr>
          <w:rFonts w:eastAsia="Calibri" w:cs="Times New Roman"/>
          <w:szCs w:val="24"/>
        </w:rPr>
      </w:pPr>
      <w:r w:rsidRPr="007C160E">
        <w:rPr>
          <w:rFonts w:cs="Times New Roman"/>
          <w:szCs w:val="24"/>
        </w:rPr>
        <w:t xml:space="preserve">1.2. </w:t>
      </w:r>
      <w:r w:rsidR="00073E76" w:rsidRPr="007C160E">
        <w:rPr>
          <w:rFonts w:cs="Times New Roman"/>
          <w:szCs w:val="24"/>
        </w:rPr>
        <w:t>Пересечением множеств</w:t>
      </w:r>
      <w:proofErr w:type="gramStart"/>
      <w:r w:rsidR="00073E76" w:rsidRPr="007C160E">
        <w:rPr>
          <w:rFonts w:cs="Times New Roman"/>
          <w:szCs w:val="24"/>
        </w:rPr>
        <w:t xml:space="preserve"> А</w:t>
      </w:r>
      <w:proofErr w:type="gramEnd"/>
      <w:r w:rsidR="00073E76" w:rsidRPr="007C160E">
        <w:rPr>
          <w:rFonts w:cs="Times New Roman"/>
          <w:szCs w:val="24"/>
        </w:rPr>
        <w:t xml:space="preserve"> и В называ</w:t>
      </w:r>
      <w:bookmarkStart w:id="0" w:name="_GoBack"/>
      <w:bookmarkEnd w:id="0"/>
      <w:r w:rsidR="00073E76" w:rsidRPr="007C160E">
        <w:rPr>
          <w:rFonts w:cs="Times New Roman"/>
          <w:szCs w:val="24"/>
        </w:rPr>
        <w:t>ется множество, содержащее те и только те эл</w:t>
      </w:r>
      <w:r w:rsidR="00073E76" w:rsidRPr="007C160E">
        <w:rPr>
          <w:rFonts w:cs="Times New Roman"/>
          <w:szCs w:val="24"/>
        </w:rPr>
        <w:t>е</w:t>
      </w:r>
      <w:r w:rsidR="00073E76" w:rsidRPr="007C160E">
        <w:rPr>
          <w:rFonts w:cs="Times New Roman"/>
          <w:szCs w:val="24"/>
        </w:rPr>
        <w:t>менты, которые принадлежат множеству</w:t>
      </w:r>
      <w:r w:rsidR="00073E76" w:rsidRPr="007C160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073E76" w:rsidRPr="007C160E">
        <w:rPr>
          <w:rFonts w:eastAsia="Times New Roman" w:cs="Times New Roman"/>
          <w:b/>
          <w:color w:val="000000"/>
          <w:szCs w:val="24"/>
          <w:lang w:eastAsia="ru-RU"/>
        </w:rPr>
        <w:t xml:space="preserve">и </w:t>
      </w:r>
      <w:r w:rsidR="00073E76" w:rsidRPr="007C160E">
        <w:rPr>
          <w:rFonts w:eastAsia="Times New Roman" w:cs="Times New Roman"/>
          <w:b/>
          <w:i/>
          <w:iCs/>
          <w:color w:val="000000"/>
          <w:szCs w:val="24"/>
          <w:lang w:eastAsia="ru-RU"/>
        </w:rPr>
        <w:t>А</w:t>
      </w:r>
      <w:r w:rsidR="00073E76" w:rsidRPr="007C160E">
        <w:rPr>
          <w:rFonts w:eastAsia="Times New Roman" w:cs="Times New Roman"/>
          <w:b/>
          <w:color w:val="000000"/>
          <w:szCs w:val="24"/>
          <w:lang w:eastAsia="ru-RU"/>
        </w:rPr>
        <w:t xml:space="preserve">, и </w:t>
      </w:r>
      <w:r w:rsidR="00073E76" w:rsidRPr="007C160E">
        <w:rPr>
          <w:rFonts w:eastAsia="Times New Roman" w:cs="Times New Roman"/>
          <w:b/>
          <w:i/>
          <w:iCs/>
          <w:color w:val="000000"/>
          <w:szCs w:val="24"/>
          <w:lang w:eastAsia="ru-RU"/>
        </w:rPr>
        <w:t>В</w:t>
      </w:r>
      <w:r w:rsidR="008B6770" w:rsidRPr="007C160E">
        <w:rPr>
          <w:rFonts w:eastAsia="Calibri" w:cs="Times New Roman"/>
          <w:szCs w:val="24"/>
        </w:rPr>
        <w:t>.</w:t>
      </w:r>
    </w:p>
    <w:p w:rsidR="00DB2850" w:rsidRDefault="00DB2850" w:rsidP="007C160E">
      <w:pPr>
        <w:jc w:val="left"/>
        <w:rPr>
          <w:rFonts w:eastAsia="Calibri" w:cs="Times New Roman"/>
          <w:b/>
          <w:szCs w:val="24"/>
        </w:rPr>
      </w:pPr>
    </w:p>
    <w:p w:rsidR="008B6770" w:rsidRPr="00DB2850" w:rsidRDefault="008B6770" w:rsidP="007C160E">
      <w:pPr>
        <w:jc w:val="left"/>
        <w:rPr>
          <w:rFonts w:eastAsia="Calibri" w:cs="Times New Roman"/>
          <w:b/>
          <w:szCs w:val="24"/>
        </w:rPr>
      </w:pPr>
      <w:r w:rsidRPr="00DB2850">
        <w:rPr>
          <w:rFonts w:eastAsia="Calibri" w:cs="Times New Roman"/>
          <w:b/>
          <w:szCs w:val="24"/>
        </w:rPr>
        <w:t xml:space="preserve">Вопрос </w:t>
      </w:r>
      <w:r w:rsidR="007C569E" w:rsidRPr="00DB2850">
        <w:rPr>
          <w:rFonts w:eastAsia="Calibri" w:cs="Times New Roman"/>
          <w:b/>
          <w:szCs w:val="24"/>
        </w:rPr>
        <w:t>2</w:t>
      </w:r>
      <w:r w:rsidRPr="00DB2850">
        <w:rPr>
          <w:rFonts w:eastAsia="Calibri" w:cs="Times New Roman"/>
          <w:b/>
          <w:szCs w:val="24"/>
        </w:rPr>
        <w:t>.</w:t>
      </w:r>
    </w:p>
    <w:p w:rsidR="008B6770" w:rsidRPr="00DB2850" w:rsidRDefault="008147B4" w:rsidP="007C160E">
      <w:pPr>
        <w:rPr>
          <w:rFonts w:eastAsia="Calibri" w:cs="Times New Roman"/>
          <w:szCs w:val="24"/>
        </w:rPr>
      </w:pPr>
      <w:r w:rsidRPr="00DB2850">
        <w:rPr>
          <w:rFonts w:cs="Times New Roman"/>
          <w:szCs w:val="24"/>
        </w:rPr>
        <w:t xml:space="preserve">Изображение операции </w:t>
      </w:r>
      <w:r w:rsidRPr="00DB2850">
        <w:rPr>
          <w:rFonts w:eastAsia="Times New Roman" w:cs="Times New Roman"/>
          <w:bCs/>
          <w:iCs/>
          <w:color w:val="000000"/>
          <w:szCs w:val="24"/>
          <w:lang w:eastAsia="ru-RU"/>
        </w:rPr>
        <w:t>разности</w:t>
      </w:r>
      <w:r w:rsidRPr="00DB2850">
        <w:rPr>
          <w:rFonts w:cs="Times New Roman"/>
          <w:szCs w:val="24"/>
        </w:rPr>
        <w:t xml:space="preserve"> множеств</w:t>
      </w:r>
      <w:proofErr w:type="gramStart"/>
      <w:r w:rsidRPr="00DB2850">
        <w:rPr>
          <w:rFonts w:cs="Times New Roman"/>
          <w:szCs w:val="24"/>
        </w:rPr>
        <w:t xml:space="preserve"> А</w:t>
      </w:r>
      <w:proofErr w:type="gramEnd"/>
      <w:r w:rsidRPr="00DB2850">
        <w:rPr>
          <w:rFonts w:cs="Times New Roman"/>
          <w:szCs w:val="24"/>
        </w:rPr>
        <w:t xml:space="preserve"> и В на кругах Эйлера</w:t>
      </w:r>
      <w:r w:rsidRPr="00DB2850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/ </w:t>
      </w:r>
      <w:r w:rsidR="00975F1F" w:rsidRPr="00DB2850">
        <w:rPr>
          <w:rFonts w:eastAsia="Times New Roman" w:cs="Times New Roman"/>
          <w:bCs/>
          <w:iCs/>
          <w:color w:val="000000"/>
          <w:szCs w:val="24"/>
          <w:lang w:eastAsia="ru-RU"/>
        </w:rPr>
        <w:t>Разност</w:t>
      </w:r>
      <w:r w:rsidR="007C569E" w:rsidRPr="00DB2850">
        <w:rPr>
          <w:rFonts w:eastAsia="Times New Roman" w:cs="Times New Roman"/>
          <w:bCs/>
          <w:iCs/>
          <w:color w:val="000000"/>
          <w:szCs w:val="24"/>
          <w:lang w:eastAsia="ru-RU"/>
        </w:rPr>
        <w:t>ь</w:t>
      </w:r>
      <w:r w:rsidR="00975F1F" w:rsidRPr="00DB2850">
        <w:rPr>
          <w:rFonts w:eastAsia="Times New Roman" w:cs="Times New Roman"/>
          <w:bCs/>
          <w:iCs/>
          <w:color w:val="000000"/>
          <w:szCs w:val="24"/>
          <w:lang w:eastAsia="ru-RU"/>
        </w:rPr>
        <w:t xml:space="preserve"> множеств</w:t>
      </w:r>
      <w:r w:rsidR="00975F1F" w:rsidRPr="00DB2850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975F1F" w:rsidRPr="00DB2850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А </w:t>
      </w:r>
      <w:r w:rsidR="00975F1F" w:rsidRPr="00DB2850">
        <w:rPr>
          <w:rFonts w:eastAsia="Times New Roman" w:cs="Times New Roman"/>
          <w:color w:val="000000"/>
          <w:szCs w:val="24"/>
          <w:lang w:eastAsia="ru-RU"/>
        </w:rPr>
        <w:t xml:space="preserve">и </w:t>
      </w:r>
      <w:r w:rsidR="00975F1F" w:rsidRPr="00DB2850">
        <w:rPr>
          <w:rFonts w:eastAsia="Times New Roman" w:cs="Times New Roman"/>
          <w:i/>
          <w:iCs/>
          <w:color w:val="000000"/>
          <w:szCs w:val="24"/>
          <w:lang w:eastAsia="ru-RU"/>
        </w:rPr>
        <w:t>В</w:t>
      </w:r>
      <w:r w:rsidR="00DB2850" w:rsidRPr="00DB2850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="00975F1F" w:rsidRPr="00DB2850">
        <w:rPr>
          <w:rFonts w:eastAsia="Calibri" w:cs="Times New Roman"/>
          <w:szCs w:val="24"/>
        </w:rPr>
        <w:t xml:space="preserve">/ А – В </w:t>
      </w:r>
    </w:p>
    <w:p w:rsidR="008B6770" w:rsidRDefault="008B6770" w:rsidP="007C160E">
      <w:pPr>
        <w:jc w:val="left"/>
        <w:rPr>
          <w:rFonts w:eastAsia="Calibri" w:cs="Times New Roman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92388" w:rsidTr="00B92388">
        <w:tc>
          <w:tcPr>
            <w:tcW w:w="4927" w:type="dxa"/>
          </w:tcPr>
          <w:p w:rsidR="00B92388" w:rsidRDefault="00B92388" w:rsidP="00B92388">
            <w:pPr>
              <w:spacing w:line="276" w:lineRule="auto"/>
              <w:jc w:val="left"/>
              <w:rPr>
                <w:rFonts w:eastAsia="Calibri" w:cs="Times New Roman"/>
                <w:szCs w:val="24"/>
              </w:rPr>
            </w:pPr>
            <w:r w:rsidRPr="007C160E">
              <w:rPr>
                <w:rFonts w:eastAsia="Calibri" w:cs="Times New Roman"/>
                <w:szCs w:val="24"/>
              </w:rPr>
              <w:t>За каждый правильный ответ</w:t>
            </w:r>
          </w:p>
        </w:tc>
        <w:tc>
          <w:tcPr>
            <w:tcW w:w="4927" w:type="dxa"/>
          </w:tcPr>
          <w:p w:rsidR="00B92388" w:rsidRDefault="00B92388" w:rsidP="00B92388">
            <w:pPr>
              <w:spacing w:line="276" w:lineRule="auto"/>
              <w:jc w:val="left"/>
              <w:rPr>
                <w:rFonts w:eastAsia="Calibri" w:cs="Times New Roman"/>
                <w:szCs w:val="24"/>
              </w:rPr>
            </w:pPr>
            <w:r w:rsidRPr="007C160E">
              <w:rPr>
                <w:rFonts w:eastAsia="Calibri" w:cs="Times New Roman"/>
                <w:szCs w:val="24"/>
              </w:rPr>
              <w:t>1 балл</w:t>
            </w:r>
          </w:p>
        </w:tc>
      </w:tr>
      <w:tr w:rsidR="00B92388" w:rsidTr="00B92388">
        <w:tc>
          <w:tcPr>
            <w:tcW w:w="4927" w:type="dxa"/>
          </w:tcPr>
          <w:p w:rsidR="00B92388" w:rsidRDefault="00B92388" w:rsidP="00B92388">
            <w:pPr>
              <w:spacing w:line="276" w:lineRule="auto"/>
              <w:jc w:val="left"/>
              <w:rPr>
                <w:rFonts w:eastAsia="Calibri" w:cs="Times New Roman"/>
                <w:szCs w:val="24"/>
              </w:rPr>
            </w:pPr>
            <w:r w:rsidRPr="007C160E">
              <w:rPr>
                <w:rFonts w:eastAsia="Calibri" w:cs="Times New Roman"/>
                <w:b/>
                <w:i/>
                <w:szCs w:val="24"/>
              </w:rPr>
              <w:t>Максимальный балл:</w:t>
            </w:r>
          </w:p>
        </w:tc>
        <w:tc>
          <w:tcPr>
            <w:tcW w:w="4927" w:type="dxa"/>
          </w:tcPr>
          <w:p w:rsidR="00B92388" w:rsidRDefault="00B92388" w:rsidP="00B92388">
            <w:pPr>
              <w:spacing w:line="276" w:lineRule="auto"/>
              <w:jc w:val="left"/>
              <w:rPr>
                <w:rFonts w:eastAsia="Calibri" w:cs="Times New Roman"/>
                <w:szCs w:val="24"/>
              </w:rPr>
            </w:pPr>
            <w:r w:rsidRPr="007C160E">
              <w:rPr>
                <w:rFonts w:eastAsia="Calibri" w:cs="Times New Roman"/>
                <w:b/>
                <w:i/>
                <w:szCs w:val="24"/>
              </w:rPr>
              <w:t>3 балла</w:t>
            </w:r>
          </w:p>
        </w:tc>
      </w:tr>
    </w:tbl>
    <w:p w:rsidR="008B6770" w:rsidRPr="007C160E" w:rsidRDefault="008B6770" w:rsidP="00B92388">
      <w:pPr>
        <w:jc w:val="left"/>
        <w:rPr>
          <w:rFonts w:cs="Times New Roman"/>
          <w:szCs w:val="24"/>
        </w:rPr>
      </w:pPr>
    </w:p>
    <w:sectPr w:rsidR="008B6770" w:rsidRPr="007C160E" w:rsidSect="007C16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56A0"/>
    <w:multiLevelType w:val="hybridMultilevel"/>
    <w:tmpl w:val="EAB47D6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B93F0E"/>
    <w:multiLevelType w:val="multilevel"/>
    <w:tmpl w:val="6EEE251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2">
    <w:nsid w:val="2FFB757D"/>
    <w:multiLevelType w:val="multilevel"/>
    <w:tmpl w:val="0924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D7BEA"/>
    <w:multiLevelType w:val="multilevel"/>
    <w:tmpl w:val="26E45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6F55C9E"/>
    <w:multiLevelType w:val="hybridMultilevel"/>
    <w:tmpl w:val="E5EE5A3E"/>
    <w:lvl w:ilvl="0" w:tplc="ECB21114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FF2878"/>
    <w:multiLevelType w:val="hybridMultilevel"/>
    <w:tmpl w:val="ED18794C"/>
    <w:lvl w:ilvl="0" w:tplc="ECB21114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4D1CBF"/>
    <w:multiLevelType w:val="hybridMultilevel"/>
    <w:tmpl w:val="84ECD538"/>
    <w:lvl w:ilvl="0" w:tplc="EBBE5B0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7705258"/>
    <w:multiLevelType w:val="multilevel"/>
    <w:tmpl w:val="D3BA2C2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7D02E5A"/>
    <w:multiLevelType w:val="multilevel"/>
    <w:tmpl w:val="E99C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3355D"/>
    <w:rsid w:val="00020CAB"/>
    <w:rsid w:val="00073E76"/>
    <w:rsid w:val="000A71BC"/>
    <w:rsid w:val="000B5EF1"/>
    <w:rsid w:val="001016C8"/>
    <w:rsid w:val="00103231"/>
    <w:rsid w:val="001317B3"/>
    <w:rsid w:val="001F65EA"/>
    <w:rsid w:val="00220307"/>
    <w:rsid w:val="00257552"/>
    <w:rsid w:val="002876E7"/>
    <w:rsid w:val="00292D5D"/>
    <w:rsid w:val="00306392"/>
    <w:rsid w:val="0039680D"/>
    <w:rsid w:val="003D3C91"/>
    <w:rsid w:val="003F3C18"/>
    <w:rsid w:val="00463267"/>
    <w:rsid w:val="0053355D"/>
    <w:rsid w:val="005447FE"/>
    <w:rsid w:val="00581DD1"/>
    <w:rsid w:val="006D372A"/>
    <w:rsid w:val="006F62B1"/>
    <w:rsid w:val="00766588"/>
    <w:rsid w:val="00774F05"/>
    <w:rsid w:val="007C160E"/>
    <w:rsid w:val="007C569E"/>
    <w:rsid w:val="007C6543"/>
    <w:rsid w:val="008147B4"/>
    <w:rsid w:val="00843849"/>
    <w:rsid w:val="00892AC6"/>
    <w:rsid w:val="008A60CA"/>
    <w:rsid w:val="008B6770"/>
    <w:rsid w:val="008D20EE"/>
    <w:rsid w:val="009307D7"/>
    <w:rsid w:val="00975F1F"/>
    <w:rsid w:val="009A61E8"/>
    <w:rsid w:val="009C5E98"/>
    <w:rsid w:val="00A4273C"/>
    <w:rsid w:val="00A733BA"/>
    <w:rsid w:val="00AD7750"/>
    <w:rsid w:val="00AE1B12"/>
    <w:rsid w:val="00B14D7A"/>
    <w:rsid w:val="00B16335"/>
    <w:rsid w:val="00B92388"/>
    <w:rsid w:val="00C00369"/>
    <w:rsid w:val="00C054A0"/>
    <w:rsid w:val="00C2351F"/>
    <w:rsid w:val="00CF24D9"/>
    <w:rsid w:val="00D3045F"/>
    <w:rsid w:val="00D97370"/>
    <w:rsid w:val="00DB2850"/>
    <w:rsid w:val="00DB3E4A"/>
    <w:rsid w:val="00DB5AF5"/>
    <w:rsid w:val="00DF7E41"/>
    <w:rsid w:val="00E41BF2"/>
    <w:rsid w:val="00E742AE"/>
    <w:rsid w:val="00F274F6"/>
    <w:rsid w:val="00F31C7E"/>
    <w:rsid w:val="00F70000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5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53355D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55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5335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35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5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355D"/>
    <w:pPr>
      <w:ind w:left="720"/>
      <w:contextualSpacing/>
    </w:pPr>
    <w:rPr>
      <w:rFonts w:eastAsia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33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3F3C1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E1B12"/>
  </w:style>
  <w:style w:type="table" w:styleId="a9">
    <w:name w:val="Table Grid"/>
    <w:basedOn w:val="a1"/>
    <w:uiPriority w:val="59"/>
    <w:rsid w:val="00B92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25C16-7EB9-4D4E-B593-4BC60A6C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Лена</cp:lastModifiedBy>
  <cp:revision>8</cp:revision>
  <dcterms:created xsi:type="dcterms:W3CDTF">2016-03-28T19:55:00Z</dcterms:created>
  <dcterms:modified xsi:type="dcterms:W3CDTF">2016-04-01T10:03:00Z</dcterms:modified>
</cp:coreProperties>
</file>