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48" w:rsidRPr="00A77A48" w:rsidRDefault="00A77A48" w:rsidP="00A77A48">
      <w:pPr>
        <w:spacing w:line="276" w:lineRule="auto"/>
        <w:rPr>
          <w:i/>
        </w:rPr>
      </w:pPr>
      <w:r w:rsidRPr="00A77A48">
        <w:rPr>
          <w:i/>
        </w:rPr>
        <w:t>Извлечение и первичная обработка (систематизация) информации, уровень I</w:t>
      </w:r>
    </w:p>
    <w:p w:rsidR="00D0599F" w:rsidRDefault="00D0599F" w:rsidP="00A77A48">
      <w:pPr>
        <w:spacing w:line="276" w:lineRule="auto"/>
        <w:rPr>
          <w:i/>
        </w:rPr>
      </w:pPr>
    </w:p>
    <w:p w:rsidR="00A77A48" w:rsidRPr="00A77A48" w:rsidRDefault="00A77A48" w:rsidP="00A77A48">
      <w:pPr>
        <w:spacing w:line="276" w:lineRule="auto"/>
      </w:pPr>
      <w:r w:rsidRPr="00A77A48">
        <w:rPr>
          <w:i/>
        </w:rPr>
        <w:t>Разработчик:</w:t>
      </w:r>
      <w:r w:rsidRPr="00A77A48">
        <w:t xml:space="preserve"> </w:t>
      </w:r>
      <w:r w:rsidR="00D0599F">
        <w:tab/>
      </w:r>
      <w:r w:rsidRPr="00A77A48">
        <w:t xml:space="preserve">О.В. </w:t>
      </w:r>
      <w:proofErr w:type="spellStart"/>
      <w:r w:rsidRPr="00A77A48">
        <w:t>Джусоева</w:t>
      </w:r>
      <w:proofErr w:type="spellEnd"/>
    </w:p>
    <w:p w:rsidR="00A77A48" w:rsidRPr="00A77A48" w:rsidRDefault="00A77A48" w:rsidP="00A77A48">
      <w:pPr>
        <w:spacing w:line="276" w:lineRule="auto"/>
      </w:pPr>
      <w:r w:rsidRPr="00A77A48">
        <w:rPr>
          <w:i/>
        </w:rPr>
        <w:t>Дисциплина:</w:t>
      </w:r>
      <w:r w:rsidRPr="00A77A48">
        <w:t xml:space="preserve"> </w:t>
      </w:r>
      <w:r w:rsidR="00D0599F">
        <w:tab/>
      </w:r>
      <w:r w:rsidR="00D0599F">
        <w:tab/>
      </w:r>
      <w:r w:rsidRPr="00A77A48">
        <w:t>Астрономия</w:t>
      </w:r>
    </w:p>
    <w:p w:rsidR="006F08D3" w:rsidRPr="00A77A48" w:rsidRDefault="00A77A48" w:rsidP="00A77A48">
      <w:pPr>
        <w:spacing w:line="276" w:lineRule="auto"/>
      </w:pPr>
      <w:r w:rsidRPr="00A77A48">
        <w:rPr>
          <w:i/>
        </w:rPr>
        <w:t>Тема:</w:t>
      </w:r>
      <w:r w:rsidRPr="00A77A48">
        <w:t xml:space="preserve"> </w:t>
      </w:r>
      <w:r w:rsidR="00D0599F">
        <w:tab/>
      </w:r>
      <w:r w:rsidR="00D0599F">
        <w:tab/>
      </w:r>
      <w:r w:rsidR="00D0599F">
        <w:tab/>
      </w:r>
      <w:r w:rsidRPr="00A77A48">
        <w:t>Движение и фазы Луны</w:t>
      </w:r>
    </w:p>
    <w:p w:rsidR="00A77A48" w:rsidRDefault="00A77A48" w:rsidP="00A77A48">
      <w:pPr>
        <w:spacing w:line="276" w:lineRule="auto"/>
      </w:pPr>
    </w:p>
    <w:p w:rsidR="00D0599F" w:rsidRPr="00A77A48" w:rsidRDefault="00D0599F" w:rsidP="00A77A48">
      <w:pPr>
        <w:spacing w:line="276" w:lineRule="auto"/>
      </w:pPr>
    </w:p>
    <w:p w:rsidR="00C31424" w:rsidRPr="00132745" w:rsidRDefault="00C31424" w:rsidP="00C31424">
      <w:pPr>
        <w:ind w:firstLine="709"/>
        <w:rPr>
          <w:szCs w:val="24"/>
        </w:rPr>
      </w:pPr>
      <w:r w:rsidRPr="00132745">
        <w:rPr>
          <w:szCs w:val="24"/>
        </w:rPr>
        <w:t xml:space="preserve">Ознакомьтесь с </w:t>
      </w:r>
      <w:r>
        <w:rPr>
          <w:szCs w:val="24"/>
        </w:rPr>
        <w:t xml:space="preserve">материалами </w:t>
      </w:r>
      <w:r w:rsidR="00ED40CE">
        <w:rPr>
          <w:szCs w:val="24"/>
        </w:rPr>
        <w:t xml:space="preserve">сайта </w:t>
      </w:r>
      <w:proofErr w:type="spellStart"/>
      <w:r w:rsidR="00ED40CE">
        <w:rPr>
          <w:szCs w:val="24"/>
        </w:rPr>
        <w:t>Инфопедия</w:t>
      </w:r>
      <w:proofErr w:type="spellEnd"/>
      <w:r w:rsidRPr="00132745">
        <w:rPr>
          <w:szCs w:val="24"/>
        </w:rPr>
        <w:t xml:space="preserve">. </w:t>
      </w:r>
      <w:r w:rsidR="00A70390">
        <w:rPr>
          <w:szCs w:val="24"/>
        </w:rPr>
        <w:t>Изучите рисунок «Движение Л</w:t>
      </w:r>
      <w:r w:rsidR="00A70390">
        <w:rPr>
          <w:szCs w:val="24"/>
        </w:rPr>
        <w:t>у</w:t>
      </w:r>
      <w:r w:rsidR="00A70390">
        <w:rPr>
          <w:szCs w:val="24"/>
        </w:rPr>
        <w:t>ны».</w:t>
      </w:r>
    </w:p>
    <w:p w:rsidR="001F7169" w:rsidRDefault="00C31424" w:rsidP="00C31424">
      <w:pPr>
        <w:ind w:firstLine="709"/>
        <w:rPr>
          <w:b/>
          <w:szCs w:val="24"/>
        </w:rPr>
      </w:pPr>
      <w:r w:rsidRPr="00132745">
        <w:rPr>
          <w:b/>
          <w:szCs w:val="24"/>
        </w:rPr>
        <w:t>Заполните таблицу «</w:t>
      </w:r>
      <w:r w:rsidR="00ED40CE">
        <w:rPr>
          <w:b/>
          <w:szCs w:val="24"/>
        </w:rPr>
        <w:t>Условия видимости Лу</w:t>
      </w:r>
      <w:bookmarkStart w:id="0" w:name="_GoBack"/>
      <w:bookmarkEnd w:id="0"/>
      <w:r w:rsidR="00ED40CE">
        <w:rPr>
          <w:b/>
          <w:szCs w:val="24"/>
        </w:rPr>
        <w:t>ны в зависимости от фазы</w:t>
      </w:r>
      <w:r w:rsidRPr="00132745">
        <w:rPr>
          <w:b/>
          <w:szCs w:val="24"/>
        </w:rPr>
        <w:t>».</w:t>
      </w:r>
    </w:p>
    <w:p w:rsidR="00A77A48" w:rsidRPr="001A7ADC" w:rsidRDefault="00A24E50" w:rsidP="00C31424">
      <w:pPr>
        <w:ind w:firstLine="709"/>
        <w:rPr>
          <w:rFonts w:cs="Times New Roman"/>
          <w:szCs w:val="24"/>
        </w:rPr>
      </w:pPr>
      <w:r w:rsidRPr="001A7ADC">
        <w:rPr>
          <w:szCs w:val="24"/>
        </w:rPr>
        <w:t>Если вы поставили минус во второй колонке, оставляйте колонки 3 и 4 в этой строке незаполненными</w:t>
      </w:r>
      <w:r w:rsidR="001A7ADC">
        <w:rPr>
          <w:szCs w:val="24"/>
        </w:rPr>
        <w:t>.</w:t>
      </w:r>
    </w:p>
    <w:p w:rsidR="00A24E50" w:rsidRPr="001A7ADC" w:rsidRDefault="00A24E50" w:rsidP="00A779E9">
      <w:pPr>
        <w:rPr>
          <w:rFonts w:cs="Times New Roman"/>
          <w:szCs w:val="24"/>
        </w:rPr>
      </w:pPr>
    </w:p>
    <w:p w:rsidR="00A24E50" w:rsidRPr="001A7ADC" w:rsidRDefault="00A24E50" w:rsidP="00A24E50">
      <w:pPr>
        <w:jc w:val="center"/>
        <w:rPr>
          <w:rFonts w:cs="Times New Roman"/>
          <w:szCs w:val="24"/>
        </w:rPr>
      </w:pPr>
      <w:r w:rsidRPr="001A7ADC">
        <w:rPr>
          <w:b/>
          <w:szCs w:val="24"/>
        </w:rPr>
        <w:t>Условия видимости Луны в зависимости от фазы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4"/>
        <w:gridCol w:w="2520"/>
        <w:gridCol w:w="2552"/>
        <w:gridCol w:w="2375"/>
      </w:tblGrid>
      <w:tr w:rsidR="00A24E50" w:rsidRPr="009F76CD" w:rsidTr="009F76CD">
        <w:tc>
          <w:tcPr>
            <w:tcW w:w="2124" w:type="dxa"/>
            <w:vAlign w:val="center"/>
          </w:tcPr>
          <w:p w:rsidR="00A24E50" w:rsidRPr="009F76CD" w:rsidRDefault="00A24E50" w:rsidP="00D0599F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Фаза Луны</w:t>
            </w:r>
          </w:p>
        </w:tc>
        <w:tc>
          <w:tcPr>
            <w:tcW w:w="2520" w:type="dxa"/>
            <w:vAlign w:val="center"/>
          </w:tcPr>
          <w:p w:rsidR="00A24E50" w:rsidRPr="009F76CD" w:rsidRDefault="00A24E50" w:rsidP="00D0599F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Видимость для набл</w:t>
            </w:r>
            <w:r w:rsidRPr="009F76CD">
              <w:rPr>
                <w:rFonts w:cs="Times New Roman"/>
                <w:szCs w:val="24"/>
              </w:rPr>
              <w:t>ю</w:t>
            </w:r>
            <w:r w:rsidRPr="009F76CD">
              <w:rPr>
                <w:rFonts w:cs="Times New Roman"/>
                <w:szCs w:val="24"/>
              </w:rPr>
              <w:t>дения с повер</w:t>
            </w:r>
            <w:r w:rsidRPr="009F76CD">
              <w:rPr>
                <w:rFonts w:cs="Times New Roman"/>
                <w:szCs w:val="24"/>
              </w:rPr>
              <w:t>х</w:t>
            </w:r>
            <w:r w:rsidRPr="009F76CD">
              <w:rPr>
                <w:rFonts w:cs="Times New Roman"/>
                <w:szCs w:val="24"/>
              </w:rPr>
              <w:t>ности Земли, + \ -</w:t>
            </w:r>
          </w:p>
        </w:tc>
        <w:tc>
          <w:tcPr>
            <w:tcW w:w="2552" w:type="dxa"/>
            <w:vAlign w:val="center"/>
          </w:tcPr>
          <w:p w:rsidR="00A24E50" w:rsidRPr="009F76CD" w:rsidRDefault="00A24E50" w:rsidP="00D0599F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Время видимости</w:t>
            </w:r>
          </w:p>
        </w:tc>
        <w:tc>
          <w:tcPr>
            <w:tcW w:w="2375" w:type="dxa"/>
            <w:vAlign w:val="center"/>
          </w:tcPr>
          <w:p w:rsidR="00A24E50" w:rsidRPr="009F76CD" w:rsidRDefault="00A24E50" w:rsidP="00D0599F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Сторона неба по о</w:t>
            </w:r>
            <w:r w:rsidRPr="009F76CD">
              <w:rPr>
                <w:rFonts w:cs="Times New Roman"/>
                <w:szCs w:val="24"/>
              </w:rPr>
              <w:t>т</w:t>
            </w:r>
            <w:r w:rsidRPr="009F76CD">
              <w:rPr>
                <w:rFonts w:cs="Times New Roman"/>
                <w:szCs w:val="24"/>
              </w:rPr>
              <w:t xml:space="preserve">ношению к </w:t>
            </w:r>
            <w:r w:rsidR="001A7ADC" w:rsidRPr="009F76CD">
              <w:rPr>
                <w:rFonts w:cs="Times New Roman"/>
                <w:szCs w:val="24"/>
              </w:rPr>
              <w:t xml:space="preserve">земному </w:t>
            </w:r>
            <w:r w:rsidRPr="009F76CD">
              <w:rPr>
                <w:rFonts w:cs="Times New Roman"/>
                <w:szCs w:val="24"/>
              </w:rPr>
              <w:t>наблюдателю</w:t>
            </w:r>
          </w:p>
        </w:tc>
      </w:tr>
      <w:tr w:rsidR="00A24E50" w:rsidTr="009F76CD">
        <w:trPr>
          <w:trHeight w:hRule="exact" w:val="1418"/>
        </w:trPr>
        <w:tc>
          <w:tcPr>
            <w:tcW w:w="2124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0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24E50" w:rsidTr="009F76CD">
        <w:trPr>
          <w:trHeight w:hRule="exact" w:val="1418"/>
        </w:trPr>
        <w:tc>
          <w:tcPr>
            <w:tcW w:w="2124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0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24E50" w:rsidTr="009F76CD">
        <w:trPr>
          <w:trHeight w:hRule="exact" w:val="1418"/>
        </w:trPr>
        <w:tc>
          <w:tcPr>
            <w:tcW w:w="2124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0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24E50" w:rsidTr="009F76CD">
        <w:trPr>
          <w:trHeight w:hRule="exact" w:val="1418"/>
        </w:trPr>
        <w:tc>
          <w:tcPr>
            <w:tcW w:w="2124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0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A24E50" w:rsidRDefault="00A24E50" w:rsidP="00A7039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A77A48" w:rsidRDefault="00A77A48" w:rsidP="00A70390">
      <w:pPr>
        <w:spacing w:line="480" w:lineRule="auto"/>
        <w:rPr>
          <w:rFonts w:cs="Times New Roman"/>
          <w:szCs w:val="24"/>
        </w:rPr>
      </w:pPr>
    </w:p>
    <w:p w:rsidR="001F7169" w:rsidRPr="00C31424" w:rsidRDefault="001F7169" w:rsidP="001F7169">
      <w:pPr>
        <w:spacing w:line="276" w:lineRule="auto"/>
        <w:jc w:val="center"/>
        <w:rPr>
          <w:b/>
        </w:rPr>
      </w:pPr>
      <w:r w:rsidRPr="00C31424">
        <w:rPr>
          <w:b/>
        </w:rPr>
        <w:t>Движен</w:t>
      </w:r>
      <w:r w:rsidR="009F76CD">
        <w:rPr>
          <w:b/>
        </w:rPr>
        <w:t>ие Луны вокруг Земли. Фазы Луны</w:t>
      </w:r>
    </w:p>
    <w:p w:rsidR="001F7169" w:rsidRPr="00C31424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3"/>
        </w:rPr>
      </w:pPr>
      <w:r w:rsidRPr="001F7169">
        <w:rPr>
          <w:bCs/>
        </w:rPr>
        <w:t>Луна</w:t>
      </w:r>
      <w:r w:rsidRPr="001F7169">
        <w:rPr>
          <w:szCs w:val="23"/>
        </w:rPr>
        <w:t xml:space="preserve"> – единственное</w:t>
      </w:r>
      <w:r w:rsidRPr="00C31424">
        <w:rPr>
          <w:szCs w:val="23"/>
        </w:rPr>
        <w:t xml:space="preserve"> небесное тело, которое обращается вокруг Земли, если не сч</w:t>
      </w:r>
      <w:r w:rsidRPr="00C31424">
        <w:rPr>
          <w:szCs w:val="23"/>
        </w:rPr>
        <w:t>и</w:t>
      </w:r>
      <w:r w:rsidRPr="00C31424">
        <w:rPr>
          <w:szCs w:val="23"/>
        </w:rPr>
        <w:t>тать искусственных спутников Земли, созданных человеком за последние годы.</w:t>
      </w:r>
    </w:p>
    <w:p w:rsidR="001F7169" w:rsidRPr="00C31424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3"/>
        </w:rPr>
      </w:pPr>
      <w:r w:rsidRPr="00C31424">
        <w:rPr>
          <w:szCs w:val="23"/>
        </w:rPr>
        <w:t>Луна непрерывно перемещается по звездному небу и по отношению к какой-нибудь звезде за сутки смещается навстречу суточному вращению неба приблизительно на 13°, а ч</w:t>
      </w:r>
      <w:r w:rsidRPr="00C31424">
        <w:rPr>
          <w:szCs w:val="23"/>
        </w:rPr>
        <w:t>е</w:t>
      </w:r>
      <w:r w:rsidRPr="00C31424">
        <w:rPr>
          <w:szCs w:val="23"/>
        </w:rPr>
        <w:t>рез 27,1/3 суток возвращается к тем же звездам, описав по небесной сфере полный круг. П</w:t>
      </w:r>
      <w:r w:rsidRPr="00C31424">
        <w:rPr>
          <w:szCs w:val="23"/>
        </w:rPr>
        <w:t>о</w:t>
      </w:r>
      <w:r w:rsidRPr="00C31424">
        <w:rPr>
          <w:szCs w:val="23"/>
        </w:rPr>
        <w:t>этому промежуток времени, в течение которого Луна совершает полный оборот вокруг Зе</w:t>
      </w:r>
      <w:r w:rsidRPr="00C31424">
        <w:rPr>
          <w:szCs w:val="23"/>
        </w:rPr>
        <w:t>м</w:t>
      </w:r>
      <w:r w:rsidRPr="00C31424">
        <w:rPr>
          <w:szCs w:val="23"/>
        </w:rPr>
        <w:t>ли по отношению к звездам, называется</w:t>
      </w:r>
      <w:r>
        <w:rPr>
          <w:szCs w:val="23"/>
        </w:rPr>
        <w:t xml:space="preserve"> </w:t>
      </w:r>
      <w:r w:rsidRPr="00C31424">
        <w:rPr>
          <w:i/>
          <w:iCs/>
          <w:szCs w:val="23"/>
        </w:rPr>
        <w:t>звездным (или сид</w:t>
      </w:r>
      <w:r w:rsidRPr="00C31424">
        <w:rPr>
          <w:i/>
          <w:iCs/>
          <w:szCs w:val="23"/>
        </w:rPr>
        <w:t>е</w:t>
      </w:r>
      <w:r w:rsidRPr="00C31424">
        <w:rPr>
          <w:i/>
          <w:iCs/>
          <w:szCs w:val="23"/>
        </w:rPr>
        <w:t>рическим</w:t>
      </w:r>
      <w:r w:rsidRPr="00C31424">
        <w:rPr>
          <w:szCs w:val="23"/>
        </w:rPr>
        <w:t>) месяцем; он составляет 27,1/3 суток. Луна движется вокруг Земли по эллиптической орб</w:t>
      </w:r>
      <w:r w:rsidRPr="00C31424">
        <w:rPr>
          <w:szCs w:val="23"/>
        </w:rPr>
        <w:t>и</w:t>
      </w:r>
      <w:r w:rsidRPr="00C31424">
        <w:rPr>
          <w:szCs w:val="23"/>
        </w:rPr>
        <w:t>те, поэтому расстояние от Земли до Луны изменяется почти на 50 тыс. км. Среднее расстояние от Земли до Луны пр</w:t>
      </w:r>
      <w:r w:rsidRPr="00C31424">
        <w:rPr>
          <w:szCs w:val="23"/>
        </w:rPr>
        <w:t>и</w:t>
      </w:r>
      <w:r w:rsidRPr="00C31424">
        <w:rPr>
          <w:szCs w:val="23"/>
        </w:rPr>
        <w:lastRenderedPageBreak/>
        <w:t xml:space="preserve">нимают равным 384 386 км (округленно </w:t>
      </w:r>
      <w:r>
        <w:rPr>
          <w:szCs w:val="23"/>
        </w:rPr>
        <w:t>–</w:t>
      </w:r>
      <w:r w:rsidRPr="00C31424">
        <w:rPr>
          <w:szCs w:val="23"/>
        </w:rPr>
        <w:t xml:space="preserve"> 400 000 км). Это в десять раз больше длины экв</w:t>
      </w:r>
      <w:r w:rsidRPr="00C31424">
        <w:rPr>
          <w:szCs w:val="23"/>
        </w:rPr>
        <w:t>а</w:t>
      </w:r>
      <w:r w:rsidRPr="00C31424">
        <w:rPr>
          <w:szCs w:val="23"/>
        </w:rPr>
        <w:t>тора Земли.</w:t>
      </w:r>
    </w:p>
    <w:p w:rsidR="001F7169" w:rsidRPr="001F7169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3"/>
        </w:rPr>
      </w:pPr>
      <w:r w:rsidRPr="001F7169">
        <w:rPr>
          <w:bCs/>
        </w:rPr>
        <w:t>Луна</w:t>
      </w:r>
      <w:r w:rsidRPr="001F7169">
        <w:rPr>
          <w:szCs w:val="23"/>
        </w:rPr>
        <w:t xml:space="preserve"> сама не излучает света, поэтому на небе видна только освещенная Солнцем ее поверхность – дневная сторона. Ночная же, темная, не видна. Перемещаясь по небу с з</w:t>
      </w:r>
      <w:r w:rsidRPr="001F7169">
        <w:rPr>
          <w:szCs w:val="23"/>
        </w:rPr>
        <w:t>а</w:t>
      </w:r>
      <w:r w:rsidRPr="001F7169">
        <w:rPr>
          <w:szCs w:val="23"/>
        </w:rPr>
        <w:t xml:space="preserve">пада на восток, Луна за 1 ч сдвигается на фоне звезд примерно на </w:t>
      </w:r>
      <w:proofErr w:type="gramStart"/>
      <w:r w:rsidRPr="001F7169">
        <w:rPr>
          <w:szCs w:val="23"/>
        </w:rPr>
        <w:t>пол градуса</w:t>
      </w:r>
      <w:proofErr w:type="gramEnd"/>
      <w:r w:rsidRPr="001F7169">
        <w:rPr>
          <w:szCs w:val="23"/>
        </w:rPr>
        <w:t>, т. Е. на в</w:t>
      </w:r>
      <w:r w:rsidRPr="001F7169">
        <w:rPr>
          <w:szCs w:val="23"/>
        </w:rPr>
        <w:t>е</w:t>
      </w:r>
      <w:r w:rsidRPr="001F7169">
        <w:rPr>
          <w:szCs w:val="23"/>
        </w:rPr>
        <w:t>личину, близкую к ее видимому размеру, а за сутки – на 13º. За месяц Луна на небе догоняет и пер</w:t>
      </w:r>
      <w:r w:rsidRPr="001F7169">
        <w:rPr>
          <w:szCs w:val="23"/>
        </w:rPr>
        <w:t>е</w:t>
      </w:r>
      <w:r w:rsidRPr="001F7169">
        <w:rPr>
          <w:szCs w:val="23"/>
        </w:rPr>
        <w:t xml:space="preserve">гоняет Солнце, при этом происходит смена лунных фаз. </w:t>
      </w:r>
    </w:p>
    <w:p w:rsidR="001F7169" w:rsidRPr="001F7169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3"/>
        </w:rPr>
      </w:pPr>
      <w:r w:rsidRPr="001F7169">
        <w:rPr>
          <w:szCs w:val="23"/>
        </w:rPr>
        <w:t>В новолуние Луну не разглядеть даже в телескоп. Она располагается в том же напра</w:t>
      </w:r>
      <w:r w:rsidRPr="001F7169">
        <w:rPr>
          <w:szCs w:val="23"/>
        </w:rPr>
        <w:t>в</w:t>
      </w:r>
      <w:r w:rsidRPr="001F7169">
        <w:rPr>
          <w:szCs w:val="23"/>
        </w:rPr>
        <w:t>лении, что и Солнце (только выше или ниже его), и повернута к Земле ночным п</w:t>
      </w:r>
      <w:r w:rsidRPr="001F7169">
        <w:rPr>
          <w:szCs w:val="23"/>
        </w:rPr>
        <w:t>о</w:t>
      </w:r>
      <w:r w:rsidRPr="001F7169">
        <w:rPr>
          <w:szCs w:val="23"/>
        </w:rPr>
        <w:t>лушарием. Через два дня, когда Луна удалится от Солнца, узкий серп можно увидеть за несколько м</w:t>
      </w:r>
      <w:r w:rsidRPr="001F7169">
        <w:rPr>
          <w:szCs w:val="23"/>
        </w:rPr>
        <w:t>и</w:t>
      </w:r>
      <w:r w:rsidRPr="001F7169">
        <w:rPr>
          <w:szCs w:val="23"/>
        </w:rPr>
        <w:t>нут до ее захода в западной стороне неба на фоне вечерней зари. Первое п</w:t>
      </w:r>
      <w:r w:rsidRPr="001F7169">
        <w:rPr>
          <w:szCs w:val="23"/>
        </w:rPr>
        <w:t>о</w:t>
      </w:r>
      <w:r w:rsidRPr="001F7169">
        <w:rPr>
          <w:szCs w:val="23"/>
        </w:rPr>
        <w:t>явление лунного серпа после новолуния греки называли «</w:t>
      </w:r>
      <w:proofErr w:type="spellStart"/>
      <w:r w:rsidRPr="001F7169">
        <w:rPr>
          <w:szCs w:val="23"/>
        </w:rPr>
        <w:t>неомения</w:t>
      </w:r>
      <w:proofErr w:type="spellEnd"/>
      <w:r w:rsidRPr="001F7169">
        <w:rPr>
          <w:szCs w:val="23"/>
        </w:rPr>
        <w:t>» («новая Луна»). С этого момента начин</w:t>
      </w:r>
      <w:r w:rsidRPr="001F7169">
        <w:rPr>
          <w:szCs w:val="23"/>
        </w:rPr>
        <w:t>а</w:t>
      </w:r>
      <w:r w:rsidRPr="001F7169">
        <w:rPr>
          <w:szCs w:val="23"/>
        </w:rPr>
        <w:t>ется лунный месяц.</w:t>
      </w:r>
    </w:p>
    <w:p w:rsidR="001F7169" w:rsidRPr="001F7169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3"/>
        </w:rPr>
      </w:pPr>
      <w:r w:rsidRPr="001F7169">
        <w:rPr>
          <w:szCs w:val="23"/>
        </w:rPr>
        <w:t>Через 7 суток 10 ч после новолуния наступает фаза первой четверти. За это время Л</w:t>
      </w:r>
      <w:r w:rsidRPr="001F7169">
        <w:rPr>
          <w:szCs w:val="23"/>
        </w:rPr>
        <w:t>у</w:t>
      </w:r>
      <w:r w:rsidRPr="001F7169">
        <w:rPr>
          <w:szCs w:val="23"/>
        </w:rPr>
        <w:t>на удалилась от Солнца на 90º. С Земли видна только правая половина лунного диска, осв</w:t>
      </w:r>
      <w:r w:rsidRPr="001F7169">
        <w:rPr>
          <w:szCs w:val="23"/>
        </w:rPr>
        <w:t>е</w:t>
      </w:r>
      <w:r w:rsidRPr="001F7169">
        <w:rPr>
          <w:szCs w:val="23"/>
        </w:rPr>
        <w:t xml:space="preserve">щенная Солнцем. После захода Солнца </w:t>
      </w:r>
      <w:r w:rsidRPr="001F7169">
        <w:rPr>
          <w:bCs/>
        </w:rPr>
        <w:t>Луна</w:t>
      </w:r>
      <w:r w:rsidRPr="001F7169">
        <w:rPr>
          <w:szCs w:val="23"/>
        </w:rPr>
        <w:t xml:space="preserve"> находится в южной стороне неба и заходит около полуночи. Продолжая перемещаться от Солнца все левее. </w:t>
      </w:r>
      <w:r w:rsidRPr="001F7169">
        <w:rPr>
          <w:bCs/>
        </w:rPr>
        <w:t>Луна</w:t>
      </w:r>
      <w:r w:rsidRPr="001F7169">
        <w:rPr>
          <w:szCs w:val="23"/>
        </w:rPr>
        <w:t xml:space="preserve"> с вечера оказ</w:t>
      </w:r>
      <w:r w:rsidRPr="001F7169">
        <w:rPr>
          <w:szCs w:val="23"/>
        </w:rPr>
        <w:t>ы</w:t>
      </w:r>
      <w:r w:rsidRPr="001F7169">
        <w:rPr>
          <w:szCs w:val="23"/>
        </w:rPr>
        <w:t>вается уже на восточной стороне неба. Заходит она уже после полуночи, с каждым днем все позднее и позднее.</w:t>
      </w:r>
    </w:p>
    <w:p w:rsidR="001F7169" w:rsidRPr="001F7169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3"/>
        </w:rPr>
      </w:pPr>
      <w:r w:rsidRPr="001F7169">
        <w:rPr>
          <w:szCs w:val="23"/>
        </w:rPr>
        <w:t xml:space="preserve">Когда </w:t>
      </w:r>
      <w:r w:rsidRPr="001F7169">
        <w:rPr>
          <w:bCs/>
        </w:rPr>
        <w:t>Луна</w:t>
      </w:r>
      <w:r w:rsidRPr="001F7169">
        <w:rPr>
          <w:szCs w:val="23"/>
        </w:rPr>
        <w:t xml:space="preserve"> оказывается в стороне, противоположной Солнцу (на угловом рассто</w:t>
      </w:r>
      <w:r w:rsidRPr="001F7169">
        <w:rPr>
          <w:szCs w:val="23"/>
        </w:rPr>
        <w:t>я</w:t>
      </w:r>
      <w:r w:rsidRPr="001F7169">
        <w:rPr>
          <w:szCs w:val="23"/>
        </w:rPr>
        <w:t>нии 180 от него), наступает полнолуние. С момента новолуния прошло 14 суток 18 ч. П</w:t>
      </w:r>
      <w:r w:rsidRPr="001F7169">
        <w:rPr>
          <w:szCs w:val="23"/>
        </w:rPr>
        <w:t>о</w:t>
      </w:r>
      <w:r w:rsidRPr="001F7169">
        <w:rPr>
          <w:szCs w:val="23"/>
        </w:rPr>
        <w:t xml:space="preserve">сле этого </w:t>
      </w:r>
      <w:r w:rsidRPr="001F7169">
        <w:rPr>
          <w:bCs/>
        </w:rPr>
        <w:t>Луна</w:t>
      </w:r>
      <w:r w:rsidRPr="001F7169">
        <w:rPr>
          <w:szCs w:val="23"/>
        </w:rPr>
        <w:t xml:space="preserve"> начинает приближаться к Солнцу справа.</w:t>
      </w:r>
    </w:p>
    <w:p w:rsidR="001F7169" w:rsidRPr="001F7169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1F7169">
        <w:rPr>
          <w:szCs w:val="23"/>
        </w:rPr>
        <w:t>Происходит уменьшение освещения правой части лунного диска. Угловое рассто</w:t>
      </w:r>
      <w:r w:rsidRPr="001F7169">
        <w:rPr>
          <w:szCs w:val="23"/>
        </w:rPr>
        <w:t>я</w:t>
      </w:r>
      <w:r w:rsidRPr="001F7169">
        <w:rPr>
          <w:szCs w:val="23"/>
        </w:rPr>
        <w:t>ние между ней и Солнцем уменьшается от 180 до 90º. Опять видна только половина лунного диска, но уже левая его часть. После новолуния прошло 22 дня 3 ч. Насту</w:t>
      </w:r>
      <w:r w:rsidRPr="001F7169">
        <w:rPr>
          <w:bCs/>
        </w:rPr>
        <w:t>пила последняя четверть. Луна восходит около полуночи и светит в течение всей второй полов</w:t>
      </w:r>
      <w:r w:rsidRPr="001F7169">
        <w:rPr>
          <w:bCs/>
        </w:rPr>
        <w:t>и</w:t>
      </w:r>
      <w:r w:rsidRPr="001F7169">
        <w:rPr>
          <w:bCs/>
        </w:rPr>
        <w:t>ны ночи, к восходу Солнца оказываясь в южной стороне неба.</w:t>
      </w:r>
    </w:p>
    <w:p w:rsidR="001F7169" w:rsidRPr="001F7169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1F7169">
        <w:rPr>
          <w:bCs/>
        </w:rPr>
        <w:t xml:space="preserve">Ширина лунного серпа продолжает уменьшаться, а сама </w:t>
      </w:r>
      <w:r w:rsidRPr="001F7169">
        <w:t>Луна</w:t>
      </w:r>
      <w:r w:rsidRPr="001F7169">
        <w:rPr>
          <w:bCs/>
        </w:rPr>
        <w:t xml:space="preserve"> постепенно приближ</w:t>
      </w:r>
      <w:r w:rsidRPr="001F7169">
        <w:rPr>
          <w:bCs/>
        </w:rPr>
        <w:t>а</w:t>
      </w:r>
      <w:r w:rsidRPr="001F7169">
        <w:rPr>
          <w:bCs/>
        </w:rPr>
        <w:t>ется к Солнцу с правой (западной) стороны. Появляясь на восточном небосклоне, с каждыми сутками все позднее, лунный серп становится совсем узким, но рогами п</w:t>
      </w:r>
      <w:r w:rsidRPr="001F7169">
        <w:rPr>
          <w:bCs/>
        </w:rPr>
        <w:t>о</w:t>
      </w:r>
      <w:r w:rsidRPr="001F7169">
        <w:rPr>
          <w:bCs/>
        </w:rPr>
        <w:t>вернут вправо и похож на букву «С».</w:t>
      </w:r>
    </w:p>
    <w:p w:rsidR="001F7169" w:rsidRPr="001F7169" w:rsidRDefault="001F7169" w:rsidP="001F716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3"/>
        </w:rPr>
      </w:pPr>
      <w:r w:rsidRPr="001F7169">
        <w:rPr>
          <w:bCs/>
        </w:rPr>
        <w:t xml:space="preserve">Говорят, </w:t>
      </w:r>
      <w:r w:rsidRPr="001F7169">
        <w:t>Луна</w:t>
      </w:r>
      <w:r w:rsidRPr="001F7169">
        <w:rPr>
          <w:bCs/>
        </w:rPr>
        <w:t xml:space="preserve"> старая. Виден пепельный свет на ночной части диска. Угловое</w:t>
      </w:r>
      <w:r w:rsidRPr="001F7169">
        <w:rPr>
          <w:szCs w:val="23"/>
        </w:rPr>
        <w:t xml:space="preserve"> рассто</w:t>
      </w:r>
      <w:r w:rsidRPr="001F7169">
        <w:rPr>
          <w:szCs w:val="23"/>
        </w:rPr>
        <w:t>я</w:t>
      </w:r>
      <w:r w:rsidRPr="001F7169">
        <w:rPr>
          <w:szCs w:val="23"/>
        </w:rPr>
        <w:t xml:space="preserve">ние между Луной и Солнцем уменьшается до 0º. Наконец, </w:t>
      </w:r>
      <w:r w:rsidRPr="001F7169">
        <w:rPr>
          <w:bCs/>
        </w:rPr>
        <w:t xml:space="preserve">Луна </w:t>
      </w:r>
      <w:r w:rsidRPr="001F7169">
        <w:rPr>
          <w:szCs w:val="23"/>
        </w:rPr>
        <w:t>догоняет Солнце и снова становится невидимой. Наступает следующее новолуние. Лунный месяц закончи</w:t>
      </w:r>
      <w:r w:rsidRPr="001F7169">
        <w:rPr>
          <w:szCs w:val="23"/>
        </w:rPr>
        <w:t>л</w:t>
      </w:r>
      <w:r w:rsidRPr="001F7169">
        <w:rPr>
          <w:szCs w:val="23"/>
        </w:rPr>
        <w:t xml:space="preserve">ся. Прошло 29 дней 12 ч 44 мин 2,8 с, или почти 29,53 суток. </w:t>
      </w:r>
      <w:proofErr w:type="gramStart"/>
      <w:r w:rsidRPr="001F7169">
        <w:rPr>
          <w:szCs w:val="23"/>
        </w:rPr>
        <w:t xml:space="preserve">Этот период называется </w:t>
      </w:r>
      <w:r w:rsidRPr="001F7169">
        <w:rPr>
          <w:bCs/>
        </w:rPr>
        <w:t>синодическим м</w:t>
      </w:r>
      <w:r w:rsidRPr="001F7169">
        <w:rPr>
          <w:bCs/>
        </w:rPr>
        <w:t>е</w:t>
      </w:r>
      <w:r w:rsidRPr="001F7169">
        <w:rPr>
          <w:bCs/>
        </w:rPr>
        <w:t>сяцем</w:t>
      </w:r>
      <w:r w:rsidRPr="001F7169">
        <w:rPr>
          <w:rStyle w:val="a7"/>
          <w:i/>
          <w:iCs/>
          <w:szCs w:val="23"/>
        </w:rPr>
        <w:t xml:space="preserve"> </w:t>
      </w:r>
      <w:r w:rsidRPr="001F7169">
        <w:rPr>
          <w:szCs w:val="23"/>
        </w:rPr>
        <w:t>(от греч.</w:t>
      </w:r>
      <w:proofErr w:type="gramEnd"/>
      <w:r w:rsidRPr="001F7169">
        <w:rPr>
          <w:szCs w:val="23"/>
        </w:rPr>
        <w:t xml:space="preserve"> </w:t>
      </w:r>
      <w:proofErr w:type="spellStart"/>
      <w:proofErr w:type="gramStart"/>
      <w:r w:rsidRPr="001F7169">
        <w:rPr>
          <w:szCs w:val="23"/>
        </w:rPr>
        <w:t>Sy</w:t>
      </w:r>
      <w:proofErr w:type="spellEnd"/>
      <w:r w:rsidRPr="001F7169">
        <w:rPr>
          <w:szCs w:val="23"/>
        </w:rPr>
        <w:t xml:space="preserve">' </w:t>
      </w:r>
      <w:proofErr w:type="spellStart"/>
      <w:r w:rsidRPr="001F7169">
        <w:rPr>
          <w:szCs w:val="23"/>
        </w:rPr>
        <w:t>nodos</w:t>
      </w:r>
      <w:proofErr w:type="spellEnd"/>
      <w:r w:rsidRPr="001F7169">
        <w:rPr>
          <w:szCs w:val="23"/>
        </w:rPr>
        <w:t xml:space="preserve"> – соединение, сближение).</w:t>
      </w:r>
      <w:proofErr w:type="gramEnd"/>
      <w:r w:rsidRPr="001F7169">
        <w:rPr>
          <w:szCs w:val="23"/>
        </w:rPr>
        <w:t xml:space="preserve"> Синодич</w:t>
      </w:r>
      <w:r w:rsidRPr="001F7169">
        <w:rPr>
          <w:szCs w:val="23"/>
        </w:rPr>
        <w:t>е</w:t>
      </w:r>
      <w:r w:rsidRPr="001F7169">
        <w:rPr>
          <w:szCs w:val="23"/>
        </w:rPr>
        <w:t xml:space="preserve">ский период связан с видимым на небе расположением небесного тела относительно Солнца. </w:t>
      </w:r>
    </w:p>
    <w:p w:rsidR="001F7169" w:rsidRPr="001F7169" w:rsidRDefault="001F7169" w:rsidP="001F7169">
      <w:pPr>
        <w:pStyle w:val="a6"/>
        <w:spacing w:before="0" w:beforeAutospacing="0" w:after="0" w:afterAutospacing="0" w:line="276" w:lineRule="auto"/>
        <w:ind w:firstLine="709"/>
        <w:jc w:val="both"/>
        <w:rPr>
          <w:iCs/>
          <w:szCs w:val="23"/>
          <w:shd w:val="clear" w:color="auto" w:fill="FFFFFF"/>
        </w:rPr>
      </w:pPr>
      <w:r w:rsidRPr="001F7169">
        <w:rPr>
          <w:iCs/>
          <w:szCs w:val="23"/>
          <w:shd w:val="clear" w:color="auto" w:fill="FFFFFF"/>
        </w:rPr>
        <w:t xml:space="preserve">Свой путь на небе относительно звезд </w:t>
      </w:r>
      <w:r w:rsidRPr="001F7169">
        <w:t>Луна</w:t>
      </w:r>
      <w:r w:rsidRPr="001F7169">
        <w:rPr>
          <w:bCs/>
        </w:rPr>
        <w:t xml:space="preserve"> совершает за 27 суток 7 ч 43 мин 11,5 с (округленно – 27,32 суток). </w:t>
      </w:r>
      <w:proofErr w:type="gramStart"/>
      <w:r w:rsidRPr="001F7169">
        <w:rPr>
          <w:bCs/>
        </w:rPr>
        <w:t xml:space="preserve">Этот период называется </w:t>
      </w:r>
      <w:r w:rsidRPr="001F7169">
        <w:t>сидерическим</w:t>
      </w:r>
      <w:r w:rsidRPr="001F7169">
        <w:rPr>
          <w:bCs/>
        </w:rPr>
        <w:t xml:space="preserve"> (от лат.</w:t>
      </w:r>
      <w:proofErr w:type="gramEnd"/>
      <w:r w:rsidRPr="001F7169">
        <w:rPr>
          <w:bCs/>
        </w:rPr>
        <w:t xml:space="preserve"> </w:t>
      </w:r>
      <w:proofErr w:type="spellStart"/>
      <w:proofErr w:type="gramStart"/>
      <w:r w:rsidRPr="001F7169">
        <w:rPr>
          <w:bCs/>
        </w:rPr>
        <w:t>Sideris</w:t>
      </w:r>
      <w:proofErr w:type="spellEnd"/>
      <w:r w:rsidRPr="001F7169">
        <w:rPr>
          <w:bCs/>
        </w:rPr>
        <w:t xml:space="preserve"> – зве</w:t>
      </w:r>
      <w:r w:rsidRPr="001F7169">
        <w:rPr>
          <w:bCs/>
        </w:rPr>
        <w:t>з</w:t>
      </w:r>
      <w:r w:rsidRPr="001F7169">
        <w:rPr>
          <w:bCs/>
        </w:rPr>
        <w:t xml:space="preserve">да), или </w:t>
      </w:r>
      <w:r w:rsidRPr="001F7169">
        <w:t>звездным месяцем</w:t>
      </w:r>
      <w:r w:rsidRPr="001F7169">
        <w:rPr>
          <w:bCs/>
        </w:rPr>
        <w:t>.</w:t>
      </w:r>
      <w:proofErr w:type="gramEnd"/>
    </w:p>
    <w:p w:rsidR="001F7169" w:rsidRPr="009F76CD" w:rsidRDefault="001F7169" w:rsidP="001F7169">
      <w:pPr>
        <w:jc w:val="right"/>
        <w:rPr>
          <w:bCs/>
          <w:i/>
          <w:sz w:val="20"/>
          <w:szCs w:val="20"/>
        </w:rPr>
      </w:pPr>
      <w:r w:rsidRPr="009F76CD">
        <w:rPr>
          <w:rFonts w:cs="Times New Roman"/>
          <w:i/>
          <w:sz w:val="20"/>
          <w:szCs w:val="20"/>
        </w:rPr>
        <w:t>Источник: https://infopedia.su/5x269e.html</w:t>
      </w:r>
    </w:p>
    <w:p w:rsidR="001F7169" w:rsidRDefault="001F7169" w:rsidP="00A70390">
      <w:pPr>
        <w:spacing w:line="480" w:lineRule="auto"/>
        <w:rPr>
          <w:rFonts w:cs="Times New Roman"/>
          <w:szCs w:val="24"/>
        </w:rPr>
      </w:pPr>
    </w:p>
    <w:p w:rsidR="00A77A48" w:rsidRDefault="00A70390" w:rsidP="00A70390">
      <w:pPr>
        <w:jc w:val="center"/>
        <w:rPr>
          <w:rFonts w:cs="Times New Roman"/>
          <w:szCs w:val="24"/>
        </w:rPr>
      </w:pPr>
      <w:r w:rsidRPr="00A70390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821442" cy="3895725"/>
            <wp:effectExtent l="19050" t="0" r="0" b="0"/>
            <wp:docPr id="5" name="Рисунок 1" descr="https://m.fictionbook.ru/static/bookimages/29/12/43/29124301.bin.dir/h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fictionbook.ru/static/bookimages/29/12/43/29124301.bin.dir/h/i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442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48" w:rsidRDefault="009F76CD" w:rsidP="00A70390">
      <w:pPr>
        <w:jc w:val="center"/>
        <w:rPr>
          <w:rFonts w:cs="Times New Roman"/>
          <w:szCs w:val="24"/>
        </w:rPr>
      </w:pPr>
      <w:r>
        <w:rPr>
          <w:rFonts w:cs="Times New Roman"/>
          <w:i/>
          <w:szCs w:val="24"/>
        </w:rPr>
        <w:t>Рисунок 1 - Движение Луны</w:t>
      </w:r>
    </w:p>
    <w:p w:rsidR="00A779E9" w:rsidRDefault="00A779E9" w:rsidP="00A779E9">
      <w:pPr>
        <w:rPr>
          <w:bCs/>
          <w:sz w:val="20"/>
          <w:szCs w:val="23"/>
        </w:rPr>
      </w:pPr>
    </w:p>
    <w:p w:rsidR="001F7169" w:rsidRDefault="001F7169" w:rsidP="00A70390">
      <w:pPr>
        <w:spacing w:line="276" w:lineRule="auto"/>
        <w:jc w:val="center"/>
        <w:rPr>
          <w:b/>
        </w:rPr>
      </w:pPr>
    </w:p>
    <w:p w:rsidR="001D4661" w:rsidRDefault="001D4661" w:rsidP="00A70390">
      <w:pPr>
        <w:rPr>
          <w:rFonts w:eastAsia="Times New Roman"/>
          <w:bCs/>
          <w:szCs w:val="24"/>
          <w:u w:val="single"/>
          <w:lang w:eastAsia="ru-RU"/>
        </w:rPr>
      </w:pPr>
    </w:p>
    <w:p w:rsidR="00A70390" w:rsidRPr="00D16A65" w:rsidRDefault="00A70390" w:rsidP="00A70390">
      <w:pPr>
        <w:rPr>
          <w:rFonts w:eastAsia="Times New Roman"/>
          <w:bCs/>
          <w:szCs w:val="24"/>
          <w:u w:val="single"/>
          <w:lang w:eastAsia="ru-RU"/>
        </w:rPr>
      </w:pPr>
      <w:r w:rsidRPr="00D16A65">
        <w:rPr>
          <w:rFonts w:eastAsia="Times New Roman"/>
          <w:bCs/>
          <w:szCs w:val="24"/>
          <w:u w:val="single"/>
          <w:lang w:eastAsia="ru-RU"/>
        </w:rPr>
        <w:t>Инструмент проверки</w:t>
      </w:r>
    </w:p>
    <w:p w:rsidR="00A70390" w:rsidRDefault="00A70390" w:rsidP="00A70390">
      <w:pPr>
        <w:rPr>
          <w:rFonts w:cs="Times New Roman"/>
          <w:i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4"/>
        <w:gridCol w:w="2379"/>
        <w:gridCol w:w="2835"/>
        <w:gridCol w:w="2375"/>
      </w:tblGrid>
      <w:tr w:rsidR="001A7ADC" w:rsidRPr="009F76CD" w:rsidTr="009F76CD">
        <w:tc>
          <w:tcPr>
            <w:tcW w:w="2124" w:type="dxa"/>
            <w:vAlign w:val="center"/>
          </w:tcPr>
          <w:p w:rsidR="001A7ADC" w:rsidRPr="009F76CD" w:rsidRDefault="001A7ADC" w:rsidP="009F76CD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Фаза Луны</w:t>
            </w:r>
          </w:p>
        </w:tc>
        <w:tc>
          <w:tcPr>
            <w:tcW w:w="2379" w:type="dxa"/>
            <w:vAlign w:val="center"/>
          </w:tcPr>
          <w:p w:rsidR="001A7ADC" w:rsidRPr="009F76CD" w:rsidRDefault="001A7ADC" w:rsidP="009F76CD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Видимость для наблюдения с повер</w:t>
            </w:r>
            <w:r w:rsidRPr="009F76CD">
              <w:rPr>
                <w:rFonts w:cs="Times New Roman"/>
                <w:szCs w:val="24"/>
              </w:rPr>
              <w:t>х</w:t>
            </w:r>
            <w:r w:rsidRPr="009F76CD">
              <w:rPr>
                <w:rFonts w:cs="Times New Roman"/>
                <w:szCs w:val="24"/>
              </w:rPr>
              <w:t>ности Земли, + \ -</w:t>
            </w:r>
          </w:p>
        </w:tc>
        <w:tc>
          <w:tcPr>
            <w:tcW w:w="2835" w:type="dxa"/>
            <w:vAlign w:val="center"/>
          </w:tcPr>
          <w:p w:rsidR="001A7ADC" w:rsidRPr="009F76CD" w:rsidRDefault="001A7ADC" w:rsidP="009F76CD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Время видимости</w:t>
            </w:r>
          </w:p>
        </w:tc>
        <w:tc>
          <w:tcPr>
            <w:tcW w:w="2375" w:type="dxa"/>
            <w:vAlign w:val="center"/>
          </w:tcPr>
          <w:p w:rsidR="001A7ADC" w:rsidRPr="009F76CD" w:rsidRDefault="001A7ADC" w:rsidP="009F76CD">
            <w:pPr>
              <w:jc w:val="center"/>
              <w:rPr>
                <w:rFonts w:cs="Times New Roman"/>
                <w:szCs w:val="24"/>
              </w:rPr>
            </w:pPr>
            <w:r w:rsidRPr="009F76CD">
              <w:rPr>
                <w:rFonts w:cs="Times New Roman"/>
                <w:szCs w:val="24"/>
              </w:rPr>
              <w:t>Сторона неба по о</w:t>
            </w:r>
            <w:r w:rsidRPr="009F76CD">
              <w:rPr>
                <w:rFonts w:cs="Times New Roman"/>
                <w:szCs w:val="24"/>
              </w:rPr>
              <w:t>т</w:t>
            </w:r>
            <w:r w:rsidRPr="009F76CD">
              <w:rPr>
                <w:rFonts w:cs="Times New Roman"/>
                <w:szCs w:val="24"/>
              </w:rPr>
              <w:t>ношению к земному наблюдателю</w:t>
            </w:r>
          </w:p>
        </w:tc>
      </w:tr>
      <w:tr w:rsidR="001A7ADC" w:rsidTr="009F76CD">
        <w:tc>
          <w:tcPr>
            <w:tcW w:w="2124" w:type="dxa"/>
            <w:vAlign w:val="center"/>
          </w:tcPr>
          <w:p w:rsidR="001A7ADC" w:rsidRDefault="001A7ADC" w:rsidP="009B4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Новолуние</w:t>
            </w:r>
          </w:p>
        </w:tc>
        <w:tc>
          <w:tcPr>
            <w:tcW w:w="2379" w:type="dxa"/>
            <w:vAlign w:val="center"/>
          </w:tcPr>
          <w:p w:rsidR="001A7ADC" w:rsidRDefault="001A7ADC" w:rsidP="001A7A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1A7ADC" w:rsidRPr="00A70390" w:rsidRDefault="001A7ADC" w:rsidP="009B49FB">
            <w:pPr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1A7ADC" w:rsidRDefault="001A7ADC" w:rsidP="001A7AD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7ADC" w:rsidTr="009F76CD">
        <w:tc>
          <w:tcPr>
            <w:tcW w:w="2124" w:type="dxa"/>
            <w:vAlign w:val="center"/>
          </w:tcPr>
          <w:p w:rsidR="001A7ADC" w:rsidRDefault="001A7ADC" w:rsidP="009B4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Первая четверть</w:t>
            </w:r>
          </w:p>
        </w:tc>
        <w:tc>
          <w:tcPr>
            <w:tcW w:w="2379" w:type="dxa"/>
            <w:vAlign w:val="center"/>
          </w:tcPr>
          <w:p w:rsidR="001A7ADC" w:rsidRDefault="001A7ADC" w:rsidP="001A7A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835" w:type="dxa"/>
            <w:vAlign w:val="center"/>
          </w:tcPr>
          <w:p w:rsidR="001A7ADC" w:rsidRPr="00A70390" w:rsidRDefault="001A7ADC" w:rsidP="009B49FB">
            <w:pPr>
              <w:jc w:val="center"/>
              <w:rPr>
                <w:rFonts w:cs="Times New Roman"/>
                <w:i/>
                <w:szCs w:val="24"/>
              </w:rPr>
            </w:pPr>
            <w:r w:rsidRPr="00A70390">
              <w:rPr>
                <w:rFonts w:cs="Times New Roman"/>
                <w:i/>
                <w:szCs w:val="24"/>
              </w:rPr>
              <w:t xml:space="preserve">Вечер, </w:t>
            </w:r>
            <w:r w:rsidR="001F7169">
              <w:rPr>
                <w:rFonts w:cs="Times New Roman"/>
                <w:i/>
                <w:szCs w:val="24"/>
              </w:rPr>
              <w:br/>
            </w:r>
            <w:r w:rsidRPr="00A70390">
              <w:rPr>
                <w:rFonts w:cs="Times New Roman"/>
                <w:i/>
                <w:szCs w:val="24"/>
              </w:rPr>
              <w:t>первая половина ночи</w:t>
            </w:r>
          </w:p>
        </w:tc>
        <w:tc>
          <w:tcPr>
            <w:tcW w:w="2375" w:type="dxa"/>
            <w:vAlign w:val="center"/>
          </w:tcPr>
          <w:p w:rsidR="001A7ADC" w:rsidRPr="00A70390" w:rsidRDefault="001A7ADC" w:rsidP="009B49FB">
            <w:pPr>
              <w:jc w:val="center"/>
              <w:rPr>
                <w:rFonts w:cs="Times New Roman"/>
                <w:i/>
                <w:szCs w:val="24"/>
              </w:rPr>
            </w:pPr>
            <w:r w:rsidRPr="00A70390">
              <w:rPr>
                <w:rFonts w:cs="Times New Roman"/>
                <w:i/>
                <w:szCs w:val="24"/>
              </w:rPr>
              <w:t>Запад</w:t>
            </w:r>
          </w:p>
        </w:tc>
      </w:tr>
      <w:tr w:rsidR="001A7ADC" w:rsidTr="009F76CD">
        <w:tc>
          <w:tcPr>
            <w:tcW w:w="2124" w:type="dxa"/>
            <w:vAlign w:val="center"/>
          </w:tcPr>
          <w:p w:rsidR="001A7ADC" w:rsidRDefault="001A7ADC" w:rsidP="009B4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Полнолуние</w:t>
            </w:r>
          </w:p>
        </w:tc>
        <w:tc>
          <w:tcPr>
            <w:tcW w:w="2379" w:type="dxa"/>
            <w:vAlign w:val="center"/>
          </w:tcPr>
          <w:p w:rsidR="001A7ADC" w:rsidRDefault="001A7ADC" w:rsidP="001A7A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835" w:type="dxa"/>
            <w:vAlign w:val="center"/>
          </w:tcPr>
          <w:p w:rsidR="001A7ADC" w:rsidRPr="00A70390" w:rsidRDefault="001A7ADC" w:rsidP="009B49FB">
            <w:pPr>
              <w:jc w:val="center"/>
              <w:rPr>
                <w:rFonts w:cs="Times New Roman"/>
                <w:i/>
                <w:szCs w:val="24"/>
              </w:rPr>
            </w:pPr>
            <w:r w:rsidRPr="00A70390">
              <w:rPr>
                <w:rFonts w:cs="Times New Roman"/>
                <w:i/>
                <w:szCs w:val="24"/>
              </w:rPr>
              <w:t>Вся ночь</w:t>
            </w:r>
          </w:p>
        </w:tc>
        <w:tc>
          <w:tcPr>
            <w:tcW w:w="2375" w:type="dxa"/>
            <w:vAlign w:val="center"/>
          </w:tcPr>
          <w:p w:rsidR="001A7ADC" w:rsidRPr="00A70390" w:rsidRDefault="001A7ADC" w:rsidP="009B49FB">
            <w:pPr>
              <w:jc w:val="center"/>
              <w:rPr>
                <w:rFonts w:cs="Times New Roman"/>
                <w:i/>
                <w:szCs w:val="24"/>
              </w:rPr>
            </w:pPr>
            <w:r w:rsidRPr="00A70390">
              <w:rPr>
                <w:rFonts w:cs="Times New Roman"/>
                <w:i/>
                <w:szCs w:val="24"/>
              </w:rPr>
              <w:t>Противоположно Солнцу</w:t>
            </w:r>
          </w:p>
        </w:tc>
      </w:tr>
      <w:tr w:rsidR="001A7ADC" w:rsidTr="009F76CD">
        <w:tc>
          <w:tcPr>
            <w:tcW w:w="2124" w:type="dxa"/>
            <w:vAlign w:val="center"/>
          </w:tcPr>
          <w:p w:rsidR="001A7ADC" w:rsidRDefault="001A7ADC" w:rsidP="009B4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Последняя четверть</w:t>
            </w:r>
          </w:p>
        </w:tc>
        <w:tc>
          <w:tcPr>
            <w:tcW w:w="2379" w:type="dxa"/>
            <w:vAlign w:val="center"/>
          </w:tcPr>
          <w:p w:rsidR="001A7ADC" w:rsidRDefault="001A7ADC" w:rsidP="001A7A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835" w:type="dxa"/>
            <w:vAlign w:val="center"/>
          </w:tcPr>
          <w:p w:rsidR="001A7ADC" w:rsidRPr="00A70390" w:rsidRDefault="001A7ADC" w:rsidP="009B49FB">
            <w:pPr>
              <w:jc w:val="center"/>
              <w:rPr>
                <w:rFonts w:cs="Times New Roman"/>
                <w:i/>
                <w:szCs w:val="24"/>
              </w:rPr>
            </w:pPr>
            <w:r w:rsidRPr="00A70390">
              <w:rPr>
                <w:rFonts w:cs="Times New Roman"/>
                <w:i/>
                <w:szCs w:val="24"/>
              </w:rPr>
              <w:t xml:space="preserve">Вторая половина ночи, </w:t>
            </w:r>
            <w:r w:rsidR="001F7169">
              <w:rPr>
                <w:rFonts w:cs="Times New Roman"/>
                <w:i/>
                <w:szCs w:val="24"/>
              </w:rPr>
              <w:br/>
            </w:r>
            <w:r w:rsidRPr="00A70390">
              <w:rPr>
                <w:rFonts w:cs="Times New Roman"/>
                <w:i/>
                <w:szCs w:val="24"/>
              </w:rPr>
              <w:t>утро</w:t>
            </w:r>
          </w:p>
        </w:tc>
        <w:tc>
          <w:tcPr>
            <w:tcW w:w="2375" w:type="dxa"/>
            <w:vAlign w:val="center"/>
          </w:tcPr>
          <w:p w:rsidR="001A7ADC" w:rsidRPr="00A70390" w:rsidRDefault="001A7ADC" w:rsidP="009B49FB">
            <w:pPr>
              <w:jc w:val="center"/>
              <w:rPr>
                <w:rFonts w:cs="Times New Roman"/>
                <w:i/>
                <w:szCs w:val="24"/>
              </w:rPr>
            </w:pPr>
            <w:r w:rsidRPr="00A70390">
              <w:rPr>
                <w:rFonts w:cs="Times New Roman"/>
                <w:i/>
                <w:szCs w:val="24"/>
              </w:rPr>
              <w:t>Восток</w:t>
            </w:r>
          </w:p>
        </w:tc>
      </w:tr>
    </w:tbl>
    <w:p w:rsidR="001A7ADC" w:rsidRDefault="001A7ADC" w:rsidP="00A70390">
      <w:pPr>
        <w:rPr>
          <w:rFonts w:cs="Times New Roman"/>
          <w:i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68"/>
      </w:tblGrid>
      <w:tr w:rsidR="00A70390" w:rsidRPr="001D4661" w:rsidTr="009F76CD">
        <w:tc>
          <w:tcPr>
            <w:tcW w:w="7338" w:type="dxa"/>
          </w:tcPr>
          <w:p w:rsidR="00A24E50" w:rsidRPr="001D4661" w:rsidRDefault="00A24E50" w:rsidP="0070663A">
            <w:pPr>
              <w:rPr>
                <w:szCs w:val="24"/>
              </w:rPr>
            </w:pPr>
            <w:r w:rsidRPr="001D4661">
              <w:rPr>
                <w:szCs w:val="24"/>
              </w:rPr>
              <w:t xml:space="preserve">За каждую верно </w:t>
            </w:r>
            <w:r w:rsidR="001F7169">
              <w:rPr>
                <w:szCs w:val="24"/>
              </w:rPr>
              <w:t xml:space="preserve">и полностью </w:t>
            </w:r>
            <w:r w:rsidRPr="001D4661">
              <w:rPr>
                <w:szCs w:val="24"/>
              </w:rPr>
              <w:t>заполненную \ не заполненную ячейку</w:t>
            </w:r>
          </w:p>
        </w:tc>
        <w:tc>
          <w:tcPr>
            <w:tcW w:w="2268" w:type="dxa"/>
          </w:tcPr>
          <w:p w:rsidR="00A70390" w:rsidRPr="001D4661" w:rsidRDefault="00A70390" w:rsidP="0070663A">
            <w:pPr>
              <w:rPr>
                <w:szCs w:val="24"/>
              </w:rPr>
            </w:pPr>
            <w:r w:rsidRPr="001D4661">
              <w:rPr>
                <w:szCs w:val="24"/>
              </w:rPr>
              <w:t>1 балл</w:t>
            </w:r>
          </w:p>
        </w:tc>
      </w:tr>
      <w:tr w:rsidR="00A70390" w:rsidTr="009F76CD">
        <w:tc>
          <w:tcPr>
            <w:tcW w:w="7338" w:type="dxa"/>
          </w:tcPr>
          <w:p w:rsidR="00A70390" w:rsidRPr="009B6124" w:rsidRDefault="00A70390" w:rsidP="0070663A">
            <w:pPr>
              <w:ind w:left="567"/>
              <w:rPr>
                <w:i/>
                <w:szCs w:val="24"/>
              </w:rPr>
            </w:pPr>
            <w:r>
              <w:rPr>
                <w:i/>
                <w:szCs w:val="24"/>
              </w:rPr>
              <w:t>Максимально</w:t>
            </w:r>
          </w:p>
        </w:tc>
        <w:tc>
          <w:tcPr>
            <w:tcW w:w="2268" w:type="dxa"/>
          </w:tcPr>
          <w:p w:rsidR="00A70390" w:rsidRPr="009B6124" w:rsidRDefault="001D4661" w:rsidP="001F716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1F7169">
              <w:rPr>
                <w:i/>
                <w:szCs w:val="24"/>
              </w:rPr>
              <w:t>6</w:t>
            </w:r>
            <w:r w:rsidR="00A70390">
              <w:rPr>
                <w:i/>
                <w:szCs w:val="24"/>
              </w:rPr>
              <w:t xml:space="preserve"> баллов</w:t>
            </w:r>
          </w:p>
        </w:tc>
      </w:tr>
      <w:tr w:rsidR="00A70390" w:rsidTr="009F76CD">
        <w:tc>
          <w:tcPr>
            <w:tcW w:w="7338" w:type="dxa"/>
          </w:tcPr>
          <w:p w:rsidR="00A70390" w:rsidRPr="00703607" w:rsidRDefault="00A70390" w:rsidP="0070663A">
            <w:pPr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703607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2268" w:type="dxa"/>
          </w:tcPr>
          <w:p w:rsidR="00A70390" w:rsidRPr="00703607" w:rsidRDefault="001D4661" w:rsidP="001F7169">
            <w:pPr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1</w:t>
            </w:r>
            <w:r w:rsidR="001F7169">
              <w:rPr>
                <w:rFonts w:eastAsia="Times New Roman"/>
                <w:b/>
                <w:i/>
                <w:szCs w:val="24"/>
                <w:lang w:eastAsia="ru-RU"/>
              </w:rPr>
              <w:t xml:space="preserve">6 </w:t>
            </w:r>
            <w:r w:rsidR="00A70390" w:rsidRPr="00703607">
              <w:rPr>
                <w:rFonts w:eastAsia="Times New Roman"/>
                <w:b/>
                <w:i/>
                <w:szCs w:val="24"/>
                <w:lang w:eastAsia="ru-RU"/>
              </w:rPr>
              <w:t>балл</w:t>
            </w:r>
            <w:r w:rsidR="00A70390">
              <w:rPr>
                <w:rFonts w:eastAsia="Times New Roman"/>
                <w:b/>
                <w:i/>
                <w:szCs w:val="24"/>
                <w:lang w:eastAsia="ru-RU"/>
              </w:rPr>
              <w:t>ов</w:t>
            </w:r>
          </w:p>
        </w:tc>
      </w:tr>
    </w:tbl>
    <w:p w:rsidR="001F7169" w:rsidRDefault="001F716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68"/>
      </w:tblGrid>
      <w:tr w:rsidR="00A70390" w:rsidTr="009F76CD">
        <w:tc>
          <w:tcPr>
            <w:tcW w:w="7338" w:type="dxa"/>
          </w:tcPr>
          <w:p w:rsidR="00A70390" w:rsidRPr="001F7169" w:rsidRDefault="001F7169" w:rsidP="0070663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Деятельность соответствует требованиям уровня </w:t>
            </w:r>
            <w:r>
              <w:rPr>
                <w:rFonts w:eastAsia="Times New Roman"/>
                <w:szCs w:val="24"/>
                <w:lang w:val="en-US" w:eastAsia="ru-RU"/>
              </w:rPr>
              <w:t>I</w:t>
            </w:r>
          </w:p>
        </w:tc>
        <w:tc>
          <w:tcPr>
            <w:tcW w:w="2268" w:type="dxa"/>
          </w:tcPr>
          <w:p w:rsidR="00A70390" w:rsidRPr="00D16A65" w:rsidRDefault="001F7169" w:rsidP="001D4661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14-16</w:t>
            </w:r>
            <w:r w:rsidR="00A70390" w:rsidRPr="001F7169">
              <w:rPr>
                <w:rFonts w:eastAsia="Times New Roman"/>
                <w:szCs w:val="24"/>
                <w:lang w:eastAsia="ru-RU"/>
              </w:rPr>
              <w:t xml:space="preserve"> баллов</w:t>
            </w:r>
          </w:p>
        </w:tc>
      </w:tr>
      <w:tr w:rsidR="001F7169" w:rsidTr="009F76CD">
        <w:tc>
          <w:tcPr>
            <w:tcW w:w="7338" w:type="dxa"/>
          </w:tcPr>
          <w:p w:rsidR="001F7169" w:rsidRPr="001F7169" w:rsidRDefault="001F7169" w:rsidP="0070663A">
            <w:pPr>
              <w:rPr>
                <w:rFonts w:eastAsia="Times New Roman"/>
                <w:szCs w:val="24"/>
                <w:lang w:eastAsia="ru-RU"/>
              </w:rPr>
            </w:pPr>
            <w:r w:rsidRPr="001F7169">
              <w:rPr>
                <w:rFonts w:eastAsia="Times New Roman"/>
                <w:szCs w:val="24"/>
                <w:lang w:eastAsia="ru-RU"/>
              </w:rPr>
              <w:t>Выполнены отдельные операции</w:t>
            </w:r>
          </w:p>
        </w:tc>
        <w:tc>
          <w:tcPr>
            <w:tcW w:w="2268" w:type="dxa"/>
          </w:tcPr>
          <w:p w:rsidR="001F7169" w:rsidRDefault="001F7169" w:rsidP="001D4661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12-13 баллов </w:t>
            </w:r>
          </w:p>
        </w:tc>
      </w:tr>
      <w:tr w:rsidR="001F7169" w:rsidTr="009F76CD">
        <w:tc>
          <w:tcPr>
            <w:tcW w:w="7338" w:type="dxa"/>
          </w:tcPr>
          <w:p w:rsidR="001F7169" w:rsidRPr="001F7169" w:rsidRDefault="001F7169" w:rsidP="0070663A">
            <w:pPr>
              <w:rPr>
                <w:rFonts w:eastAsia="Times New Roman"/>
                <w:szCs w:val="24"/>
                <w:lang w:eastAsia="ru-RU"/>
              </w:rPr>
            </w:pPr>
            <w:r w:rsidRPr="001F7169">
              <w:rPr>
                <w:rFonts w:eastAsia="Times New Roman"/>
                <w:szCs w:val="24"/>
                <w:lang w:eastAsia="ru-RU"/>
              </w:rPr>
              <w:t>Деятельность не продемонстрирована</w:t>
            </w:r>
          </w:p>
        </w:tc>
        <w:tc>
          <w:tcPr>
            <w:tcW w:w="2268" w:type="dxa"/>
          </w:tcPr>
          <w:p w:rsidR="001F7169" w:rsidRPr="001F7169" w:rsidRDefault="001F7169" w:rsidP="001D4661">
            <w:pPr>
              <w:rPr>
                <w:rFonts w:eastAsia="Times New Roman"/>
                <w:szCs w:val="24"/>
                <w:lang w:eastAsia="ru-RU"/>
              </w:rPr>
            </w:pPr>
            <w:r w:rsidRPr="001F7169">
              <w:rPr>
                <w:rFonts w:eastAsia="Times New Roman"/>
                <w:szCs w:val="24"/>
                <w:lang w:eastAsia="ru-RU"/>
              </w:rPr>
              <w:t>0-11 баллов</w:t>
            </w:r>
          </w:p>
        </w:tc>
      </w:tr>
    </w:tbl>
    <w:p w:rsidR="00A70390" w:rsidRPr="00A70390" w:rsidRDefault="00A70390" w:rsidP="00A70390">
      <w:pPr>
        <w:jc w:val="center"/>
        <w:rPr>
          <w:rFonts w:cs="Times New Roman"/>
          <w:szCs w:val="24"/>
        </w:rPr>
      </w:pPr>
    </w:p>
    <w:sectPr w:rsidR="00A70390" w:rsidRPr="00A70390" w:rsidSect="00D059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79E9"/>
    <w:rsid w:val="001A7ADC"/>
    <w:rsid w:val="001D4661"/>
    <w:rsid w:val="001F7169"/>
    <w:rsid w:val="004000AC"/>
    <w:rsid w:val="006F08D3"/>
    <w:rsid w:val="00890926"/>
    <w:rsid w:val="008C22BB"/>
    <w:rsid w:val="009F76CD"/>
    <w:rsid w:val="00A24E50"/>
    <w:rsid w:val="00A70390"/>
    <w:rsid w:val="00A779E9"/>
    <w:rsid w:val="00A77A48"/>
    <w:rsid w:val="00B75304"/>
    <w:rsid w:val="00C31424"/>
    <w:rsid w:val="00D0599F"/>
    <w:rsid w:val="00E16AFC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4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3142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7A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1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3142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C31424"/>
    <w:rPr>
      <w:b/>
      <w:bCs/>
    </w:rPr>
  </w:style>
  <w:style w:type="table" w:styleId="a8">
    <w:name w:val="Table Grid"/>
    <w:basedOn w:val="a1"/>
    <w:uiPriority w:val="59"/>
    <w:rsid w:val="00A7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Shiro</dc:creator>
  <cp:lastModifiedBy>Лена</cp:lastModifiedBy>
  <cp:revision>3</cp:revision>
  <dcterms:created xsi:type="dcterms:W3CDTF">2018-10-17T10:19:00Z</dcterms:created>
  <dcterms:modified xsi:type="dcterms:W3CDTF">2018-10-23T13:02:00Z</dcterms:modified>
</cp:coreProperties>
</file>