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A9" w:rsidRPr="006336C0" w:rsidRDefault="00C40FA9" w:rsidP="00C40FA9">
      <w:pPr>
        <w:spacing w:after="0" w:line="240" w:lineRule="auto"/>
        <w:ind w:left="2832" w:hanging="2832"/>
        <w:jc w:val="both"/>
        <w:rPr>
          <w:rFonts w:ascii="Times New Roman" w:hAnsi="Times New Roman" w:cs="Times New Roman"/>
          <w:b/>
          <w:i/>
          <w:sz w:val="24"/>
          <w:szCs w:val="24"/>
        </w:rPr>
      </w:pPr>
      <w:r w:rsidRPr="006336C0">
        <w:rPr>
          <w:rFonts w:ascii="Times New Roman" w:hAnsi="Times New Roman" w:cs="Times New Roman"/>
          <w:i/>
          <w:sz w:val="24"/>
          <w:szCs w:val="24"/>
        </w:rPr>
        <w:t>Разработчик:</w:t>
      </w:r>
      <w:r w:rsidRPr="006336C0">
        <w:rPr>
          <w:rFonts w:ascii="Times New Roman" w:hAnsi="Times New Roman" w:cs="Times New Roman"/>
          <w:b/>
          <w:i/>
          <w:sz w:val="24"/>
          <w:szCs w:val="24"/>
        </w:rPr>
        <w:tab/>
      </w:r>
      <w:r w:rsidRPr="006336C0">
        <w:rPr>
          <w:rFonts w:ascii="Times New Roman" w:hAnsi="Times New Roman" w:cs="Times New Roman"/>
          <w:sz w:val="24"/>
          <w:szCs w:val="24"/>
        </w:rPr>
        <w:t xml:space="preserve">Г.В. </w:t>
      </w:r>
      <w:proofErr w:type="spellStart"/>
      <w:r w:rsidRPr="006336C0">
        <w:rPr>
          <w:rFonts w:ascii="Times New Roman" w:hAnsi="Times New Roman" w:cs="Times New Roman"/>
          <w:sz w:val="24"/>
          <w:szCs w:val="24"/>
        </w:rPr>
        <w:t>Инжеватова</w:t>
      </w:r>
      <w:proofErr w:type="spellEnd"/>
    </w:p>
    <w:p w:rsidR="00C40FA9" w:rsidRPr="00100C14" w:rsidRDefault="00C40FA9" w:rsidP="00C40FA9">
      <w:pPr>
        <w:spacing w:after="0" w:line="240" w:lineRule="auto"/>
        <w:ind w:left="2832" w:hanging="2832"/>
        <w:jc w:val="both"/>
        <w:rPr>
          <w:rFonts w:ascii="Times New Roman" w:hAnsi="Times New Roman" w:cs="Times New Roman"/>
          <w:b/>
          <w:sz w:val="24"/>
          <w:szCs w:val="24"/>
        </w:rPr>
      </w:pPr>
      <w:r>
        <w:rPr>
          <w:rFonts w:ascii="Times New Roman" w:hAnsi="Times New Roman" w:cs="Times New Roman"/>
          <w:i/>
          <w:sz w:val="24"/>
          <w:szCs w:val="24"/>
        </w:rPr>
        <w:t>Курс</w:t>
      </w:r>
      <w:r w:rsidRPr="006336C0">
        <w:rPr>
          <w:rFonts w:ascii="Times New Roman" w:hAnsi="Times New Roman" w:cs="Times New Roman"/>
          <w:i/>
          <w:sz w:val="24"/>
          <w:szCs w:val="24"/>
        </w:rPr>
        <w:t>:</w:t>
      </w:r>
      <w:r w:rsidRPr="006336C0">
        <w:rPr>
          <w:rFonts w:ascii="Times New Roman" w:hAnsi="Times New Roman" w:cs="Times New Roman"/>
          <w:b/>
          <w:i/>
          <w:sz w:val="24"/>
          <w:szCs w:val="24"/>
        </w:rPr>
        <w:tab/>
      </w:r>
      <w:r w:rsidRPr="00100C14">
        <w:rPr>
          <w:rFonts w:ascii="Times New Roman" w:hAnsi="Times New Roman" w:cs="Times New Roman"/>
          <w:sz w:val="24"/>
          <w:szCs w:val="24"/>
        </w:rPr>
        <w:t xml:space="preserve">Теория вероятностей и математическая статистика (сп.09.02.03 </w:t>
      </w:r>
      <w:r>
        <w:rPr>
          <w:rFonts w:ascii="Times New Roman" w:hAnsi="Times New Roman" w:cs="Times New Roman"/>
          <w:sz w:val="24"/>
          <w:szCs w:val="24"/>
        </w:rPr>
        <w:t>-</w:t>
      </w:r>
      <w:r w:rsidRPr="00100C14">
        <w:rPr>
          <w:rFonts w:ascii="Times New Roman" w:hAnsi="Times New Roman" w:cs="Times New Roman"/>
          <w:sz w:val="24"/>
          <w:szCs w:val="24"/>
        </w:rPr>
        <w:t xml:space="preserve"> 2 курс, сп.09.02.04 </w:t>
      </w:r>
      <w:r>
        <w:rPr>
          <w:rFonts w:ascii="Times New Roman" w:hAnsi="Times New Roman" w:cs="Times New Roman"/>
          <w:sz w:val="24"/>
          <w:szCs w:val="24"/>
        </w:rPr>
        <w:t>-</w:t>
      </w:r>
      <w:r w:rsidRPr="00100C14">
        <w:rPr>
          <w:rFonts w:ascii="Times New Roman" w:hAnsi="Times New Roman" w:cs="Times New Roman"/>
          <w:sz w:val="24"/>
          <w:szCs w:val="24"/>
        </w:rPr>
        <w:t xml:space="preserve"> 3 курс)</w:t>
      </w:r>
    </w:p>
    <w:p w:rsidR="00C40FA9" w:rsidRPr="006336C0" w:rsidRDefault="00C40FA9" w:rsidP="00C40FA9">
      <w:pPr>
        <w:spacing w:after="0" w:line="240" w:lineRule="auto"/>
        <w:jc w:val="both"/>
        <w:rPr>
          <w:rFonts w:ascii="Times New Roman" w:hAnsi="Times New Roman" w:cs="Times New Roman"/>
          <w:sz w:val="24"/>
          <w:szCs w:val="24"/>
        </w:rPr>
      </w:pPr>
      <w:r w:rsidRPr="006336C0">
        <w:rPr>
          <w:rFonts w:ascii="Times New Roman" w:hAnsi="Times New Roman" w:cs="Times New Roman"/>
          <w:i/>
          <w:sz w:val="24"/>
          <w:szCs w:val="24"/>
        </w:rPr>
        <w:t>Тема</w:t>
      </w:r>
      <w:r w:rsidRPr="006336C0">
        <w:rPr>
          <w:rFonts w:ascii="Times New Roman" w:hAnsi="Times New Roman" w:cs="Times New Roman"/>
          <w:sz w:val="24"/>
          <w:szCs w:val="24"/>
        </w:rPr>
        <w:t>:</w:t>
      </w:r>
      <w:r w:rsidRPr="006336C0">
        <w:rPr>
          <w:rFonts w:ascii="Times New Roman" w:hAnsi="Times New Roman" w:cs="Times New Roman"/>
          <w:b/>
          <w:sz w:val="24"/>
          <w:szCs w:val="24"/>
        </w:rPr>
        <w:tab/>
      </w:r>
      <w:r w:rsidRPr="006336C0">
        <w:rPr>
          <w:rFonts w:ascii="Times New Roman" w:hAnsi="Times New Roman" w:cs="Times New Roman"/>
          <w:b/>
          <w:sz w:val="24"/>
          <w:szCs w:val="24"/>
        </w:rPr>
        <w:tab/>
      </w:r>
      <w:r w:rsidRPr="006336C0">
        <w:rPr>
          <w:rFonts w:ascii="Times New Roman" w:hAnsi="Times New Roman" w:cs="Times New Roman"/>
          <w:b/>
          <w:sz w:val="24"/>
          <w:szCs w:val="24"/>
        </w:rPr>
        <w:tab/>
      </w:r>
      <w:r w:rsidRPr="006336C0">
        <w:rPr>
          <w:rFonts w:ascii="Times New Roman" w:hAnsi="Times New Roman" w:cs="Times New Roman"/>
          <w:b/>
          <w:sz w:val="24"/>
          <w:szCs w:val="24"/>
        </w:rPr>
        <w:tab/>
      </w:r>
      <w:r w:rsidRPr="006336C0">
        <w:rPr>
          <w:rFonts w:ascii="Times New Roman" w:hAnsi="Times New Roman" w:cs="Times New Roman"/>
          <w:sz w:val="24"/>
          <w:szCs w:val="24"/>
        </w:rPr>
        <w:t>Пре</w:t>
      </w:r>
      <w:r>
        <w:rPr>
          <w:rFonts w:ascii="Times New Roman" w:hAnsi="Times New Roman" w:cs="Times New Roman"/>
          <w:sz w:val="24"/>
          <w:szCs w:val="24"/>
        </w:rPr>
        <w:t>дмет математической статистики</w:t>
      </w:r>
    </w:p>
    <w:p w:rsidR="00C40FA9" w:rsidRPr="006336C0" w:rsidRDefault="00C40FA9" w:rsidP="00C40FA9">
      <w:pPr>
        <w:spacing w:after="0" w:line="240" w:lineRule="auto"/>
        <w:jc w:val="both"/>
        <w:rPr>
          <w:rFonts w:ascii="Times New Roman" w:hAnsi="Times New Roman" w:cs="Times New Roman"/>
          <w:sz w:val="24"/>
          <w:szCs w:val="24"/>
        </w:rPr>
      </w:pPr>
    </w:p>
    <w:p w:rsidR="00C40FA9" w:rsidRPr="006336C0" w:rsidRDefault="00C40FA9" w:rsidP="00C40FA9">
      <w:pPr>
        <w:spacing w:after="0" w:line="240" w:lineRule="auto"/>
        <w:jc w:val="both"/>
        <w:rPr>
          <w:rFonts w:ascii="Times New Roman" w:hAnsi="Times New Roman" w:cs="Times New Roman"/>
          <w:sz w:val="24"/>
          <w:szCs w:val="24"/>
        </w:rPr>
      </w:pPr>
    </w:p>
    <w:p w:rsidR="00C40FA9" w:rsidRPr="006336C0" w:rsidRDefault="00C40FA9" w:rsidP="00C40FA9">
      <w:pPr>
        <w:spacing w:after="0" w:line="240" w:lineRule="auto"/>
        <w:ind w:firstLine="709"/>
        <w:jc w:val="both"/>
        <w:rPr>
          <w:rFonts w:ascii="Times New Roman" w:hAnsi="Times New Roman" w:cs="Times New Roman"/>
          <w:sz w:val="24"/>
          <w:szCs w:val="24"/>
        </w:rPr>
      </w:pPr>
      <w:r w:rsidRPr="006336C0">
        <w:rPr>
          <w:rFonts w:ascii="Times New Roman" w:hAnsi="Times New Roman" w:cs="Times New Roman"/>
          <w:sz w:val="24"/>
          <w:szCs w:val="24"/>
        </w:rPr>
        <w:t>Внимательно прочитайте текст.</w:t>
      </w:r>
    </w:p>
    <w:p w:rsidR="00C40FA9" w:rsidRPr="006336C0" w:rsidRDefault="00C40FA9" w:rsidP="00C40FA9">
      <w:pPr>
        <w:spacing w:after="0" w:line="240" w:lineRule="auto"/>
        <w:jc w:val="both"/>
        <w:rPr>
          <w:rFonts w:ascii="Times New Roman" w:hAnsi="Times New Roman" w:cs="Times New Roman"/>
          <w:b/>
          <w:sz w:val="24"/>
          <w:szCs w:val="24"/>
        </w:rPr>
      </w:pPr>
      <w:r w:rsidRPr="006336C0">
        <w:rPr>
          <w:rFonts w:ascii="Times New Roman" w:hAnsi="Times New Roman" w:cs="Times New Roman"/>
          <w:b/>
          <w:sz w:val="24"/>
          <w:szCs w:val="24"/>
        </w:rPr>
        <w:t>1.</w:t>
      </w:r>
    </w:p>
    <w:p w:rsidR="00C40FA9" w:rsidRPr="006336C0" w:rsidRDefault="00C40FA9" w:rsidP="00C40FA9">
      <w:pPr>
        <w:spacing w:after="0" w:line="240" w:lineRule="auto"/>
        <w:ind w:firstLine="709"/>
        <w:jc w:val="both"/>
        <w:rPr>
          <w:rFonts w:ascii="Times New Roman" w:hAnsi="Times New Roman" w:cs="Times New Roman"/>
          <w:b/>
          <w:sz w:val="24"/>
          <w:szCs w:val="24"/>
        </w:rPr>
      </w:pPr>
      <w:r w:rsidRPr="006336C0">
        <w:rPr>
          <w:rFonts w:ascii="Times New Roman" w:hAnsi="Times New Roman" w:cs="Times New Roman"/>
          <w:b/>
          <w:sz w:val="24"/>
          <w:szCs w:val="24"/>
        </w:rPr>
        <w:t>Завершите заполнение схемы.</w:t>
      </w:r>
    </w:p>
    <w:p w:rsidR="00C40FA9" w:rsidRDefault="00C40FA9" w:rsidP="006336C0">
      <w:pPr>
        <w:pStyle w:val="a4"/>
        <w:spacing w:after="0" w:line="240" w:lineRule="auto"/>
        <w:ind w:left="142"/>
        <w:jc w:val="center"/>
        <w:rPr>
          <w:rFonts w:ascii="Times New Roman" w:hAnsi="Times New Roman" w:cs="Times New Roman"/>
          <w:b/>
          <w:sz w:val="24"/>
          <w:szCs w:val="24"/>
        </w:rPr>
      </w:pPr>
    </w:p>
    <w:p w:rsidR="00BE5AA7" w:rsidRPr="006336C0" w:rsidRDefault="006336C0" w:rsidP="006336C0">
      <w:pPr>
        <w:pStyle w:val="a4"/>
        <w:spacing w:after="0" w:line="240" w:lineRule="auto"/>
        <w:ind w:left="142"/>
        <w:jc w:val="center"/>
        <w:rPr>
          <w:rFonts w:ascii="Times New Roman" w:hAnsi="Times New Roman" w:cs="Times New Roman"/>
          <w:b/>
          <w:sz w:val="24"/>
          <w:szCs w:val="24"/>
        </w:rPr>
      </w:pPr>
      <w:r w:rsidRPr="006336C0">
        <w:rPr>
          <w:rFonts w:ascii="Times New Roman" w:hAnsi="Times New Roman" w:cs="Times New Roman"/>
          <w:b/>
          <w:sz w:val="24"/>
          <w:szCs w:val="24"/>
        </w:rPr>
        <w:t>Классификация выборок в материальной статистике</w:t>
      </w:r>
    </w:p>
    <w:p w:rsidR="00BE5AA7" w:rsidRPr="006336C0" w:rsidRDefault="00BE5AA7" w:rsidP="00BE5AA7">
      <w:pPr>
        <w:pStyle w:val="a4"/>
        <w:spacing w:after="0" w:line="240" w:lineRule="auto"/>
        <w:jc w:val="both"/>
        <w:rPr>
          <w:rFonts w:ascii="Times New Roman" w:hAnsi="Times New Roman" w:cs="Times New Roman"/>
          <w:sz w:val="24"/>
          <w:szCs w:val="24"/>
        </w:rPr>
      </w:pPr>
    </w:p>
    <w:p w:rsidR="000F3D8F" w:rsidRPr="006336C0" w:rsidRDefault="00A6666E" w:rsidP="00BE5AA7">
      <w:pPr>
        <w:pStyle w:val="a4"/>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Группа 32" o:spid="_x0000_s1097" style="width:633pt;height:294pt;mso-position-horizontal-relative:char;mso-position-vertical-relative:line" coordsize="80391,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GKJAgAAGtVAAAOAAAAZHJzL2Uyb0RvYy54bWzsXNtu20YQfS/QfyD43ojLmyghcmA4dVog&#10;SIImRZ5pipSEUiRL0pbcp15eC+ShH9BfCNAWCJo2/QX5j3p2ubu0bhFlN3KkLgI4FLlLcodzzszO&#10;zO79B9NxrF2EeTFKk55O7hm6FiZB2h8lg57+9YvTzzxdK0o/6ftxmoQ9/TIs9AdHn35yf5J1QzMd&#10;pnE/zDXcJCm6k6ynD8sy67ZaRTAMx35xL83CBBejNB/7JX7mg1Y/9ye4+zhumYbhtiZp3s/yNAiL&#10;AmcfVhf1I3b/KAqD8mkUFWGpxT0d71ayvzn7e0b/to7u+91B7mfDUcBfw7/BW4z9UYKHyls99Etf&#10;O89HS7caj4I8LdKovBek41YaRaMgZGPAaIixMJpHeXqesbEMupNBJsUE0S7I6ca3DZ5cPMu1Ub+n&#10;W6auJf4Y32j2y9X3Vz/N/sG/1xpOQ0aTbNBF00d59jx7lvMTg+oXHfY0ysf0fwxImzLpXkrphtNS&#10;C3DSM6wOMfARAlyz2pbl4QeTfzDER1rqFww/39CzJR7cou8nX2eSQZeKWlzF7cT1fOhnIfsKBZUB&#10;FxeBYnNx/QpxvZr9NXt99Uq7+mH2bvbH7PfZm9nfszdXP+L47dXPOKYXZ2/56VcaujMpslueJFym&#10;RbeAeFcI1LZc03YgO4iOOB4hOGaiE8LlYjU9CJVdkrLxu1lelI/CdKzRg54ejxI6HL/rXzwuStwF&#10;TUUTejpOtAk+EGk7rFWRxqP+6SiO6TWGy/AkzrULH4gqp4S+Bm4w14re7aFfDKtG8YAe83Zxgub0&#10;A1UDZUflZRxWD/4qjKCL0BVSPZqyQP20/jfiaXGClrRLhPeSnYz3d+JtabeQMUPTjrI1e2KalLLj&#10;eJSk+aqn1oKJqvZi1NVY6bDP0v4l++xMHNDXCmVMiyXgBDaJVLY5bDJ57Bk2OVCXhggNXkU/TJn/&#10;8yGabcOhXMQwtBX9XOspIXYX9COlJdjnHSj7N5BPRTdvZn9qXDsYxUjaFsgT1Ck522qbtgnMU4qx&#10;PCkcQTDEIjZjIMrejks6aFpBX3C/4BBOMzlsL4PGB6IZSL8hmZirEOoHQZiUrqSlVYSykoXiUrDQ&#10;loQy/8QbkErNf2tJpZyeTZk1r+1LxTNanla+T5EFpyPw82O/KJ/5OZwdAA8OXPkUf6I4BfWn/EjX&#10;hmn+3arztD2MKq7q2gTOU08vvj3381DX4i8TmNsOdAW3LdkP22mb+JFfv3J2/UpyPj5JYU1Acng7&#10;dkjbl7E4jPJ0/BJ+3jF9Ki75SYBn9/SgzMWPk7Jy6uApBuHxMWsGDyvzy8fJ8ywQFoXq6IvpSz/P&#10;uJaW0O8nqTDxSzaxakt5P0mPz8s0GjGDWfM353VO3zvwO2ovbT3wucvWEPhOB94F9csA7AWvgnht&#10;1zbBCQr0ewH6DqWzWjkV6Bnz7z/orQbW3hLfHnOUzdbe7jiWwvx7pxv7YehhWhXmD9HQ2w0wb4tv&#10;3wjzlYknhum1xdRHevem63rK0CM4shfevSmndsq7PyjvHq72QlBxeVrP5t3UyWsEemK3XYtP61dD&#10;37ItQ0F/b6AvJ3cK+gcFfbcB9Fm4qjH0AWzPocimSQPD6LiLSQM1ved5jD2x+nKKp6B/UNBvN4B+&#10;eytXnziWJaBvEtsioAGW65AOv2MgBIAZgYrs7UNkz5QzPQX9g4L+chXBssN/vVRgc2TPIh6xeKnA&#10;aujbntOhsT8F/b2AvpzvKegfFPQ7Day+TOg0muvbSNfRoirq8K+GvrL6vCZpP8J8cr6noH9Q0CfA&#10;6MY4HxrxzE4j8LuOZdOywAr8FkvpK5d/VenPnsz25YxPgX934F9TnWjWxvp6ASZOM4huVRwNIy1S&#10;72bbNRdn5rjoOGJmTjzXpb46A/KmOsV1Pe+0TrGuXBX1SluVSctEFzhwc5k0QUyD1SutKGWi8RAh&#10;ViZQKZa6/HlHFdLNSxdXViDWdYAHWwe9g0I6slxJt5VmyjxMI820CQr4eSyew1mE4joG/HZeY6cU&#10;s6rrl9Wx1XKADZX9svWHL9DfhWIuV3ttpZgyS9BIMbnD6DltkOOcv4grNEJku267slF3R5gVQ6sl&#10;Jfg++Ahrq78rR5E2ojnC3dUkk+Wyha00Vka4Gmkswbo/OdFRenuoS6F2wbTLOfet9FaGZxrprWV7&#10;rtBby0RqfjXfWh0U49+xH7DIt2x1H7UOynMtNqzg24XaLueLt1JbGVhopLbERr0onTjRKhKs+zLX&#10;6K2JQrPqkvITqiBzPU/bcqVY3fHAPNs6inKjYMD1bEiTYMAGxZXpEurmfmSMqxZNswWZ1VLxu6dc&#10;rLJYDNhvQ7n1Io1GlGt2EBYUNbuKclWUq8lmIWINKy8P5TsHYKXArRR3u/ir7VqeqxRXlJUoxb2F&#10;4t4uPGtuF56VqRPm5BodHvHCTiF8CxoeDFNO7uIWMLWv+vE7ufU+HSxENpfrW7nvilmX582l/XhF&#10;3lZpP9ImYgcf7K1D6Gq7uXAr0gOezAPUG2z43U1pvzUd5SysHjXdWohHBuVeUh9kcyRzOYS9XNaI&#10;RhBA49UMqFpsc9OyEDgh2MBAbixVS04KYCm/9x9uTXI2EGTPYiSnbJ+k5lGS/+PWJAAV/+6qsGF3&#10;hQ07iEuhSP1WvqascV8/SdKieJR9IXZzmdttzkbUdDE0ZWHyRENXaoK/sHHbPlnt3Vis26WwKmPO&#10;bdma0NR7dJcgHbDoD9hGx2kDUR+h7qp0AK1SaBCbql2veYeTnceOniyhwncfpVuGXv/NetR7pB79&#10;CwAA//8DAFBLAwQUAAYACAAAACEAXc/KHt8AAAAMAQAADwAAAGRycy9kb3ducmV2LnhtbExPTUvD&#10;QBS8C/6H5Qne7CbRaBuzKaWop1KwFcTba/Y1Cc3uhuw2Sf+9rye9zTDDfOTLybRioN43ziqIZxEI&#10;sqXTja0UfO3fH+YgfECrsXWWFFzIw7K4vckx0260nzTsQiU4xPoMFdQhdJmUvqzJoJ+5jixrR9cb&#10;DEz7SuoeRw43rUyi6FkabCw31NjRuqbytDsbBR8jjqvH+G3YnI7ry88+3X5vYlLq/m5avYIINIU/&#10;M1zn83QoeNPBna32omWeLvhLUJAsYgZXx1OSMjoomL+wJotc/j9R/AIAAP//AwBQSwECLQAUAAYA&#10;CAAAACEAtoM4kv4AAADhAQAAEwAAAAAAAAAAAAAAAAAAAAAAW0NvbnRlbnRfVHlwZXNdLnhtbFBL&#10;AQItABQABgAIAAAAIQA4/SH/1gAAAJQBAAALAAAAAAAAAAAAAAAAAC8BAABfcmVscy8ucmVsc1BL&#10;AQItABQABgAIAAAAIQCqiiGKJAgAAGtVAAAOAAAAAAAAAAAAAAAAAC4CAABkcnMvZTJvRG9jLnht&#10;bFBLAQItABQABgAIAAAAIQBdz8oe3wAAAAwBAAAPAAAAAAAAAAAAAAAAAH4KAABkcnMvZG93bnJl&#10;di54bWxQSwUGAAAAAAQABADzAAAAigsAAAAA&#10;">
            <v:line id="Прямая соединительная линия 18" o:spid="_x0000_s1098" style="position:absolute;visibility:visible;mso-wrap-style:square" from="43624,15811" to="43624,1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FJcQAAADbAAAADwAAAGRycy9kb3ducmV2LnhtbESPTWvCQBCG74X+h2WEXkrdWKiYmI0U&#10;QS304tehxzE7JsHsbMhuNf33nYPgbYZ5P57JF4Nr1ZX60Hg2MBknoIhLbxuuDBwPq7cZqBCRLbae&#10;ycAfBVgUz085ZtbfeEfXfayUhHDI0EAdY5dpHcqaHIax74jldva9wyhrX2nb403CXavfk2SqHTYs&#10;DTV2tKypvOx/nZR8h/Xp8HFapxh/tqvN5jXdpWTMy2j4nIOKNMSH+O7+soIvsPKLDK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IUlxAAAANsAAAAPAAAAAAAAAAAA&#10;AAAAAKECAABkcnMvZG93bnJldi54bWxQSwUGAAAAAAQABAD5AAAAkgMAAAAA&#10;" strokecolor="black [3213]" strokeweight=".25pt">
              <v:stroke dashstyle="longDash"/>
            </v:line>
            <v:group id="_x0000_s1099" style="position:absolute;width:80391;height:37338" coordsize="80391,37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Группа 30" o:spid="_x0000_s1100" style="position:absolute;width:80391;height:27051" coordsize="80391,27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Прямоугольник 1" o:spid="_x0000_s1101" style="position:absolute;left:37242;top:381;width:13145;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v:textbox>
                    <w:txbxContent/>
                  </v:textbox>
                </v:rect>
                <v:rect id="Прямоугольник 2" o:spid="_x0000_s1102" style="position:absolute;left:59436;width:18764;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v:textbox>
                </v:rect>
                <v:rect id="Прямоугольник 3" o:spid="_x0000_s1103" style="position:absolute;left:4953;width:18764;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IasIA&#10;AADaAAAADwAAAGRycy9kb3ducmV2LnhtbESPQWvCQBSE70L/w/IEL1J3VVr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hqwgAAANoAAAAPAAAAAAAAAAAAAAAAAJgCAABkcnMvZG93&#10;bnJldi54bWxQSwUGAAAAAAQABAD1AAAAhwMAAAAA&#10;" fillcolor="white [3201]" strokecolor="black [3213]" strokeweight=".25pt">
                  <v:textbox>
                    <w:txbxContent/>
                  </v:textbox>
                </v:rect>
                <v:rect id="Прямоугольник 4" o:spid="_x0000_s1104" style="position:absolute;top:10287;width:12668;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w:txbxContent/>
                  </v:textbox>
                </v:rect>
                <v:rect id="Прямоугольник 5" o:spid="_x0000_s1105" style="position:absolute;left:14763;top:10287;width:13431;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1hcIA&#10;AADaAAAADwAAAGRycy9kb3ducmV2LnhtbESPzWoCQRCE7wHfYWjBS4gzEZRkdRQxBLwI/oSQY7PT&#10;7i7u9Cw7HV3f3hEEj0VVfUXNFp2v1ZnaWAW28D40oIjz4CouLPwcvt8+QEVBdlgHJgtXirCY915m&#10;mLlw4R2d91KoBOGYoYVSpMm0jnlJHuMwNMTJO4bWoyTZFtq1eElwX+uRMRPtseK0UGJDq5Ly0/7f&#10;W3CRNL2S2crf7/hLrqvNzplPawf9bjkFJdTJM/xor52FMdyvpBu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7WFwgAAANoAAAAPAAAAAAAAAAAAAAAAAJgCAABkcnMvZG93&#10;bnJldi54bWxQSwUGAAAAAAQABAD1AAAAhwMAAAAA&#10;" fillcolor="white [3201]" strokecolor="black [3213]" strokeweight=".25pt">
                  <v:textbox>
                    <w:txbxContent/>
                  </v:textbox>
                </v:rect>
                <v:rect id="Прямоугольник 6" o:spid="_x0000_s1106" style="position:absolute;left:34385;top:10096;width:18764;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w:txbxContent/>
                  </v:textbox>
                </v:rect>
                <v:rect id="Прямоугольник 7" o:spid="_x0000_s1107" style="position:absolute;left:15335;top:21431;width:1504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w:txbxContent/>
                  </v:textbox>
                </v:rect>
                <v:rect id="Прямоугольник 8" o:spid="_x0000_s1108" style="position:absolute;left:31813;top:21431;width:1485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aG74A&#10;AADaAAAADwAAAGRycy9kb3ducmV2LnhtbERPS2sCMRC+F/wPYYReiiYWWnQ1iigFLwVfiMdhM+4u&#10;bibLZqrrvzcHoceP7z1bdL5WN2pjFdjCaGhAEefBVVxYOB5+BmNQUZAd1oHJwoMiLOa9txlmLtx5&#10;R7e9FCqFcMzQQinSZFrHvCSPcRga4sRdQutREmwL7Vq8p3Bf609jvrXHilNDiQ2tSsqv+z9vwUXS&#10;9EFmK+fT11oeq9+dMxNr3/vdcgpKqJN/8cu9cRbS1nQl3QA9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aGhu+AAAA2gAAAA8AAAAAAAAAAAAAAAAAmAIAAGRycy9kb3ducmV2&#10;LnhtbFBLBQYAAAAABAAEAPUAAACDAwAAAAA=&#10;" fillcolor="white [3201]" strokecolor="black [3213]" strokeweight=".25pt">
                  <v:textbox>
                    <w:txbxContent/>
                  </v:textbox>
                </v:rect>
                <v:rect id="Прямоугольник 9" o:spid="_x0000_s1109" style="position:absolute;left:48768;top:21431;width:1504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w:txbxContent/>
                  </v:textbox>
                </v:rect>
                <v:rect id="Прямоугольник 10" o:spid="_x0000_s1110" style="position:absolute;left:65341;top:21336;width:15050;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w:txbxContent/>
                  </v:textbox>
                </v:rect>
                <v:group id="Группа 29" o:spid="_x0000_s1111" style="position:absolute;left:8763;top:2762;width:63055;height:18669" coordsize="63055,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Прямая соединительная линия 11" o:spid="_x0000_s1112" style="position:absolute;visibility:visible;mso-wrap-style:square" from="14954,0" to="28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Lqr4AAADbAAAADwAAAGRycy9kb3ducmV2LnhtbERPTYvCMBC9L/gfwgh701SRRappEUH0&#10;qivrdWjGNthMahNr7a/fLAh7m8f7nHXe21p01HrjWMFsmoAgLpw2XCo4f+8mSxA+IGusHZOCF3nI&#10;s9HHGlPtnnyk7hRKEUPYp6igCqFJpfRFRRb91DXEkbu61mKIsC2lbvEZw20t50nyJS0ajg0VNrSt&#10;qLidHlbB/Yf2u6EbmrsZwmLLF1Me9kapz3G/WYEI1Id/8dt90HH+DP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98uqvgAAANsAAAAPAAAAAAAAAAAAAAAAAKEC&#10;AABkcnMvZG93bnJldi54bWxQSwUGAAAAAAQABAD5AAAAjAMAAAAA&#10;" strokecolor="black [3213]" strokeweight=".25pt"/>
                  <v:line id="Прямая соединительная линия 12" o:spid="_x0000_s1113" style="position:absolute;visibility:visible;mso-wrap-style:square" from="41624,0" to="50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V3b4AAADbAAAADwAAAGRycy9kb3ducmV2LnhtbERPTYvCMBC9C/6HMII3TRVZpGtaRBC9&#10;6i6716EZ22AzqU2stb/eLCx4m8f7nE3e21p01HrjWMFinoAgLpw2XCr4/trP1iB8QNZYOyYFT/KQ&#10;Z+PRBlPtHnyi7hxKEUPYp6igCqFJpfRFRRb93DXEkbu41mKIsC2lbvERw20tl0nyIS0ajg0VNrSr&#10;qLie71bB7YcO+6EbmpsZwmrHv6Y8HoxS00m//QQRqA9v8b/7qOP8Jfz9Eg+Q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JVXdvgAAANsAAAAPAAAAAAAAAAAAAAAAAKEC&#10;AABkcnMvZG93bnJldi54bWxQSwUGAAAAAAQABAD5AAAAjAMAAAAA&#10;" strokecolor="black [3213]" strokeweight=".25pt"/>
                  <v:line id="Прямая соединительная линия 13" o:spid="_x0000_s1114" style="position:absolute;visibility:visible;mso-wrap-style:square" from="0,2857" to="0,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wXVMQAAADbAAAADwAAAGRycy9kb3ducmV2LnhtbESPS4vCQBCE7wv+h6EFL4tOVFxMdBQR&#10;fICX9XHw2GbaJJjpCZlR4793hIW9dVPV9VVP540pxYNqV1hW0O9FIIhTqwvOFJyOq+4YhPPIGkvL&#10;pOBFDuaz1tcUE22fvKfHwWcihLBLUEHufZVI6dKcDLqerYiDdrW1QR/WOpO6xmcIN6UcRNGPNFhw&#10;IORY0TKn9Ha4mwDZufXlOLqsY/Tn39Vm8x3vY1Kq024WExCeGv9v/rve6lB/CJ9fwgBy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dUxAAAANsAAAAPAAAAAAAAAAAA&#10;AAAAAKECAABkcnMvZG93bnJldi54bWxQSwUGAAAAAAQABAD5AAAAkgMAAAAA&#10;" strokecolor="black [3213]" strokeweight=".25pt">
                    <v:stroke dashstyle="longDash"/>
                  </v:line>
                  <v:line id="Прямая соединительная линия 15" o:spid="_x0000_s1115" style="position:absolute;visibility:visible;mso-wrap-style:square" from="12001,2857" to="1200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kqu8UAAADbAAAADwAAAGRycy9kb3ducmV2LnhtbESPT2vCQBDF7wW/wzJCL6VuWoiY6CaI&#10;oBF68U8PHsfsNAnNzobsVuO37wqCtxnem/d7s8gH04oL9a6xrOBjEoEgLq1uuFLwfVy/z0A4j6yx&#10;tUwKbuQgz0YvC0y1vfKeLgdfiRDCLkUFtfddKqUrazLoJrYjDtqP7Q36sPaV1D1eQ7hp5WcUTaXB&#10;hgOhxo5WNZW/hz8TIF9ucz7G502C/rRbF8Vbsk9IqdfxsJyD8DT4p/lxvdWhfgz3X8IAM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kqu8UAAADbAAAADwAAAAAAAAAA&#10;AAAAAAChAgAAZHJzL2Rvd25yZXYueG1sUEsFBgAAAAAEAAQA+QAAAJMDAAAAAA==&#10;" strokecolor="black [3213]" strokeweight=".25pt">
                    <v:stroke dashstyle="longDash"/>
                  </v:line>
                  <v:line id="Прямая соединительная линия 16" o:spid="_x0000_s1116" style="position:absolute;visibility:visible;mso-wrap-style:square" from="34861,3238" to="34861,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T3r4AAADbAAAADwAAAGRycy9kb3ducmV2LnhtbERPTYvCMBC9C/6HMIK3NVVElq5pEUH0&#10;uirudWjGNthMahNrt79+syB4m8f7nHXe21p01HrjWMF8loAgLpw2XCo4n3YfnyB8QNZYOyYFv+Qh&#10;z8ajNabaPfmbumMoRQxhn6KCKoQmldIXFVn0M9cQR+7qWoshwraUusVnDLe1XCTJSlo0HBsqbGhb&#10;UXE7PqyC+4X2u6EbmrsZwnLLP6Y87I1S00m/+QIRqA9v8ct90HH+Cv5/iQfI7A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HlPevgAAANsAAAAPAAAAAAAAAAAAAAAAAKEC&#10;AABkcnMvZG93bnJldi54bWxQSwUGAAAAAAQABAD5AAAAjAMAAAAA&#10;" strokecolor="black [3213]" strokeweight=".25pt"/>
                  <v:line id="Прямая соединительная линия 17" o:spid="_x0000_s1117" style="position:absolute;visibility:visible;mso-wrap-style:square" from="14287,16192" to="1428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cRV8QAAADbAAAADwAAAGRycy9kb3ducmV2LnhtbESPS4vCQBCE7wv+h6EFL4tOFHRNdBQR&#10;fICX9XHw2GbaJJjpCZlR4793hIW9dVPV9VVP540pxYNqV1hW0O9FIIhTqwvOFJyOq+4YhPPIGkvL&#10;pOBFDuaz1tcUE22fvKfHwWcihLBLUEHufZVI6dKcDLqerYiDdrW1QR/WOpO6xmcIN6UcRNFIGiw4&#10;EHKsaJlTejvcTYDs3PpyHF7WMfrz72qz+Y73MSnVaTeLCQhPjf83/11vdaj/A59fwgBy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xFXxAAAANsAAAAPAAAAAAAAAAAA&#10;AAAAAKECAABkcnMvZG93bnJldi54bWxQSwUGAAAAAAQABAD5AAAAkgMAAAAA&#10;" strokecolor="black [3213]" strokeweight=".25pt">
                    <v:stroke dashstyle="longDash"/>
                  </v:line>
                  <v:line id="Прямая соединительная линия 19" o:spid="_x0000_s1118" style="position:absolute;visibility:visible;mso-wrap-style:square" from="14287,16192" to="63055,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gvsUAAADbAAAADwAAAGRycy9kb3ducmV2LnhtbESPQWvCQBCF7wX/wzKFXkqzUWhpYjYi&#10;glrwUpMeepxkxyQ0Oxuyq6b/3i0UvM3w3rzvTbaaTC8uNLrOsoJ5FIMgrq3uuFHwVW5f3kE4j6yx&#10;t0wKfsnBKp89ZJhqe+UjXQrfiBDCLkUFrfdDKqWrWzLoIjsQB+1kR4M+rGMj9YjXEG56uYjjN2mw&#10;40BocaBNS/VPcTYBcnC7qnytdgn678/tfv+cHBNS6ulxWi9BeJr83fx//aFD/QT+fgkD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QgvsUAAADbAAAADwAAAAAAAAAA&#10;AAAAAAChAgAAZHJzL2Rvd25yZXYueG1sUEsFBgAAAAAEAAQA+QAAAJMDAAAAAA==&#10;" strokecolor="black [3213]" strokeweight=".25pt">
                    <v:stroke dashstyle="longDash"/>
                  </v:line>
                  <v:line id="Прямая соединительная линия 20" o:spid="_x0000_s1119" style="position:absolute;visibility:visible;mso-wrap-style:square" from="29622,16192" to="29622,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DnsEAAADbAAAADwAAAGRycy9kb3ducmV2LnhtbERPTWvCQBC9C/6HZYRepG4qVEzqKiKo&#10;hV6M9tDjmB2TYHY2ZLea/vvOQfD4eN+LVe8adaMu1J4NvE0SUMSFtzWXBr5P29c5qBCRLTaeycAf&#10;BVgth4MFZtbfOafbMZZKQjhkaKCKsc20DkVFDsPEt8TCXXznMArsSm07vEu4a/Q0SWbaYc3SUGFL&#10;m4qK6/HXSclX2J1P7+ddivHnsN3vx2mekjEvo379ASpSH5/ih/vTGpjKevkiP0A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kOewQAAANsAAAAPAAAAAAAAAAAAAAAA&#10;AKECAABkcnMvZG93bnJldi54bWxQSwUGAAAAAAQABAD5AAAAjwMAAAAA&#10;" strokecolor="black [3213]" strokeweight=".25pt">
                    <v:stroke dashstyle="longDash"/>
                  </v:line>
                  <v:line id="Прямая соединительная линия 21" o:spid="_x0000_s1120" style="position:absolute;visibility:visible;mso-wrap-style:square" from="46386,16192" to="46386,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7mBcQAAADbAAAADwAAAGRycy9kb3ducmV2LnhtbESPS2vCQBSF9wX/w3AFN6VODLSY1FFE&#10;0BTc1Meiy2vmNglm7oTMmMR/7xQKLg/n8XEWq8HUoqPWVZYVzKYRCOLc6ooLBefT9m0OwnlkjbVl&#10;UnAnB6vl6GWBqbY9H6g7+kKEEXYpKii9b1IpXV6SQTe1DXHwfm1r0AfZFlK32IdxU8s4ij6kwYoD&#10;ocSGNiXl1+PNBMje7S6n98suQf/zvc2y1+SQkFKT8bD+BOFp8M/wf/tLK4hn8Pcl/A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uYFxAAAANsAAAAPAAAAAAAAAAAA&#10;AAAAAKECAABkcnMvZG93bnJldi54bWxQSwUGAAAAAAQABAD5AAAAkgMAAAAA&#10;" strokecolor="black [3213]" strokeweight=".25pt">
                    <v:stroke dashstyle="longDash"/>
                  </v:line>
                  <v:line id="Прямая соединительная линия 22" o:spid="_x0000_s1121" style="position:absolute;visibility:visible;mso-wrap-style:square" from="63055,16097" to="63055,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4csMAAADbAAAADwAAAGRycy9kb3ducmV2LnhtbESPS4vCMBSF94L/IVzBjWhqwcF2jCKC&#10;D3AzVhezvDZ32jLNTWmi1n9vBgZcHs7j4yxWnanFnVpXWVYwnUQgiHOrKy4UXM7b8RyE88gaa8uk&#10;4EkOVst+b4Gptg8+0T3zhQgj7FJUUHrfpFK6vCSDbmIb4uD92NagD7ItpG7xEcZNLeMo+pAGKw6E&#10;EhvalJT/ZjcTIEe3u55n112C/vtru9+PklNCSg0H3foThKfOv8P/7YNWEMfw9yX8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ceHLDAAAA2wAAAA8AAAAAAAAAAAAA&#10;AAAAoQIAAGRycy9kb3ducmV2LnhtbFBLBQYAAAAABAAEAPkAAACRAwAAAAA=&#10;" strokecolor="black [3213]" strokeweight=".25pt">
                    <v:stroke dashstyle="longDash"/>
                  </v:line>
                </v:group>
              </v:group>
              <v:group id="Группа 28" o:spid="_x0000_s1122" style="position:absolute;left:1714;top:31718;width:24289;height:5620" coordsize="24288,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Прямоугольник 23" o:spid="_x0000_s1123" style="position:absolute;left:4857;width:19431;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1cMA&#10;AADbAAAADwAAAGRycy9kb3ducmV2LnhtbESPQWsCMRSE7wX/Q3hCbzWrgpStUYpa8ai7i+fH5jW7&#10;dvOyJKlu++sbQehxmJlvmOV6sJ24kg+tYwXTSQaCuHa6ZaOgKj9eXkGEiKyxc0wKfijAejV6WmKu&#10;3Y1PdC2iEQnCIUcFTYx9LmWoG7IYJq4nTt6n8xZjkt5I7fGW4LaTsyxbSIstp4UGe9o0VH8V31aB&#10;3xWmOvbmcq7872E/LMpLti2Veh4P728gIg3xP/xoH7SC2Rzu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i1cMAAADbAAAADwAAAAAAAAAAAAAAAACYAgAAZHJzL2Rv&#10;d25yZXYueG1sUEsFBgAAAAAEAAQA9QAAAIgDAAAAAA==&#10;" fillcolor="white [3201]" strokecolor="white [3212]" strokeweight=".25pt">
                  <v:textbox>
                    <w:txbxContent/>
                  </v:textbox>
                </v:rect>
                <v:line id="Прямая соединительная линия 24" o:spid="_x0000_s1124" style="position:absolute;flip:x;visibility:visible;mso-wrap-style:square" from="0,4000" to="361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YesUAAADbAAAADwAAAGRycy9kb3ducmV2LnhtbESPQWvCQBSE74L/YXmCN90kSJHoKq1Q&#10;6KWtxh7q7ZF9ZoPZtyG7NWl/fVcQPA4z8w2z3g62EVfqfO1YQTpPQBCXTtdcKfg6vs6WIHxA1tg4&#10;JgW/5GG7GY/WmGvX84GuRahEhLDPUYEJoc2l9KUhi37uWuLonV1nMUTZVVJ32Ee4bWSWJE/SYs1x&#10;wWBLO0PlpfixCt6L0H9+pM3fafe9X2Zm/5Iei4NS08nwvAIRaAiP8L39phVkC7h9i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dYesUAAADbAAAADwAAAAAAAAAA&#10;AAAAAAChAgAAZHJzL2Rvd25yZXYueG1sUEsFBgAAAAAEAAQA+QAAAJMDAAAAAA==&#10;" strokecolor="black [3213]" strokeweight=".25pt">
                  <v:stroke dashstyle="longDash"/>
                </v:line>
                <v:line id="Прямая соединительная линия 25" o:spid="_x0000_s1125" style="position:absolute;flip:x;visibility:visible;mso-wrap-style:square" from="0,1238" to="4095,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NkcEAAADbAAAADwAAAGRycy9kb3ducmV2LnhtbESPT2sCMRTE7wW/Q3hCbzXrYv2zGkWF&#10;Qm9LV70/Ns/s4uZlSaJuv31TKPQ4zMxvmM1usJ14kA+tYwXTSQaCuHa6ZaPgfPp4W4IIEVlj55gU&#10;fFOA3Xb0ssFCuyd/0aOKRiQIhwIVNDH2hZShbshimLieOHlX5y3GJL2R2uMzwW0n8yybS4stp4UG&#10;ezo2VN+qu1VwMeUM/SGs5rqs6JS7WWkWTqnX8bBfg4g0xP/wX/tTK8jf4fdL+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5I2RwQAAANsAAAAPAAAAAAAAAAAAAAAA&#10;AKECAABkcnMvZG93bnJldi54bWxQSwUGAAAAAAQABAD5AAAAjwMAAAAA&#10;" strokecolor="black [3213]" strokeweight=".25pt"/>
              </v:group>
            </v:group>
            <w10:wrap type="none"/>
            <w10:anchorlock/>
          </v:group>
        </w:pict>
      </w:r>
    </w:p>
    <w:p w:rsidR="00EA3D2D" w:rsidRPr="006336C0" w:rsidRDefault="00EA3D2D" w:rsidP="00BE5AA7">
      <w:pPr>
        <w:pStyle w:val="a4"/>
        <w:spacing w:after="0" w:line="240" w:lineRule="auto"/>
        <w:jc w:val="both"/>
        <w:rPr>
          <w:rFonts w:ascii="Times New Roman" w:hAnsi="Times New Roman" w:cs="Times New Roman"/>
          <w:sz w:val="24"/>
          <w:szCs w:val="24"/>
        </w:rPr>
      </w:pPr>
    </w:p>
    <w:p w:rsidR="000F3D8F" w:rsidRPr="006336C0" w:rsidRDefault="000F3D8F" w:rsidP="0054095E">
      <w:pPr>
        <w:pStyle w:val="a4"/>
        <w:spacing w:after="0" w:line="240" w:lineRule="auto"/>
        <w:ind w:left="0"/>
        <w:jc w:val="both"/>
        <w:rPr>
          <w:rFonts w:ascii="Times New Roman" w:hAnsi="Times New Roman" w:cs="Times New Roman"/>
          <w:sz w:val="24"/>
          <w:szCs w:val="24"/>
        </w:rPr>
        <w:sectPr w:rsidR="000F3D8F" w:rsidRPr="006336C0" w:rsidSect="000F3D8F">
          <w:pgSz w:w="16838" w:h="11906" w:orient="landscape"/>
          <w:pgMar w:top="1701" w:right="1134" w:bottom="850" w:left="1134" w:header="708" w:footer="708" w:gutter="0"/>
          <w:cols w:space="708"/>
          <w:docGrid w:linePitch="360"/>
        </w:sectPr>
      </w:pPr>
    </w:p>
    <w:p w:rsidR="00EA3D2D" w:rsidRPr="006336C0" w:rsidRDefault="0054095E" w:rsidP="0054095E">
      <w:pPr>
        <w:pStyle w:val="a4"/>
        <w:spacing w:after="0" w:line="240" w:lineRule="auto"/>
        <w:ind w:left="0"/>
        <w:jc w:val="both"/>
        <w:rPr>
          <w:rFonts w:ascii="Times New Roman" w:hAnsi="Times New Roman" w:cs="Times New Roman"/>
          <w:b/>
          <w:sz w:val="24"/>
          <w:szCs w:val="24"/>
        </w:rPr>
      </w:pPr>
      <w:r w:rsidRPr="006336C0">
        <w:rPr>
          <w:rFonts w:ascii="Times New Roman" w:hAnsi="Times New Roman" w:cs="Times New Roman"/>
          <w:b/>
          <w:sz w:val="24"/>
          <w:szCs w:val="24"/>
        </w:rPr>
        <w:lastRenderedPageBreak/>
        <w:t>2.</w:t>
      </w:r>
    </w:p>
    <w:p w:rsidR="00EA3D2D" w:rsidRPr="006336C0" w:rsidRDefault="0054095E" w:rsidP="00BE5AA7">
      <w:pPr>
        <w:pStyle w:val="a4"/>
        <w:spacing w:after="0" w:line="240" w:lineRule="auto"/>
        <w:jc w:val="both"/>
        <w:rPr>
          <w:rFonts w:ascii="Times New Roman" w:hAnsi="Times New Roman" w:cs="Times New Roman"/>
          <w:b/>
          <w:sz w:val="24"/>
          <w:szCs w:val="24"/>
        </w:rPr>
      </w:pPr>
      <w:r w:rsidRPr="006336C0">
        <w:rPr>
          <w:rFonts w:ascii="Times New Roman" w:hAnsi="Times New Roman" w:cs="Times New Roman"/>
          <w:b/>
          <w:sz w:val="24"/>
          <w:szCs w:val="24"/>
        </w:rPr>
        <w:t>Письменно ответьте на вопрос, что назыв</w:t>
      </w:r>
      <w:r w:rsidR="006336C0">
        <w:rPr>
          <w:rFonts w:ascii="Times New Roman" w:hAnsi="Times New Roman" w:cs="Times New Roman"/>
          <w:b/>
          <w:sz w:val="24"/>
          <w:szCs w:val="24"/>
        </w:rPr>
        <w:t>ается «статистическими данными».</w:t>
      </w:r>
    </w:p>
    <w:p w:rsidR="000F3D8F" w:rsidRPr="006336C0" w:rsidRDefault="000F3D8F" w:rsidP="00BE5AA7">
      <w:pPr>
        <w:pStyle w:val="a4"/>
        <w:spacing w:after="0" w:line="240" w:lineRule="auto"/>
        <w:jc w:val="both"/>
        <w:rPr>
          <w:rFonts w:ascii="Times New Roman" w:hAnsi="Times New Roman" w:cs="Times New Roman"/>
          <w:b/>
          <w:sz w:val="24"/>
          <w:szCs w:val="24"/>
        </w:rPr>
      </w:pPr>
    </w:p>
    <w:p w:rsidR="00EA3D2D" w:rsidRPr="006336C0" w:rsidRDefault="0054095E" w:rsidP="000F3D8F">
      <w:pPr>
        <w:pStyle w:val="a4"/>
        <w:spacing w:after="0" w:line="360" w:lineRule="auto"/>
        <w:ind w:left="0"/>
        <w:jc w:val="both"/>
        <w:rPr>
          <w:rFonts w:ascii="Times New Roman" w:hAnsi="Times New Roman" w:cs="Times New Roman"/>
          <w:sz w:val="24"/>
          <w:szCs w:val="24"/>
        </w:rPr>
      </w:pPr>
      <w:r w:rsidRPr="006336C0">
        <w:rPr>
          <w:rFonts w:ascii="Times New Roman" w:hAnsi="Times New Roman" w:cs="Times New Roman"/>
          <w:sz w:val="24"/>
          <w:szCs w:val="24"/>
        </w:rPr>
        <w:t>_______________________________________________________________________________________________________________________________________</w:t>
      </w:r>
      <w:r w:rsidR="000F3D8F" w:rsidRPr="006336C0">
        <w:rPr>
          <w:rFonts w:ascii="Times New Roman" w:hAnsi="Times New Roman" w:cs="Times New Roman"/>
          <w:sz w:val="24"/>
          <w:szCs w:val="24"/>
        </w:rPr>
        <w:t>________________________________________________________________________________________</w:t>
      </w:r>
      <w:r w:rsidRPr="006336C0">
        <w:rPr>
          <w:rFonts w:ascii="Times New Roman" w:hAnsi="Times New Roman" w:cs="Times New Roman"/>
          <w:sz w:val="24"/>
          <w:szCs w:val="24"/>
        </w:rPr>
        <w:t>_____</w:t>
      </w:r>
    </w:p>
    <w:p w:rsidR="00EA3D2D" w:rsidRPr="006336C0" w:rsidRDefault="00EA3D2D" w:rsidP="00BE5AA7">
      <w:pPr>
        <w:pStyle w:val="a4"/>
        <w:spacing w:after="0" w:line="240" w:lineRule="auto"/>
        <w:jc w:val="both"/>
        <w:rPr>
          <w:rFonts w:ascii="Times New Roman" w:hAnsi="Times New Roman" w:cs="Times New Roman"/>
          <w:sz w:val="24"/>
          <w:szCs w:val="24"/>
        </w:rPr>
      </w:pPr>
    </w:p>
    <w:p w:rsidR="000D4767" w:rsidRPr="006336C0" w:rsidRDefault="000D4767" w:rsidP="008B2252">
      <w:pPr>
        <w:pStyle w:val="a3"/>
        <w:spacing w:before="0" w:beforeAutospacing="0" w:after="0" w:afterAutospacing="0"/>
        <w:ind w:firstLine="709"/>
        <w:jc w:val="both"/>
      </w:pPr>
      <w:r w:rsidRPr="006336C0">
        <w:t>Математическая статистика, как и теория вероятностей, изучает мир случайного, но другими, особенными методами</w:t>
      </w:r>
      <w:proofErr w:type="gramStart"/>
      <w:r w:rsidRPr="006336C0">
        <w:t>.П</w:t>
      </w:r>
      <w:proofErr w:type="gramEnd"/>
      <w:r w:rsidRPr="006336C0">
        <w:t>редметом математической статистики являются статистические данные, т.е. результаты наблюдений за массовыми случайными события</w:t>
      </w:r>
      <w:r w:rsidRPr="006336C0">
        <w:softHyphen/>
        <w:t>ми.</w:t>
      </w:r>
    </w:p>
    <w:p w:rsidR="000D4767" w:rsidRPr="006336C0" w:rsidRDefault="000D4767" w:rsidP="008B2252">
      <w:pPr>
        <w:pStyle w:val="a3"/>
        <w:spacing w:before="0" w:beforeAutospacing="0" w:after="0" w:afterAutospacing="0"/>
        <w:ind w:firstLine="709"/>
        <w:jc w:val="both"/>
      </w:pPr>
      <w:r w:rsidRPr="006336C0">
        <w:t>Основные задачи математической статистики</w:t>
      </w:r>
      <w:proofErr w:type="gramStart"/>
      <w:r w:rsidRPr="006336C0">
        <w:t>:о</w:t>
      </w:r>
      <w:proofErr w:type="gramEnd"/>
      <w:r w:rsidRPr="006336C0">
        <w:t xml:space="preserve">ценки неизвестных вероятностей случайных событий;нахождение приближенных законов распределений случайных величин, точные законы распределений которых неизвестны;оценки неизвестных параметров распределений случайных величин: математического ожидания, дисперсии, среднего </w:t>
      </w:r>
      <w:proofErr w:type="spellStart"/>
      <w:r w:rsidRPr="006336C0">
        <w:t>квадратического</w:t>
      </w:r>
      <w:proofErr w:type="spellEnd"/>
      <w:r w:rsidRPr="006336C0">
        <w:t xml:space="preserve"> отклонения;</w:t>
      </w:r>
      <w:r w:rsidR="00A6666E">
        <w:t xml:space="preserve"> </w:t>
      </w:r>
      <w:r w:rsidRPr="006336C0">
        <w:t>оценки неизвестных коэффициентов корреляций между слу</w:t>
      </w:r>
      <w:r w:rsidR="008B2252" w:rsidRPr="006336C0">
        <w:t>ч</w:t>
      </w:r>
      <w:r w:rsidRPr="006336C0">
        <w:t>айными величинами.</w:t>
      </w:r>
    </w:p>
    <w:p w:rsidR="000D4767" w:rsidRPr="006336C0" w:rsidRDefault="008B5C8B" w:rsidP="008B2252">
      <w:pPr>
        <w:pStyle w:val="a3"/>
        <w:spacing w:before="0" w:beforeAutospacing="0" w:after="0" w:afterAutospacing="0"/>
        <w:ind w:firstLine="709"/>
        <w:jc w:val="both"/>
      </w:pPr>
      <w:r w:rsidRPr="006336C0">
        <w:t>В математической статистике вся совокупность изучаемых объектов называется  г</w:t>
      </w:r>
      <w:r w:rsidR="000D4767" w:rsidRPr="006336C0">
        <w:t xml:space="preserve">енеральной совокупностью.Обычно генеральная совокупность </w:t>
      </w:r>
      <w:r w:rsidR="00100C14">
        <w:t>-</w:t>
      </w:r>
      <w:r w:rsidR="000D4767" w:rsidRPr="006336C0">
        <w:t xml:space="preserve"> очень большое множество, которое невозможно изучить все поэлементно. Примеры генеральных совокупнос</w:t>
      </w:r>
      <w:r w:rsidR="006336C0">
        <w:t xml:space="preserve">тей: жители России, студенты г. </w:t>
      </w:r>
      <w:r w:rsidR="000D4767" w:rsidRPr="006336C0">
        <w:t>Москвы, школьники г. Тулы, дети пятилетнего возраста г. Москвы и др.</w:t>
      </w:r>
    </w:p>
    <w:p w:rsidR="000D4767" w:rsidRPr="006336C0" w:rsidRDefault="000D4767" w:rsidP="008B2252">
      <w:pPr>
        <w:pStyle w:val="a3"/>
        <w:spacing w:before="0" w:beforeAutospacing="0" w:after="0" w:afterAutospacing="0"/>
        <w:ind w:firstLine="709"/>
        <w:jc w:val="both"/>
      </w:pPr>
      <w:r w:rsidRPr="006336C0">
        <w:t>Для того чтобы изучить генеральную совокупность, отбирают некоторую её часть, т.е. делают выборку.Выборочной совокупностью, или выборкой, называется совокупность объектов, отобранных из генеральной совокупности.</w:t>
      </w:r>
    </w:p>
    <w:p w:rsidR="000D4767" w:rsidRPr="006336C0" w:rsidRDefault="000D4767" w:rsidP="008B2252">
      <w:pPr>
        <w:pStyle w:val="a3"/>
        <w:spacing w:before="0" w:beforeAutospacing="0" w:after="0" w:afterAutospacing="0"/>
        <w:ind w:firstLine="709"/>
        <w:jc w:val="both"/>
      </w:pPr>
      <w:r w:rsidRPr="006336C0">
        <w:t xml:space="preserve">Объёмом совокупности (выборочной или генеральной) называется число элементов в ней.Объём генеральной совокупности будем обозначать буквой </w:t>
      </w:r>
      <w:r w:rsidRPr="006336C0">
        <w:rPr>
          <w:i/>
          <w:iCs/>
        </w:rPr>
        <w:t>N</w:t>
      </w:r>
      <w:r w:rsidR="008B2252" w:rsidRPr="006336C0">
        <w:t>, вы</w:t>
      </w:r>
      <w:r w:rsidRPr="006336C0">
        <w:t>борки –</w:t>
      </w:r>
      <w:r w:rsidR="008B2252" w:rsidRPr="006336C0">
        <w:rPr>
          <w:i/>
          <w:lang w:val="en-US"/>
        </w:rPr>
        <w:t>n</w:t>
      </w:r>
      <w:r w:rsidRPr="006336C0">
        <w:t xml:space="preserve">. Ясно, что всегда </w:t>
      </w:r>
      <w:r w:rsidRPr="006336C0">
        <w:rPr>
          <w:i/>
          <w:iCs/>
        </w:rPr>
        <w:t>N</w:t>
      </w:r>
      <w:r w:rsidRPr="006336C0">
        <w:t xml:space="preserve"> много больше чем </w:t>
      </w:r>
      <w:r w:rsidRPr="006336C0">
        <w:rPr>
          <w:i/>
          <w:iCs/>
        </w:rPr>
        <w:t>n</w:t>
      </w:r>
      <w:r w:rsidRPr="006336C0">
        <w:t xml:space="preserve">: </w:t>
      </w:r>
      <w:r w:rsidRPr="006336C0">
        <w:rPr>
          <w:i/>
          <w:iCs/>
        </w:rPr>
        <w:t>N</w:t>
      </w:r>
      <w:r w:rsidRPr="006336C0">
        <w:sym w:font="Symbol" w:char="F03E"/>
      </w:r>
      <w:r w:rsidRPr="006336C0">
        <w:sym w:font="Symbol" w:char="F03E"/>
      </w:r>
      <w:proofErr w:type="spellStart"/>
      <w:r w:rsidRPr="006336C0">
        <w:rPr>
          <w:i/>
          <w:iCs/>
        </w:rPr>
        <w:t>n</w:t>
      </w:r>
      <w:proofErr w:type="spellEnd"/>
      <w:r w:rsidRPr="006336C0">
        <w:t>.</w:t>
      </w:r>
      <w:r w:rsidR="00A6666E">
        <w:t xml:space="preserve"> </w:t>
      </w:r>
      <w:r w:rsidRPr="006336C0">
        <w:t xml:space="preserve">Обычно </w:t>
      </w:r>
      <w:r w:rsidRPr="006336C0">
        <w:rPr>
          <w:i/>
          <w:iCs/>
        </w:rPr>
        <w:t>N</w:t>
      </w:r>
      <w:r w:rsidRPr="006336C0">
        <w:sym w:font="Symbol" w:char="F03E"/>
      </w:r>
      <w:r w:rsidRPr="006336C0">
        <w:sym w:font="Symbol" w:char="F03E"/>
      </w:r>
      <w:r w:rsidRPr="006336C0">
        <w:t xml:space="preserve"> 1000, 10 </w:t>
      </w:r>
      <w:r w:rsidRPr="006336C0">
        <w:sym w:font="Symbol" w:char="F0A3"/>
      </w:r>
      <w:proofErr w:type="gramStart"/>
      <w:r w:rsidRPr="006336C0">
        <w:rPr>
          <w:i/>
          <w:iCs/>
        </w:rPr>
        <w:t>п</w:t>
      </w:r>
      <w:proofErr w:type="gramEnd"/>
      <w:r w:rsidRPr="006336C0">
        <w:sym w:font="Symbol" w:char="F0A3"/>
      </w:r>
      <w:r w:rsidRPr="006336C0">
        <w:t xml:space="preserve"> 1000.</w:t>
      </w:r>
    </w:p>
    <w:p w:rsidR="008B5C8B" w:rsidRPr="006336C0" w:rsidRDefault="008B5C8B" w:rsidP="008B2252">
      <w:pPr>
        <w:pStyle w:val="a3"/>
        <w:spacing w:before="0" w:beforeAutospacing="0" w:after="0" w:afterAutospacing="0"/>
        <w:ind w:firstLine="709"/>
        <w:jc w:val="both"/>
      </w:pPr>
      <w:r w:rsidRPr="006336C0">
        <w:t xml:space="preserve">Виды выборок различаются в зависимости от метода и способа отбора, а также степени охвата единиц совокупности. </w:t>
      </w:r>
    </w:p>
    <w:p w:rsidR="008B5C8B" w:rsidRPr="006336C0" w:rsidRDefault="008B5C8B" w:rsidP="008B5C8B">
      <w:pPr>
        <w:pStyle w:val="a3"/>
        <w:spacing w:before="0" w:beforeAutospacing="0" w:after="0" w:afterAutospacing="0"/>
        <w:ind w:firstLine="709"/>
        <w:jc w:val="both"/>
      </w:pPr>
      <w:r w:rsidRPr="006336C0">
        <w:t xml:space="preserve">По применяемому методу отбора выборка может быть повторной или бесповторной. Если при составлении выборки используется повторный отбор, общая численность единиц генеральной совокупности остается неизменной. Другими словами, при повторном отборе та или иная единица, попавшая в выборку, после регистрации возвращается в генеральную совокупность и сохраняет равную возможность со всеми прочими единицами при повторном отборе вновь попасть в выборку. Если использован бесповторный отбор, то после регистрации </w:t>
      </w:r>
      <w:r w:rsidR="00A1315A" w:rsidRPr="006336C0">
        <w:t>отобранные единицы в генеральную совокупность не возвращаются и</w:t>
      </w:r>
      <w:r w:rsidRPr="006336C0">
        <w:t xml:space="preserve"> после каждого произведенного отбора число единиц генеральной совокупности сокращается на число отобранных единиц. </w:t>
      </w:r>
    </w:p>
    <w:p w:rsidR="00A1315A" w:rsidRPr="006336C0" w:rsidRDefault="00A1315A" w:rsidP="008B2252">
      <w:pPr>
        <w:pStyle w:val="a3"/>
        <w:spacing w:before="0" w:beforeAutospacing="0" w:after="0" w:afterAutospacing="0"/>
        <w:ind w:firstLine="709"/>
        <w:jc w:val="both"/>
      </w:pPr>
      <w:r w:rsidRPr="006336C0">
        <w:t>Независимо от применяемого метода выборка может быть подготовлена с применением различных способов. Механическая выборка применяется в случаях, когда генеральная совокупность каким-либо образом упорядочена, т. е. имеется определенная последовательность в расположении единиц (табельные номера работников, телефонн</w:t>
      </w:r>
      <w:r w:rsidR="006336C0">
        <w:t>ые номера респондентов и т.</w:t>
      </w:r>
      <w:r w:rsidRPr="006336C0">
        <w:t>д.). Для проведения механической выборки устанавливается пропорция отбора, которая определяется соотнесением объемов выборочной и генеральной совокупностей. Отбор единиц осуществляется в соответствии с установленной пропорцией через равные интервалы. Например, при пропорции 1:50 (2%-</w:t>
      </w:r>
      <w:proofErr w:type="spellStart"/>
      <w:r w:rsidRPr="006336C0">
        <w:t>ная</w:t>
      </w:r>
      <w:proofErr w:type="spellEnd"/>
      <w:r w:rsidRPr="006336C0">
        <w:t xml:space="preserve"> выборка) отбирается каждая 50-я единица, при пропорции 1:20 (5%-</w:t>
      </w:r>
      <w:proofErr w:type="spellStart"/>
      <w:r w:rsidRPr="006336C0">
        <w:t>ная</w:t>
      </w:r>
      <w:proofErr w:type="spellEnd"/>
      <w:r w:rsidRPr="006336C0">
        <w:t xml:space="preserve"> выборка) отбирается каждая 20-я единица.</w:t>
      </w:r>
    </w:p>
    <w:p w:rsidR="00A1315A" w:rsidRPr="006336C0" w:rsidRDefault="00A1315A" w:rsidP="00A1315A">
      <w:pPr>
        <w:pStyle w:val="a3"/>
        <w:spacing w:before="0" w:beforeAutospacing="0" w:after="0" w:afterAutospacing="0"/>
        <w:ind w:firstLine="709"/>
        <w:jc w:val="both"/>
      </w:pPr>
      <w:r w:rsidRPr="006336C0">
        <w:t>Серийный отборудобен в тех случаях, когда единицы совокупности объединены в небольшие группы или серии. Сущность серийной выборки заключается в собственно-</w:t>
      </w:r>
      <w:r w:rsidRPr="006336C0">
        <w:lastRenderedPageBreak/>
        <w:t xml:space="preserve">случайном либо механическом отборе серий, внутри которых проводится сплошное обследование единиц. Например, для изучения обучающихся в школах г.Самары случайно выбираются несколько школ, и в них изучаются </w:t>
      </w:r>
      <w:r w:rsidRPr="006336C0">
        <w:rPr>
          <w:iCs/>
        </w:rPr>
        <w:t>все</w:t>
      </w:r>
      <w:r w:rsidRPr="006336C0">
        <w:t xml:space="preserve"> дети. То </w:t>
      </w:r>
      <w:proofErr w:type="gramStart"/>
      <w:r w:rsidRPr="006336C0">
        <w:t>есть</w:t>
      </w:r>
      <w:proofErr w:type="gramEnd"/>
      <w:r w:rsidRPr="006336C0">
        <w:t xml:space="preserve"> применяя этот способ формирования выборки, исследователи отбирают объекты не по одному, а целыми сериями.</w:t>
      </w:r>
    </w:p>
    <w:p w:rsidR="00A1315A" w:rsidRPr="006336C0" w:rsidRDefault="00A1315A" w:rsidP="00A1315A">
      <w:pPr>
        <w:pStyle w:val="a3"/>
        <w:spacing w:before="0" w:beforeAutospacing="0" w:after="0" w:afterAutospacing="0"/>
        <w:ind w:firstLine="709"/>
        <w:jc w:val="both"/>
      </w:pPr>
      <w:r w:rsidRPr="006336C0">
        <w:t>Выборка называется типической, если отбор проводился из каждой типической части генеральной совокупности. Типический отбор используется в тех случаях, когда все единицы генеральной совокупности можно разбить на несколько типических групп. Отбор единиц в типическую выборку может быть организо</w:t>
      </w:r>
      <w:bookmarkStart w:id="0" w:name="_GoBack"/>
      <w:bookmarkEnd w:id="0"/>
      <w:r w:rsidRPr="006336C0">
        <w:t xml:space="preserve">ван либо пропорционально объему типических групп, либо пропорционально внутригрупповой дифференциации признака. Например, школьников можно разделить на классы, возрастные группы, мальчиков и девочек и т.д. Таким </w:t>
      </w:r>
      <w:proofErr w:type="gramStart"/>
      <w:r w:rsidRPr="006336C0">
        <w:t>образом</w:t>
      </w:r>
      <w:proofErr w:type="gramEnd"/>
      <w:r w:rsidRPr="006336C0">
        <w:t xml:space="preserve"> можно делать типическую выборку школьников по разным основаниям.</w:t>
      </w:r>
    </w:p>
    <w:p w:rsidR="008B2252" w:rsidRPr="006336C0" w:rsidRDefault="00A1315A" w:rsidP="008B2252">
      <w:pPr>
        <w:pStyle w:val="a3"/>
        <w:spacing w:before="0" w:beforeAutospacing="0" w:after="0" w:afterAutospacing="0"/>
        <w:ind w:firstLine="709"/>
        <w:jc w:val="both"/>
      </w:pPr>
      <w:r w:rsidRPr="006336C0">
        <w:t>Наконец, элементы разных способов отбора могут комбинироваться при проведении отбора объектов изучения. Полученная таким образом в</w:t>
      </w:r>
      <w:r w:rsidR="008B2252" w:rsidRPr="006336C0">
        <w:t>ыборка называется комбинированной.</w:t>
      </w:r>
    </w:p>
    <w:p w:rsidR="00652181" w:rsidRPr="006336C0" w:rsidRDefault="00652181">
      <w:pPr>
        <w:rPr>
          <w:rFonts w:ascii="Times New Roman" w:hAnsi="Times New Roman" w:cs="Times New Roman"/>
          <w:sz w:val="24"/>
          <w:szCs w:val="24"/>
        </w:rPr>
      </w:pPr>
    </w:p>
    <w:p w:rsidR="00652181" w:rsidRPr="006336C0" w:rsidRDefault="000F3D8F" w:rsidP="000F3D8F">
      <w:pPr>
        <w:spacing w:after="0" w:line="240" w:lineRule="auto"/>
        <w:ind w:left="4253"/>
        <w:jc w:val="both"/>
        <w:rPr>
          <w:rFonts w:ascii="Times New Roman" w:hAnsi="Times New Roman" w:cs="Times New Roman"/>
          <w:sz w:val="20"/>
          <w:szCs w:val="20"/>
          <w:u w:val="single"/>
        </w:rPr>
      </w:pPr>
      <w:r w:rsidRPr="006336C0">
        <w:rPr>
          <w:rFonts w:ascii="Times New Roman" w:hAnsi="Times New Roman" w:cs="Times New Roman"/>
          <w:i/>
          <w:sz w:val="20"/>
          <w:szCs w:val="20"/>
        </w:rPr>
        <w:t>Использованы источники</w:t>
      </w:r>
      <w:r w:rsidRPr="006336C0">
        <w:rPr>
          <w:rFonts w:ascii="Times New Roman" w:hAnsi="Times New Roman" w:cs="Times New Roman"/>
          <w:sz w:val="20"/>
          <w:szCs w:val="20"/>
        </w:rPr>
        <w:t xml:space="preserve">: </w:t>
      </w:r>
      <w:proofErr w:type="spellStart"/>
      <w:r w:rsidR="00652181" w:rsidRPr="006336C0">
        <w:rPr>
          <w:rFonts w:ascii="Times New Roman" w:hAnsi="Times New Roman" w:cs="Times New Roman"/>
          <w:sz w:val="20"/>
          <w:szCs w:val="20"/>
        </w:rPr>
        <w:t>Гмурман</w:t>
      </w:r>
      <w:proofErr w:type="spellEnd"/>
      <w:r w:rsidR="00652181" w:rsidRPr="006336C0">
        <w:rPr>
          <w:rFonts w:ascii="Times New Roman" w:hAnsi="Times New Roman" w:cs="Times New Roman"/>
          <w:sz w:val="20"/>
          <w:szCs w:val="20"/>
        </w:rPr>
        <w:t xml:space="preserve"> В.Е. Теория вероятностей и математическая статистика. Учеб</w:t>
      </w:r>
      <w:proofErr w:type="gramStart"/>
      <w:r w:rsidR="00652181" w:rsidRPr="006336C0">
        <w:rPr>
          <w:rFonts w:ascii="Times New Roman" w:hAnsi="Times New Roman" w:cs="Times New Roman"/>
          <w:sz w:val="20"/>
          <w:szCs w:val="20"/>
        </w:rPr>
        <w:t>.п</w:t>
      </w:r>
      <w:proofErr w:type="gramEnd"/>
      <w:r w:rsidR="00652181" w:rsidRPr="006336C0">
        <w:rPr>
          <w:rFonts w:ascii="Times New Roman" w:hAnsi="Times New Roman" w:cs="Times New Roman"/>
          <w:sz w:val="20"/>
          <w:szCs w:val="20"/>
        </w:rPr>
        <w:t>особие для втузов. М.: «Высшая школа», 2002</w:t>
      </w:r>
      <w:r w:rsidR="00834C2B" w:rsidRPr="006336C0">
        <w:rPr>
          <w:rFonts w:ascii="Times New Roman" w:hAnsi="Times New Roman" w:cs="Times New Roman"/>
          <w:sz w:val="20"/>
          <w:szCs w:val="20"/>
        </w:rPr>
        <w:t xml:space="preserve">; </w:t>
      </w:r>
      <w:hyperlink r:id="rId7" w:history="1">
        <w:r w:rsidR="00652181" w:rsidRPr="006336C0">
          <w:rPr>
            <w:rStyle w:val="a6"/>
            <w:rFonts w:ascii="Times New Roman" w:hAnsi="Times New Roman" w:cs="Times New Roman"/>
            <w:sz w:val="20"/>
            <w:szCs w:val="20"/>
            <w:lang w:val="en-US"/>
          </w:rPr>
          <w:t>www</w:t>
        </w:r>
        <w:r w:rsidR="00652181" w:rsidRPr="006336C0">
          <w:rPr>
            <w:rStyle w:val="a6"/>
            <w:rFonts w:ascii="Times New Roman" w:hAnsi="Times New Roman" w:cs="Times New Roman"/>
            <w:sz w:val="20"/>
            <w:szCs w:val="20"/>
          </w:rPr>
          <w:t>.</w:t>
        </w:r>
        <w:r w:rsidR="00652181" w:rsidRPr="006336C0">
          <w:rPr>
            <w:rStyle w:val="a6"/>
            <w:rFonts w:ascii="Times New Roman" w:hAnsi="Times New Roman" w:cs="Times New Roman"/>
            <w:sz w:val="20"/>
            <w:szCs w:val="20"/>
            <w:lang w:val="en-US"/>
          </w:rPr>
          <w:t>tfolio</w:t>
        </w:r>
        <w:r w:rsidR="00652181" w:rsidRPr="006336C0">
          <w:rPr>
            <w:rStyle w:val="a6"/>
            <w:rFonts w:ascii="Times New Roman" w:hAnsi="Times New Roman" w:cs="Times New Roman"/>
            <w:sz w:val="20"/>
            <w:szCs w:val="20"/>
          </w:rPr>
          <w:t>.</w:t>
        </w:r>
        <w:r w:rsidR="00652181" w:rsidRPr="006336C0">
          <w:rPr>
            <w:rStyle w:val="a6"/>
            <w:rFonts w:ascii="Times New Roman" w:hAnsi="Times New Roman" w:cs="Times New Roman"/>
            <w:sz w:val="20"/>
            <w:szCs w:val="20"/>
            <w:lang w:val="en-US"/>
          </w:rPr>
          <w:t>ru</w:t>
        </w:r>
        <w:r w:rsidR="00652181" w:rsidRPr="006336C0">
          <w:rPr>
            <w:rStyle w:val="a6"/>
            <w:rFonts w:ascii="Times New Roman" w:hAnsi="Times New Roman" w:cs="Times New Roman"/>
            <w:sz w:val="20"/>
            <w:szCs w:val="20"/>
          </w:rPr>
          <w:t>/</w:t>
        </w:r>
        <w:r w:rsidR="00652181" w:rsidRPr="006336C0">
          <w:rPr>
            <w:rStyle w:val="a6"/>
            <w:rFonts w:ascii="Times New Roman" w:hAnsi="Times New Roman" w:cs="Times New Roman"/>
            <w:sz w:val="20"/>
            <w:szCs w:val="20"/>
            <w:lang w:val="en-US"/>
          </w:rPr>
          <w:t>item</w:t>
        </w:r>
        <w:r w:rsidR="00652181" w:rsidRPr="006336C0">
          <w:rPr>
            <w:rStyle w:val="a6"/>
            <w:rFonts w:ascii="Times New Roman" w:hAnsi="Times New Roman" w:cs="Times New Roman"/>
            <w:sz w:val="20"/>
            <w:szCs w:val="20"/>
          </w:rPr>
          <w:t>/</w:t>
        </w:r>
        <w:r w:rsidR="00652181" w:rsidRPr="006336C0">
          <w:rPr>
            <w:rStyle w:val="a6"/>
            <w:rFonts w:ascii="Times New Roman" w:hAnsi="Times New Roman" w:cs="Times New Roman"/>
            <w:sz w:val="20"/>
            <w:szCs w:val="20"/>
            <w:lang w:val="en-US"/>
          </w:rPr>
          <w:t>OPVu</w:t>
        </w:r>
      </w:hyperlink>
      <w:r w:rsidR="00834C2B" w:rsidRPr="006336C0">
        <w:rPr>
          <w:rFonts w:ascii="Times New Roman" w:hAnsi="Times New Roman" w:cs="Times New Roman"/>
          <w:sz w:val="20"/>
          <w:szCs w:val="20"/>
        </w:rPr>
        <w:t>; http://ekonomstat.ru/lektsii-po-obshchej-teorii-statistiki/367-klassifikacija-vyborok.html</w:t>
      </w:r>
    </w:p>
    <w:p w:rsidR="00834C2B" w:rsidRPr="006336C0" w:rsidRDefault="00834C2B" w:rsidP="00ED061C">
      <w:pPr>
        <w:pStyle w:val="a4"/>
        <w:spacing w:after="0" w:line="240" w:lineRule="auto"/>
        <w:jc w:val="both"/>
        <w:rPr>
          <w:rFonts w:ascii="Times New Roman" w:hAnsi="Times New Roman" w:cs="Times New Roman"/>
          <w:sz w:val="24"/>
          <w:szCs w:val="24"/>
          <w:u w:val="single"/>
        </w:rPr>
      </w:pPr>
    </w:p>
    <w:p w:rsidR="00AA2F87" w:rsidRPr="006336C0" w:rsidRDefault="00AA2F87" w:rsidP="00ED061C">
      <w:pPr>
        <w:pStyle w:val="a4"/>
        <w:spacing w:after="0" w:line="240" w:lineRule="auto"/>
        <w:jc w:val="both"/>
        <w:rPr>
          <w:rFonts w:ascii="Times New Roman" w:hAnsi="Times New Roman" w:cs="Times New Roman"/>
          <w:sz w:val="24"/>
          <w:szCs w:val="24"/>
        </w:rPr>
      </w:pPr>
    </w:p>
    <w:p w:rsidR="006463C6" w:rsidRPr="006336C0" w:rsidRDefault="006463C6" w:rsidP="00ED061C">
      <w:pPr>
        <w:pStyle w:val="a4"/>
        <w:spacing w:after="0" w:line="240" w:lineRule="auto"/>
        <w:jc w:val="both"/>
        <w:rPr>
          <w:rFonts w:ascii="Times New Roman" w:hAnsi="Times New Roman" w:cs="Times New Roman"/>
          <w:sz w:val="24"/>
          <w:szCs w:val="24"/>
        </w:rPr>
        <w:sectPr w:rsidR="006463C6" w:rsidRPr="006336C0" w:rsidSect="00094C50">
          <w:pgSz w:w="11906" w:h="16838"/>
          <w:pgMar w:top="1134" w:right="850" w:bottom="1134" w:left="1701" w:header="708" w:footer="708" w:gutter="0"/>
          <w:cols w:space="708"/>
          <w:docGrid w:linePitch="360"/>
        </w:sectPr>
      </w:pPr>
    </w:p>
    <w:p w:rsidR="006463C6" w:rsidRPr="006336C0" w:rsidRDefault="006463C6" w:rsidP="006463C6">
      <w:pPr>
        <w:pStyle w:val="a4"/>
        <w:spacing w:after="0" w:line="240" w:lineRule="auto"/>
        <w:jc w:val="both"/>
        <w:rPr>
          <w:rFonts w:ascii="Times New Roman" w:hAnsi="Times New Roman" w:cs="Times New Roman"/>
          <w:sz w:val="24"/>
          <w:szCs w:val="24"/>
          <w:u w:val="single"/>
        </w:rPr>
      </w:pPr>
      <w:r w:rsidRPr="006336C0">
        <w:rPr>
          <w:rFonts w:ascii="Times New Roman" w:hAnsi="Times New Roman" w:cs="Times New Roman"/>
          <w:sz w:val="24"/>
          <w:szCs w:val="24"/>
          <w:u w:val="single"/>
        </w:rPr>
        <w:lastRenderedPageBreak/>
        <w:t>Инструмент проверки</w:t>
      </w:r>
    </w:p>
    <w:p w:rsidR="000F3D8F" w:rsidRPr="006336C0" w:rsidRDefault="000F3D8F" w:rsidP="006463C6">
      <w:pPr>
        <w:pStyle w:val="a4"/>
        <w:spacing w:after="0" w:line="240" w:lineRule="auto"/>
        <w:jc w:val="both"/>
        <w:rPr>
          <w:rFonts w:ascii="Times New Roman" w:hAnsi="Times New Roman" w:cs="Times New Roman"/>
          <w:sz w:val="24"/>
          <w:szCs w:val="24"/>
          <w:u w:val="single"/>
        </w:rPr>
      </w:pPr>
    </w:p>
    <w:p w:rsidR="000F3D8F" w:rsidRPr="006336C0" w:rsidRDefault="000F3D8F" w:rsidP="006463C6">
      <w:pPr>
        <w:pStyle w:val="a4"/>
        <w:spacing w:after="0" w:line="240" w:lineRule="auto"/>
        <w:jc w:val="both"/>
        <w:rPr>
          <w:rFonts w:ascii="Times New Roman" w:hAnsi="Times New Roman" w:cs="Times New Roman"/>
          <w:sz w:val="24"/>
          <w:szCs w:val="24"/>
          <w:u w:val="single"/>
        </w:rPr>
      </w:pPr>
    </w:p>
    <w:p w:rsidR="000F3D8F" w:rsidRPr="006336C0" w:rsidRDefault="00A6666E" w:rsidP="006336C0">
      <w:pPr>
        <w:pStyle w:val="a4"/>
        <w:spacing w:after="0" w:line="240" w:lineRule="auto"/>
        <w:jc w:val="center"/>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_x0000_s1159" type="#_x0000_t32" style="position:absolute;left:0;text-align:left;margin-left:408.9pt;margin-top:129.5pt;width:0;height:25.8pt;z-index:251659264" o:connectortype="straight">
            <v:stroke dashstyle="longDash"/>
            <w10:wrap type="square"/>
          </v:shape>
        </w:pict>
      </w:r>
      <w:r>
        <w:rPr>
          <w:rFonts w:ascii="Times New Roman" w:hAnsi="Times New Roman" w:cs="Times New Roman"/>
          <w:sz w:val="24"/>
          <w:szCs w:val="24"/>
        </w:rPr>
      </w:r>
      <w:r>
        <w:rPr>
          <w:rFonts w:ascii="Times New Roman" w:hAnsi="Times New Roman" w:cs="Times New Roman"/>
          <w:sz w:val="24"/>
          <w:szCs w:val="24"/>
        </w:rPr>
        <w:pict>
          <v:group id="Группа 31" o:spid="_x0000_s1070" style="width:640.65pt;height:305.95pt;mso-position-horizontal-relative:char;mso-position-vertical-relative:line" coordsize="80391,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VcywcAAMBRAAAOAAAAZHJzL2Uyb0RvYy54bWzsXN1u2zYUvh+wdxB0v1rUv4w6RZAu3YCi&#10;LdYOvVZkyRYmSxqlxM6u9nM7oBd7gL1CgW3AsG7dKzhvtEOKpGxLrqWmTWKPCODoh5RE8vsODw8/&#10;8v6DxSxRLkJcxFk6UtE9TVXCNMjGcToZqV+/OP3MVZWi9NOxn2RpOFIvw0J9cPTpJ/fn+TDUs2mW&#10;jEOswEPSYjjPR+q0LPPhYFAE03DmF/eyPEzhZpThmV/CKZ4Mxtifw9NnyUDXNHswz/A4x1kQFgVc&#10;fVjdVI/o86MoDMqnUVSEpZKMVPi2kv5i+ntGfgdH9/3hBPv5NA7YZ/jv8RUzP07hpeJRD/3SV85x&#10;3HjULA5wVmRReS/IZoMsiuIgpGWA0iBtozSPcHae07JMhvNJLqoJqnajnt77scGTi2dYiccj1UCq&#10;kvozaKPlL1ffX/20/Bf+XitwGeponk+GkPQRzp/nzzC7MKnOSLEXEZ6R/1AgZUFr91LUbrgolQAu&#10;uprhIQ0aIYB7hmMYLpzQ+g+m0EiNfMH08x05B/zFA/J94nPEifhuXkR4eVsR6Wd88CLqjmaR8vYv&#10;4krOrUUEuhQ1IorrIeL51M9DCrSCNDOrrhoQvwIgXi3/Xr4FWPy2fLt8c/Xz8p/ln8u/FIYOmk1A&#10;oxgWgJIWXBiObuqOpSoEAa6oHI4QZCDTtBhCLBt5kBRqT9SBP8xxUT4Ks5lCDkYqBn5T2vkXj4uy&#10;SsqTkNcnqTInyIbnkNMiS+LxaZwk9ISYmPAkwcqFD8ahXNCiwLtWUsFZksIHzHNeJHpUXiZh9fiv&#10;wgjIA+DWqxesP9MPgjAtbVaGJIXUJFsEXyAyoraMSck/hqUl2UJqzkRGrS3j+htFDvrWLC1F5lmc&#10;ZrjtAeNvxJur9Lz0VZlJ8cvF2YJaDIcUjFw5y8aXgBmcVea1yIPTGNrnsV+Uz3wM9hSaFPqI8in8&#10;REkGTZKxI1WZZvi7tuskPYAa7qrKHOzzSC2+PfdxqCrJlynA3QOowGNLemJajg4nePXO2eqd9Hx2&#10;kkErA6Th6+ghSV8m/DDC2ewldCXH5K1wy08DePdIDUrMT07Kqt+AzigIj49pMjDiuV8+Tp/nAXk4&#10;qWeCvxeLlz7OGUhLgPeTjFPMH25gtUpLcqbZ8XmZRTEFcl2vrAWA7lVtf3Te68JKbue9ztsezMVu&#10;3lueadjE9Dd7BeQ6tqmDSSC9guQ8MXZ3mfMub3fJ+YPivNGB8wZv+06cNz3LkJTn/sEed/Meb3ZJ&#10;+YOivNmB8iZv+06Urzp4pOmuw8c9wrXXbduV3fxI3Q/XHrEhsfTtD8y3B0ebRUC2+/Z00E3GH51I&#10;j0zHNtiYvp36hmlokvp7Q30R0pH9/UH193YH6tNYVWfqA7FdizAbhu4QzPNsiN3RaKfo9eXgvoou&#10;7kmvL6I6kvoHRX2nA/VFNLdbr28ZBqe+jkwDgRlYp76lQQQARgQyrici6lXc/07G8pEI7kjqHxT1&#10;Yf59p8MvgrqdqG8gFxmE2dDrt1PfdC2PhP4k9feC+iLII6l/UNT3OlBfBHc7Ud8Ef56oNrZTX/b6&#10;e+Xwi1CPpP5BUR/it7u7/TrI24n8tmWYSPT7Bp3Qly5/m4hmT0b7ItgjyX9z5Gc6xU1pol531qvq&#10;S7hMNVa91JfQSfOZd92x9c2ROdy0LD4yR65tE1+dEnmXDnNbTiHQ29Rh3oRIsalSfH31Srn6AWSK&#10;fyx/B5EiCBWvfoTjSrRIbi7fsMuvFCSi3WADT1KmbeVqP64vFcJWBDENqlZqETKReAivVlqholoa&#10;usUkToncsqEFI9JGcvnmdIutuoRaBNiuWWyVHtaZeuqX6ozvoVesZZvRNr1iZd0A4FTGeXMyOtTU&#10;0fVCpgjGdkKmiWzQ1lax+I0ovKeB384UdhKYlQZXQK2S7+5AtEhNyMmAVmXcKqS9y8Bsir16AVOE&#10;CjsBk40WXcsB47jmL7IIkWnbTtVH3Z7BrCz0Q7+YsuHbhByTz4Vv6igBl6aULOH5OCsRmrKFXogV&#10;w9xOiEWwsEgMdCRuW5ct7DCY0gWgKyRQc869F27FCK0Tbg3TtTluDR2m5tvtreGBFP+W/YBNe0vX&#10;3EhzS5QXRb3S5tY81+Z8cS/Yrk4ldxlTgV6UDJyIigQWfelbcKuD0Ky6Jf2EykupR07S3lb2to6i&#10;cHljL+CuzoZ8AOCK6RIyEXrHLG4iPVwyEqyWdt6+ySXLFzfm6fsgF7LDWIUJ93YjV/cgLMg1u9Lk&#10;yihXl90I+ApWhjK2SFy/XvwVsvcBrmkbri2By2UlErjXAO71wrN6v/CsmDqhTq7msYgXrOpne1yw&#10;YJh0cod075d6Y4Z9cnLr+S/qWazN9dHtSRrTfrU8b23ajynyek37IQfRzTMAYbDjBSKr7dbCrTA9&#10;4Ip5gHqlvT/cNe23JaMYhdWlJpt+kO7h429R0AxhN/cm0VcD1bs3KQDVosO6lo3ACYLtC8TONXXN&#10;iQpozO99wH1Jzibc2NMYySndvaR7UPr/uC8JEvEHKWy4OWHDTbC+uWS51yBJCF23h1OVKInzL/he&#10;LmvbWZkQNd0MTRkweCKhKznA3+Ne+2Z6rOtNYVWd+bsH+O/ALoLpgE1/wNQ8ywFG3UHsyumAjrGp&#10;2vViDidsE0jnrNmWhmQfwtVzmqreePHoPwAAAP//AwBQSwMEFAAGAAgAAAAhAF3Pyh7fAAAADAEA&#10;AA8AAABkcnMvZG93bnJldi54bWxMT01Lw0AUvAv+h+UJ3uwm0WgbsymlqKdSsBXE22v2NQnN7obs&#10;Nkn/va8nvc0ww3zky8m0YqDeN84qiGcRCLKl042tFHzt3x/mIHxAq7F1lhRcyMOyuL3JMdNutJ80&#10;7EIlOMT6DBXUIXSZlL6syaCfuY4sa0fXGwxM+0rqHkcON61MouhZGmwsN9TY0bqm8rQ7GwUfI46r&#10;x/ht2JyO68vPPt1+b2JS6v5uWr2CCDSFPzNc5/N0KHjTwZ2t9qJlni74S1CQLGIGV8dTkjI6KJi/&#10;sCaLXP4/UfwCAAD//wMAUEsBAi0AFAAGAAgAAAAhALaDOJL+AAAA4QEAABMAAAAAAAAAAAAAAAAA&#10;AAAAAFtDb250ZW50X1R5cGVzXS54bWxQSwECLQAUAAYACAAAACEAOP0h/9YAAACUAQAACwAAAAAA&#10;AAAAAAAAAAAvAQAAX3JlbHMvLnJlbHNQSwECLQAUAAYACAAAACEAJkNFXMsHAADAUQAADgAAAAAA&#10;AAAAAAAAAAAuAgAAZHJzL2Uyb0RvYy54bWxQSwECLQAUAAYACAAAACEAXc/KHt8AAAAMAQAADwAA&#10;AAAAAAAAAAAAAAAlCgAAZHJzL2Rvd25yZXYueG1sUEsFBgAAAAAEAAQA8wAAADELAAAAAA==&#10;">
            <v:group id="Группа 30" o:spid="_x0000_s1071" style="position:absolute;width:80391;height:27051" coordsize="80391,27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Прямоугольник 1" o:spid="_x0000_s1072" style="position:absolute;left:37242;top:381;width:13145;height:5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v:textbox style="mso-next-textbox:#Прямоугольник 1">
                  <w:txbxContent>
                    <w:p w:rsidR="000F3D8F" w:rsidRPr="006336C0"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выборки</w:t>
                      </w:r>
                      <w:r w:rsidRPr="006336C0">
                        <w:rPr>
                          <w:rFonts w:ascii="Times New Roman" w:hAnsi="Times New Roman" w:cs="Times New Roman"/>
                          <w:sz w:val="24"/>
                          <w:szCs w:val="24"/>
                        </w:rPr>
                        <w:t>выборки</w:t>
                      </w:r>
                    </w:p>
                  </w:txbxContent>
                </v:textbox>
              </v:rect>
              <v:rect id="Прямоугольник 2" o:spid="_x0000_s1073" style="position:absolute;left:59436;width:18764;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style="mso-next-textbox:#Прямоугольник 2">
                  <w:txbxContent>
                    <w:p w:rsidR="000F3D8F" w:rsidRPr="000F3D8F" w:rsidRDefault="000F3D8F" w:rsidP="000F3D8F">
                      <w:pPr>
                        <w:spacing w:line="240" w:lineRule="auto"/>
                        <w:jc w:val="center"/>
                        <w:rPr>
                          <w:rFonts w:ascii="Times New Roman" w:hAnsi="Times New Roman" w:cs="Times New Roman"/>
                          <w:sz w:val="24"/>
                          <w:szCs w:val="24"/>
                        </w:rPr>
                      </w:pPr>
                      <w:r w:rsidRPr="000F3D8F">
                        <w:rPr>
                          <w:rFonts w:ascii="Times New Roman" w:hAnsi="Times New Roman" w:cs="Times New Roman"/>
                          <w:sz w:val="24"/>
                          <w:szCs w:val="24"/>
                        </w:rPr>
                        <w:t>по степени охвата единиц совокупности</w:t>
                      </w:r>
                    </w:p>
                  </w:txbxContent>
                </v:textbox>
              </v:rect>
              <v:rect id="Прямоугольник 3" o:spid="_x0000_s1074" style="position:absolute;left:4953;width:18764;height:5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IasIA&#10;AADaAAAADwAAAGRycy9kb3ducmV2LnhtbESPQWvCQBSE70L/w/IEL1J3VVr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hqwgAAANoAAAAPAAAAAAAAAAAAAAAAAJgCAABkcnMvZG93&#10;bnJldi54bWxQSwUGAAAAAAQABAD1AAAAhwMAAAAA&#10;" fillcolor="white [3201]" strokecolor="black [3213]" strokeweight=".25pt">
                <v:textbox style="mso-next-textbox:#Прямоугольник 3">
                  <w:txbxContent>
                    <w:p w:rsidR="000F3D8F" w:rsidRPr="006336C0"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по методу отбора</w:t>
                      </w:r>
                      <w:r w:rsidRPr="006336C0">
                        <w:rPr>
                          <w:rFonts w:ascii="Times New Roman" w:hAnsi="Times New Roman" w:cs="Times New Roman"/>
                          <w:sz w:val="24"/>
                          <w:szCs w:val="24"/>
                        </w:rPr>
                        <w:t>по методу отбора</w:t>
                      </w:r>
                    </w:p>
                  </w:txbxContent>
                </v:textbox>
              </v:rect>
              <v:rect id="Прямоугольник 4" o:spid="_x0000_s1075" style="position:absolute;top:10287;width:12668;height:5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QHsIA&#10;AADaAAAADwAAAGRycy9kb3ducmV2LnhtbESPQWvCQBSE70L/w/IEL1J3FVv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FxAewgAAANoAAAAPAAAAAAAAAAAAAAAAAJgCAABkcnMvZG93&#10;bnJldi54bWxQSwUGAAAAAAQABAD1AAAAhwMAAAAA&#10;" fillcolor="white [3201]" strokecolor="black [3213]" strokeweight=".25pt">
                <v:textbox style="mso-next-textbox:#Прямоугольник 4">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повторные</w:t>
                      </w:r>
                    </w:p>
                  </w:txbxContent>
                </v:textbox>
              </v:rect>
              <v:rect id="Прямоугольник 5" o:spid="_x0000_s1076" style="position:absolute;left:14763;top:10287;width:13431;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1hcIA&#10;AADaAAAADwAAAGRycy9kb3ducmV2LnhtbESPzWoCQRCE7wHfYWjBS4gzEZRkdRQxBLwI/oSQY7PT&#10;7i7u9Cw7HV3f3hEEj0VVfUXNFp2v1ZnaWAW28D40oIjz4CouLPwcvt8+QEVBdlgHJgtXirCY915m&#10;mLlw4R2d91KoBOGYoYVSpMm0jnlJHuMwNMTJO4bWoyTZFtq1eElwX+uRMRPtseK0UGJDq5Ly0/7f&#10;W3CRNL2S2crf7/hLrqvNzplPawf9bjkFJdTJM/xor52FMdyvpBu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7WFwgAAANoAAAAPAAAAAAAAAAAAAAAAAJgCAABkcnMvZG93&#10;bnJldi54bWxQSwUGAAAAAAQABAD1AAAAhwMAAAAA&#10;" fillcolor="white [3201]" strokecolor="black [3213]" strokeweight=".25pt">
                <v:textbox style="mso-next-textbox:#Прямоугольник 5">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бесповторные</w:t>
                      </w:r>
                    </w:p>
                  </w:txbxContent>
                </v:textbox>
              </v:rect>
              <v:rect id="Прямоугольник 6" o:spid="_x0000_s1077" style="position:absolute;left:34385;top:10096;width:18764;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r8sIA&#10;AADaAAAADwAAAGRycy9kb3ducmV2LnhtbESPQWvCQBSE7wX/w/KEXorutlCpMRsRS8FLoWoRj4/s&#10;Mwlm34bsq8Z/7xYKPQ4z8w2TLwffqgv1sQls4XlqQBGXwTVcWfjef0zeQEVBdtgGJgs3irAsRg85&#10;Zi5ceUuXnVQqQThmaKEW6TKtY1mTxzgNHXHyTqH3KEn2lXY9XhPct/rFmJn22HBaqLGjdU3leffj&#10;LbhImp7IfMnx8Pout/Xn1pm5tY/jYbUAJTTIf/ivvXEWZvB7Jd0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SvywgAAANoAAAAPAAAAAAAAAAAAAAAAAJgCAABkcnMvZG93&#10;bnJldi54bWxQSwUGAAAAAAQABAD1AAAAhwMAAAAA&#10;" fillcolor="white [3201]" strokecolor="black [3213]" strokeweight=".25pt">
                <v:textbox style="mso-next-textbox:#Прямоугольник 6">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 xml:space="preserve">по способу отбора </w:t>
                      </w:r>
                    </w:p>
                  </w:txbxContent>
                </v:textbox>
              </v:rect>
              <v:rect id="Прямоугольник 7" o:spid="_x0000_s1078" style="position:absolute;left:15335;top:21431;width:1504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style="mso-next-textbox:#Прямоугольник 7">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механическая</w:t>
                      </w:r>
                    </w:p>
                  </w:txbxContent>
                </v:textbox>
              </v:rect>
              <v:rect id="Прямоугольник 8" o:spid="_x0000_s1079" style="position:absolute;left:31813;top:21431;width:1485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aG74A&#10;AADaAAAADwAAAGRycy9kb3ducmV2LnhtbERPS2sCMRC+F/wPYYReiiYWWnQ1iigFLwVfiMdhM+4u&#10;bibLZqrrvzcHoceP7z1bdL5WN2pjFdjCaGhAEefBVVxYOB5+BmNQUZAd1oHJwoMiLOa9txlmLtx5&#10;R7e9FCqFcMzQQinSZFrHvCSPcRga4sRdQutREmwL7Vq8p3Bf609jvrXHilNDiQ2tSsqv+z9vwUXS&#10;9EFmK+fT11oeq9+dMxNr3/vdcgpKqJN/8cu9cRbS1nQl3QA9f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aGhu+AAAA2gAAAA8AAAAAAAAAAAAAAAAAmAIAAGRycy9kb3ducmV2&#10;LnhtbFBLBQYAAAAABAAEAPUAAACDAwAAAAA=&#10;" fillcolor="white [3201]" strokecolor="black [3213]" strokeweight=".25pt">
                <v:textbox style="mso-next-textbox:#Прямоугольник 8">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серийная</w:t>
                      </w:r>
                    </w:p>
                  </w:txbxContent>
                </v:textbox>
              </v:rect>
              <v:rect id="Прямоугольник 9" o:spid="_x0000_s1080" style="position:absolute;left:48768;top:21431;width:15049;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style="mso-next-textbox:#Прямоугольник 9">
                  <w:txbxContent>
                    <w:p w:rsidR="000F3D8F" w:rsidRPr="000F3D8F" w:rsidRDefault="000F3D8F" w:rsidP="000F3D8F">
                      <w:pPr>
                        <w:jc w:val="center"/>
                        <w:rPr>
                          <w:rFonts w:ascii="Times New Roman" w:hAnsi="Times New Roman" w:cs="Times New Roman"/>
                          <w:sz w:val="24"/>
                          <w:szCs w:val="24"/>
                        </w:rPr>
                      </w:pPr>
                      <w:r w:rsidRPr="000F3D8F">
                        <w:rPr>
                          <w:rFonts w:ascii="Times New Roman" w:hAnsi="Times New Roman" w:cs="Times New Roman"/>
                          <w:sz w:val="24"/>
                          <w:szCs w:val="24"/>
                        </w:rPr>
                        <w:t>типическая</w:t>
                      </w:r>
                    </w:p>
                  </w:txbxContent>
                </v:textbox>
              </v:rect>
              <v:rect id="Прямоугольник 10" o:spid="_x0000_s1081" style="position:absolute;left:65341;top:21336;width:15050;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768MA&#10;AADbAAAADwAAAGRycy9kb3ducmV2LnhtbESPQWsCQQyF74X+hyGFXorOWGipq6MUpeClULWIx7AT&#10;d5fuZJadVNd/bw6F3hLey3tf5sshtuZMfW4Se5iMHRjiMoWGKw/f+4/RG5gsyAHbxOThShmWi/u7&#10;ORYhXXhL551URkM4F+ihFukKa3NZU8Q8Th2xaqfURxRd+8qGHi8aHlv77NyrjdiwNtTY0aqm8mf3&#10;Gz2ETJaeyH3J8fCyluvqcxvc1PvHh+F9BkZokH/z3/UmKL7S6y86gF3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m768MAAADbAAAADwAAAAAAAAAAAAAAAACYAgAAZHJzL2Rv&#10;d25yZXYueG1sUEsFBgAAAAAEAAQA9QAAAIgDAAAAAA==&#10;" fillcolor="white [3201]" strokecolor="black [3213]" strokeweight=".25pt">
                <v:textbox style="mso-next-textbox:#Прямоугольник 10">
                  <w:txbxContent>
                    <w:p w:rsidR="000F3D8F" w:rsidRDefault="000F3D8F" w:rsidP="000F3D8F">
                      <w:pPr>
                        <w:jc w:val="center"/>
                      </w:pPr>
                      <w:r w:rsidRPr="000F3D8F">
                        <w:rPr>
                          <w:rFonts w:ascii="Times New Roman" w:hAnsi="Times New Roman" w:cs="Times New Roman"/>
                          <w:sz w:val="24"/>
                          <w:szCs w:val="24"/>
                        </w:rPr>
                        <w:t>комбинированная</w:t>
                      </w:r>
                      <w:r>
                        <w:t>комбинированная</w:t>
                      </w:r>
                    </w:p>
                  </w:txbxContent>
                </v:textbox>
              </v:rect>
              <v:group id="Группа 29" o:spid="_x0000_s1082" style="position:absolute;left:8763;top:2762;width:63055;height:18669" coordsize="63055,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Прямая соединительная линия 11" o:spid="_x0000_s1083" style="position:absolute;visibility:visible;mso-wrap-style:square" from="14954,0" to="28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fLqr4AAADbAAAADwAAAGRycy9kb3ducmV2LnhtbERPTYvCMBC9L/gfwgh701SRRappEUH0&#10;qivrdWjGNthMahNr7a/fLAh7m8f7nHXe21p01HrjWMFsmoAgLpw2XCo4f+8mSxA+IGusHZOCF3nI&#10;s9HHGlPtnnyk7hRKEUPYp6igCqFJpfRFRRb91DXEkbu61mKIsC2lbvEZw20t50nyJS0ajg0VNrSt&#10;qLidHlbB/Yf2u6EbmrsZwmLLF1Me9kapz3G/WYEI1Id/8dt90HH+DP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98uqvgAAANsAAAAPAAAAAAAAAAAAAAAAAKEC&#10;AABkcnMvZG93bnJldi54bWxQSwUGAAAAAAQABAD5AAAAjAMAAAAA&#10;" strokecolor="black [3213]" strokeweight=".25pt"/>
                <v:line id="Прямая соединительная линия 12" o:spid="_x0000_s1084" style="position:absolute;visibility:visible;mso-wrap-style:square" from="41624,0" to="50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VV3b4AAADbAAAADwAAAGRycy9kb3ducmV2LnhtbERPTYvCMBC9C/6HMII3TRVZpGtaRBC9&#10;6i6716EZ22AzqU2stb/eLCx4m8f7nE3e21p01HrjWMFinoAgLpw2XCr4/trP1iB8QNZYOyYFT/KQ&#10;Z+PRBlPtHnyi7hxKEUPYp6igCqFJpfRFRRb93DXEkbu41mKIsC2lbvERw20tl0nyIS0ajg0VNrSr&#10;qLie71bB7YcO+6EbmpsZwmrHv6Y8HoxS00m//QQRqA9v8b/7qOP8Jfz9Eg+Q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JVXdvgAAANsAAAAPAAAAAAAAAAAAAAAAAKEC&#10;AABkcnMvZG93bnJldi54bWxQSwUGAAAAAAQABAD5AAAAjAMAAAAA&#10;" strokecolor="black [3213]" strokeweight=".25pt"/>
                <v:line id="Прямая соединительная линия 13" o:spid="_x0000_s1085" style="position:absolute;visibility:visible;mso-wrap-style:square" from="0,2857" to="0,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wXVMQAAADbAAAADwAAAGRycy9kb3ducmV2LnhtbESPS4vCQBCE7wv+h6EFL4tOVFxMdBQR&#10;fICX9XHw2GbaJJjpCZlR4793hIW9dVPV9VVP540pxYNqV1hW0O9FIIhTqwvOFJyOq+4YhPPIGkvL&#10;pOBFDuaz1tcUE22fvKfHwWcihLBLUEHufZVI6dKcDLqerYiDdrW1QR/WOpO6xmcIN6UcRNGPNFhw&#10;IORY0TKn9Ha4mwDZufXlOLqsY/Tn39Vm8x3vY1Kq024WExCeGv9v/rve6lB/CJ9fwgBy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dUxAAAANsAAAAPAAAAAAAAAAAA&#10;AAAAAKECAABkcnMvZG93bnJldi54bWxQSwUGAAAAAAQABAD5AAAAkgMAAAAA&#10;" strokecolor="black [3213]" strokeweight=".25pt">
                  <v:stroke dashstyle="longDash"/>
                </v:line>
                <v:line id="Прямая соединительная линия 15" o:spid="_x0000_s1086" style="position:absolute;visibility:visible;mso-wrap-style:square" from="12001,2857" to="1200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kqu8UAAADbAAAADwAAAGRycy9kb3ducmV2LnhtbESPT2vCQBDF7wW/wzJCL6VuWoiY6CaI&#10;oBF68U8PHsfsNAnNzobsVuO37wqCtxnem/d7s8gH04oL9a6xrOBjEoEgLq1uuFLwfVy/z0A4j6yx&#10;tUwKbuQgz0YvC0y1vfKeLgdfiRDCLkUFtfddKqUrazLoJrYjDtqP7Q36sPaV1D1eQ7hp5WcUTaXB&#10;hgOhxo5WNZW/hz8TIF9ucz7G502C/rRbF8Vbsk9IqdfxsJyD8DT4p/lxvdWhfgz3X8IAM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kqu8UAAADbAAAADwAAAAAAAAAA&#10;AAAAAAChAgAAZHJzL2Rvd25yZXYueG1sUEsFBgAAAAAEAAQA+QAAAJMDAAAAAA==&#10;" strokecolor="black [3213]" strokeweight=".25pt">
                  <v:stroke dashstyle="longDash"/>
                </v:line>
                <v:line id="Прямая соединительная линия 16" o:spid="_x0000_s1087" style="position:absolute;visibility:visible;mso-wrap-style:square" from="34861,3238" to="34861,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T3r4AAADbAAAADwAAAGRycy9kb3ducmV2LnhtbERPTYvCMBC9C/6HMIK3NVVElq5pEUH0&#10;uirudWjGNthMahNrt79+syB4m8f7nHXe21p01HrjWMF8loAgLpw2XCo4n3YfnyB8QNZYOyYFv+Qh&#10;z8ajNabaPfmbumMoRQxhn6KCKoQmldIXFVn0M9cQR+7qWoshwraUusVnDLe1XCTJSlo0HBsqbGhb&#10;UXE7PqyC+4X2u6EbmrsZwnLLP6Y87I1S00m/+QIRqA9v8ct90HH+Cv5/iQfI7A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HlPevgAAANsAAAAPAAAAAAAAAAAAAAAAAKEC&#10;AABkcnMvZG93bnJldi54bWxQSwUGAAAAAAQABAD5AAAAjAMAAAAA&#10;" strokecolor="black [3213]" strokeweight=".25pt"/>
                <v:line id="Прямая соединительная линия 17" o:spid="_x0000_s1088" style="position:absolute;visibility:visible;mso-wrap-style:square" from="14287,16192" to="14287,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cRV8QAAADbAAAADwAAAGRycy9kb3ducmV2LnhtbESPS4vCQBCE7wv+h6EFL4tOFHRNdBQR&#10;fICX9XHw2GbaJJjpCZlR4793hIW9dVPV9VVP540pxYNqV1hW0O9FIIhTqwvOFJyOq+4YhPPIGkvL&#10;pOBFDuaz1tcUE22fvKfHwWcihLBLUEHufZVI6dKcDLqerYiDdrW1QR/WOpO6xmcIN6UcRNFIGiw4&#10;EHKsaJlTejvcTYDs3PpyHF7WMfrz72qz+Y73MSnVaTeLCQhPjf83/11vdaj/A59fwgBy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xFXxAAAANsAAAAPAAAAAAAAAAAA&#10;AAAAAKECAABkcnMvZG93bnJldi54bWxQSwUGAAAAAAQABAD5AAAAkgMAAAAA&#10;" strokecolor="black [3213]" strokeweight=".25pt">
                  <v:stroke dashstyle="longDash"/>
                </v:line>
                <v:line id="Прямая соединительная линия 19" o:spid="_x0000_s1089" style="position:absolute;visibility:visible;mso-wrap-style:square" from="14287,16192" to="63055,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gvsUAAADbAAAADwAAAGRycy9kb3ducmV2LnhtbESPQWvCQBCF7wX/wzKFXkqzUWhpYjYi&#10;glrwUpMeepxkxyQ0Oxuyq6b/3i0UvM3w3rzvTbaaTC8uNLrOsoJ5FIMgrq3uuFHwVW5f3kE4j6yx&#10;t0wKfsnBKp89ZJhqe+UjXQrfiBDCLkUFrfdDKqWrWzLoIjsQB+1kR4M+rGMj9YjXEG56uYjjN2mw&#10;40BocaBNS/VPcTYBcnC7qnytdgn678/tfv+cHBNS6ulxWi9BeJr83fx//aFD/QT+fgkD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QgvsUAAADbAAAADwAAAAAAAAAA&#10;AAAAAAChAgAAZHJzL2Rvd25yZXYueG1sUEsFBgAAAAAEAAQA+QAAAJMDAAAAAA==&#10;" strokecolor="black [3213]" strokeweight=".25pt">
                  <v:stroke dashstyle="longDash"/>
                </v:line>
                <v:line id="Прямая соединительная линия 20" o:spid="_x0000_s1090" style="position:absolute;visibility:visible;mso-wrap-style:square" from="29622,16192" to="29622,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DnsEAAADbAAAADwAAAGRycy9kb3ducmV2LnhtbERPTWvCQBC9C/6HZYRepG4qVEzqKiKo&#10;hV6M9tDjmB2TYHY2ZLea/vvOQfD4eN+LVe8adaMu1J4NvE0SUMSFtzWXBr5P29c5qBCRLTaeycAf&#10;BVgth4MFZtbfOafbMZZKQjhkaKCKsc20DkVFDsPEt8TCXXznMArsSm07vEu4a/Q0SWbaYc3SUGFL&#10;m4qK6/HXSclX2J1P7+ddivHnsN3vx2mekjEvo379ASpSH5/ih/vTGpjKevkiP0A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wkOewQAAANsAAAAPAAAAAAAAAAAAAAAA&#10;AKECAABkcnMvZG93bnJldi54bWxQSwUGAAAAAAQABAD5AAAAjwMAAAAA&#10;" strokecolor="black [3213]" strokeweight=".25pt">
                  <v:stroke dashstyle="longDash"/>
                </v:line>
                <v:line id="Прямая соединительная линия 21" o:spid="_x0000_s1091" style="position:absolute;visibility:visible;mso-wrap-style:square" from="46386,16192" to="46386,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7mBcQAAADbAAAADwAAAGRycy9kb3ducmV2LnhtbESPS2vCQBSF9wX/w3AFN6VODLSY1FFE&#10;0BTc1Meiy2vmNglm7oTMmMR/7xQKLg/n8XEWq8HUoqPWVZYVzKYRCOLc6ooLBefT9m0OwnlkjbVl&#10;UnAnB6vl6GWBqbY9H6g7+kKEEXYpKii9b1IpXV6SQTe1DXHwfm1r0AfZFlK32IdxU8s4ij6kwYoD&#10;ocSGNiXl1+PNBMje7S6n98suQf/zvc2y1+SQkFKT8bD+BOFp8M/wf/tLK4hn8Pcl/A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uYFxAAAANsAAAAPAAAAAAAAAAAA&#10;AAAAAKECAABkcnMvZG93bnJldi54bWxQSwUGAAAAAAQABAD5AAAAkgMAAAAA&#10;" strokecolor="black [3213]" strokeweight=".25pt">
                  <v:stroke dashstyle="longDash"/>
                </v:line>
                <v:line id="Прямая соединительная линия 22" o:spid="_x0000_s1092" style="position:absolute;visibility:visible;mso-wrap-style:square" from="63055,16097" to="63055,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4csMAAADbAAAADwAAAGRycy9kb3ducmV2LnhtbESPS4vCMBSF94L/IVzBjWhqwcF2jCKC&#10;D3AzVhezvDZ32jLNTWmi1n9vBgZcHs7j4yxWnanFnVpXWVYwnUQgiHOrKy4UXM7b8RyE88gaa8uk&#10;4EkOVst+b4Gptg8+0T3zhQgj7FJUUHrfpFK6vCSDbmIb4uD92NagD7ItpG7xEcZNLeMo+pAGKw6E&#10;EhvalJT/ZjcTIEe3u55n112C/vtru9+PklNCSg0H3foThKfOv8P/7YNWEMfw9yX8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ceHLDAAAA2wAAAA8AAAAAAAAAAAAA&#10;AAAAoQIAAGRycy9kb3ducmV2LnhtbFBLBQYAAAAABAAEAPkAAACRAwAAAAA=&#10;" strokecolor="black [3213]" strokeweight=".25pt">
                  <v:stroke dashstyle="longDash"/>
                </v:line>
              </v:group>
            </v:group>
            <v:group id="Группа 28" o:spid="_x0000_s1093" style="position:absolute;left:1714;top:31718;width:24289;height:5620" coordsize="24288,5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Прямоугольник 23" o:spid="_x0000_s1094" style="position:absolute;left:4857;width:19431;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1cMA&#10;AADbAAAADwAAAGRycy9kb3ducmV2LnhtbESPQWsCMRSE7wX/Q3hCbzWrgpStUYpa8ai7i+fH5jW7&#10;dvOyJKlu++sbQehxmJlvmOV6sJ24kg+tYwXTSQaCuHa6ZaOgKj9eXkGEiKyxc0wKfijAejV6WmKu&#10;3Y1PdC2iEQnCIUcFTYx9LmWoG7IYJq4nTt6n8xZjkt5I7fGW4LaTsyxbSIstp4UGe9o0VH8V31aB&#10;3xWmOvbmcq7872E/LMpLti2Veh4P728gIg3xP/xoH7SC2Rzu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i1cMAAADbAAAADwAAAAAAAAAAAAAAAACYAgAAZHJzL2Rv&#10;d25yZXYueG1sUEsFBgAAAAAEAAQA9QAAAIgDAAAAAA==&#10;" fillcolor="white [3201]" strokecolor="white [3212]" strokeweight=".25pt">
                <v:textbox style="mso-next-textbox:#Прямоугольник 23">
                  <w:txbxContent>
                    <w:p w:rsidR="000F3D8F" w:rsidRPr="000F3D8F" w:rsidRDefault="000F3D8F" w:rsidP="000F3D8F">
                      <w:pPr>
                        <w:spacing w:line="240" w:lineRule="auto"/>
                        <w:rPr>
                          <w:rFonts w:ascii="Times New Roman" w:hAnsi="Times New Roman" w:cs="Times New Roman"/>
                          <w:sz w:val="24"/>
                          <w:szCs w:val="24"/>
                        </w:rPr>
                      </w:pPr>
                      <w:r w:rsidRPr="000F3D8F">
                        <w:rPr>
                          <w:rFonts w:ascii="Times New Roman" w:hAnsi="Times New Roman" w:cs="Times New Roman"/>
                          <w:sz w:val="24"/>
                          <w:szCs w:val="24"/>
                        </w:rPr>
                        <w:t>основания классификации</w:t>
                      </w:r>
                    </w:p>
                    <w:p w:rsidR="000F3D8F" w:rsidRPr="00100C14" w:rsidRDefault="000F3D8F" w:rsidP="000F3D8F">
                      <w:pPr>
                        <w:rPr>
                          <w:rFonts w:ascii="Times New Roman" w:hAnsi="Times New Roman" w:cs="Times New Roman"/>
                        </w:rPr>
                      </w:pPr>
                      <w:r w:rsidRPr="000F3D8F">
                        <w:rPr>
                          <w:rFonts w:ascii="Times New Roman" w:hAnsi="Times New Roman" w:cs="Times New Roman"/>
                          <w:sz w:val="24"/>
                          <w:szCs w:val="24"/>
                        </w:rPr>
                        <w:t xml:space="preserve">группы </w:t>
                      </w:r>
                      <w:r w:rsidRPr="00100C14">
                        <w:rPr>
                          <w:rFonts w:ascii="Times New Roman" w:hAnsi="Times New Roman" w:cs="Times New Roman"/>
                        </w:rPr>
                        <w:t>основания классификации</w:t>
                      </w:r>
                    </w:p>
                    <w:p w:rsidR="000F3D8F" w:rsidRPr="00100C14" w:rsidRDefault="000F3D8F" w:rsidP="000F3D8F">
                      <w:pPr>
                        <w:rPr>
                          <w:rFonts w:ascii="Times New Roman" w:hAnsi="Times New Roman" w:cs="Times New Roman"/>
                          <w:sz w:val="24"/>
                          <w:szCs w:val="24"/>
                        </w:rPr>
                      </w:pPr>
                      <w:r w:rsidRPr="00100C14">
                        <w:rPr>
                          <w:rFonts w:ascii="Times New Roman" w:hAnsi="Times New Roman" w:cs="Times New Roman"/>
                          <w:sz w:val="24"/>
                          <w:szCs w:val="24"/>
                        </w:rPr>
                        <w:t xml:space="preserve">группы </w:t>
                      </w:r>
                    </w:p>
                  </w:txbxContent>
                </v:textbox>
              </v:rect>
              <v:line id="Прямая соединительная линия 24" o:spid="_x0000_s1095" style="position:absolute;flip:x;visibility:visible;mso-wrap-style:square" from="0,4000" to="361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dYesUAAADbAAAADwAAAGRycy9kb3ducmV2LnhtbESPQWvCQBSE74L/YXmCN90kSJHoKq1Q&#10;6KWtxh7q7ZF9ZoPZtyG7NWl/fVcQPA4z8w2z3g62EVfqfO1YQTpPQBCXTtdcKfg6vs6WIHxA1tg4&#10;JgW/5GG7GY/WmGvX84GuRahEhLDPUYEJoc2l9KUhi37uWuLonV1nMUTZVVJ32Ee4bWSWJE/SYs1x&#10;wWBLO0PlpfixCt6L0H9+pM3fafe9X2Zm/5Iei4NS08nwvAIRaAiP8L39phVkC7h9iT9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dYesUAAADbAAAADwAAAAAAAAAA&#10;AAAAAAChAgAAZHJzL2Rvd25yZXYueG1sUEsFBgAAAAAEAAQA+QAAAJMDAAAAAA==&#10;" strokecolor="black [3213]" strokeweight=".25pt">
                <v:stroke dashstyle="longDash"/>
              </v:line>
              <v:line id="Прямая соединительная линия 25" o:spid="_x0000_s1096" style="position:absolute;flip:x;visibility:visible;mso-wrap-style:square" from="0,1238" to="4095,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SNkcEAAADbAAAADwAAAGRycy9kb3ducmV2LnhtbESPT2sCMRTE7wW/Q3hCbzXrYv2zGkWF&#10;Qm9LV70/Ns/s4uZlSaJuv31TKPQ4zMxvmM1usJ14kA+tYwXTSQaCuHa6ZaPgfPp4W4IIEVlj55gU&#10;fFOA3Xb0ssFCuyd/0aOKRiQIhwIVNDH2hZShbshimLieOHlX5y3GJL2R2uMzwW0n8yybS4stp4UG&#10;ezo2VN+qu1VwMeUM/SGs5rqs6JS7WWkWTqnX8bBfg4g0xP/wX/tTK8jf4fdL+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5I2RwQAAANsAAAAPAAAAAAAAAAAAAAAA&#10;AKECAABkcnMvZG93bnJldi54bWxQSwUGAAAAAAQABAD5AAAAjwMAAAAA&#10;" strokecolor="black [3213]" strokeweight=".25pt"/>
            </v:group>
            <w10:wrap type="none"/>
            <w10:anchorlock/>
          </v:group>
        </w:pict>
      </w:r>
    </w:p>
    <w:p w:rsidR="006463C6" w:rsidRPr="006336C0" w:rsidRDefault="006463C6" w:rsidP="00ED061C">
      <w:pPr>
        <w:pStyle w:val="a4"/>
        <w:spacing w:after="0" w:line="240" w:lineRule="auto"/>
        <w:jc w:val="both"/>
        <w:rPr>
          <w:rFonts w:ascii="Times New Roman" w:hAnsi="Times New Roman" w:cs="Times New Roman"/>
          <w:sz w:val="24"/>
          <w:szCs w:val="24"/>
        </w:rPr>
      </w:pPr>
    </w:p>
    <w:p w:rsidR="000F3D8F" w:rsidRPr="006336C0" w:rsidRDefault="000F3D8F" w:rsidP="00ED061C">
      <w:pPr>
        <w:pStyle w:val="a4"/>
        <w:spacing w:after="0" w:line="240" w:lineRule="auto"/>
        <w:jc w:val="both"/>
        <w:rPr>
          <w:rFonts w:ascii="Times New Roman" w:hAnsi="Times New Roman" w:cs="Times New Roman"/>
          <w:sz w:val="24"/>
          <w:szCs w:val="24"/>
        </w:rPr>
        <w:sectPr w:rsidR="000F3D8F" w:rsidRPr="006336C0" w:rsidSect="000F3D8F">
          <w:pgSz w:w="16838" w:h="11906" w:orient="landscape"/>
          <w:pgMar w:top="1701" w:right="1134" w:bottom="850" w:left="1134" w:header="708" w:footer="708" w:gutter="0"/>
          <w:cols w:space="708"/>
          <w:docGrid w:linePitch="360"/>
        </w:sectPr>
      </w:pPr>
    </w:p>
    <w:p w:rsidR="00EA3D2D" w:rsidRPr="006336C0" w:rsidRDefault="00ED061C" w:rsidP="006336C0">
      <w:pPr>
        <w:pStyle w:val="a4"/>
        <w:spacing w:after="0" w:line="240" w:lineRule="auto"/>
        <w:ind w:left="0"/>
        <w:jc w:val="both"/>
        <w:rPr>
          <w:rFonts w:ascii="Times New Roman" w:hAnsi="Times New Roman" w:cs="Times New Roman"/>
          <w:b/>
          <w:sz w:val="24"/>
          <w:szCs w:val="24"/>
        </w:rPr>
      </w:pPr>
      <w:r w:rsidRPr="006336C0">
        <w:rPr>
          <w:rFonts w:ascii="Times New Roman" w:hAnsi="Times New Roman" w:cs="Times New Roman"/>
          <w:b/>
          <w:sz w:val="24"/>
          <w:szCs w:val="24"/>
        </w:rPr>
        <w:lastRenderedPageBreak/>
        <w:t>1.</w:t>
      </w:r>
    </w:p>
    <w:tbl>
      <w:tblPr>
        <w:tblStyle w:val="a5"/>
        <w:tblW w:w="0" w:type="auto"/>
        <w:tblLook w:val="04A0" w:firstRow="1" w:lastRow="0" w:firstColumn="1" w:lastColumn="0" w:noHBand="0" w:noVBand="1"/>
      </w:tblPr>
      <w:tblGrid>
        <w:gridCol w:w="534"/>
        <w:gridCol w:w="7229"/>
        <w:gridCol w:w="1808"/>
      </w:tblGrid>
      <w:tr w:rsidR="0054095E" w:rsidRPr="006336C0" w:rsidTr="006336C0">
        <w:tc>
          <w:tcPr>
            <w:tcW w:w="534" w:type="dxa"/>
            <w:vMerge w:val="restart"/>
          </w:tcPr>
          <w:p w:rsidR="0054095E" w:rsidRPr="006336C0" w:rsidRDefault="0054095E" w:rsidP="005D5FE1">
            <w:pPr>
              <w:jc w:val="both"/>
              <w:rPr>
                <w:rFonts w:ascii="Times New Roman" w:hAnsi="Times New Roman" w:cs="Times New Roman"/>
                <w:sz w:val="24"/>
                <w:szCs w:val="24"/>
              </w:rPr>
            </w:pPr>
            <w:r w:rsidRPr="006336C0">
              <w:rPr>
                <w:rFonts w:ascii="Times New Roman" w:hAnsi="Times New Roman" w:cs="Times New Roman"/>
                <w:sz w:val="24"/>
                <w:szCs w:val="24"/>
              </w:rPr>
              <w:t>1</w:t>
            </w:r>
          </w:p>
        </w:tc>
        <w:tc>
          <w:tcPr>
            <w:tcW w:w="7229" w:type="dxa"/>
          </w:tcPr>
          <w:p w:rsidR="0054095E" w:rsidRPr="006336C0" w:rsidRDefault="0054095E" w:rsidP="005D5FE1">
            <w:pPr>
              <w:jc w:val="both"/>
              <w:rPr>
                <w:rFonts w:ascii="Times New Roman" w:hAnsi="Times New Roman" w:cs="Times New Roman"/>
                <w:b/>
                <w:sz w:val="24"/>
                <w:szCs w:val="24"/>
              </w:rPr>
            </w:pPr>
            <w:r w:rsidRPr="006336C0">
              <w:rPr>
                <w:rFonts w:ascii="Times New Roman" w:hAnsi="Times New Roman" w:cs="Times New Roman"/>
                <w:sz w:val="24"/>
                <w:szCs w:val="24"/>
              </w:rPr>
              <w:t>За каждую верно заполненную ячейку</w:t>
            </w:r>
          </w:p>
        </w:tc>
        <w:tc>
          <w:tcPr>
            <w:tcW w:w="1808" w:type="dxa"/>
          </w:tcPr>
          <w:p w:rsidR="0054095E" w:rsidRPr="006336C0" w:rsidRDefault="0054095E" w:rsidP="0054095E">
            <w:pPr>
              <w:jc w:val="both"/>
              <w:rPr>
                <w:rFonts w:ascii="Times New Roman" w:hAnsi="Times New Roman" w:cs="Times New Roman"/>
                <w:sz w:val="24"/>
                <w:szCs w:val="24"/>
              </w:rPr>
            </w:pPr>
            <w:r w:rsidRPr="006336C0">
              <w:rPr>
                <w:rFonts w:ascii="Times New Roman" w:hAnsi="Times New Roman" w:cs="Times New Roman"/>
                <w:sz w:val="24"/>
                <w:szCs w:val="24"/>
              </w:rPr>
              <w:t>1 балл</w:t>
            </w:r>
          </w:p>
        </w:tc>
      </w:tr>
      <w:tr w:rsidR="0054095E" w:rsidRPr="006336C0" w:rsidTr="006336C0">
        <w:tc>
          <w:tcPr>
            <w:tcW w:w="534" w:type="dxa"/>
            <w:vMerge/>
          </w:tcPr>
          <w:p w:rsidR="0054095E" w:rsidRPr="006336C0" w:rsidRDefault="0054095E" w:rsidP="005D5FE1">
            <w:pPr>
              <w:jc w:val="both"/>
              <w:rPr>
                <w:rFonts w:ascii="Times New Roman" w:hAnsi="Times New Roman" w:cs="Times New Roman"/>
                <w:sz w:val="24"/>
                <w:szCs w:val="24"/>
              </w:rPr>
            </w:pPr>
          </w:p>
        </w:tc>
        <w:tc>
          <w:tcPr>
            <w:tcW w:w="7229" w:type="dxa"/>
          </w:tcPr>
          <w:p w:rsidR="0054095E" w:rsidRPr="006336C0" w:rsidRDefault="0054095E" w:rsidP="0054095E">
            <w:pPr>
              <w:ind w:left="742"/>
              <w:jc w:val="both"/>
              <w:rPr>
                <w:rFonts w:ascii="Times New Roman" w:hAnsi="Times New Roman" w:cs="Times New Roman"/>
                <w:i/>
                <w:sz w:val="24"/>
                <w:szCs w:val="24"/>
              </w:rPr>
            </w:pPr>
            <w:r w:rsidRPr="006336C0">
              <w:rPr>
                <w:rFonts w:ascii="Times New Roman" w:hAnsi="Times New Roman" w:cs="Times New Roman"/>
                <w:i/>
                <w:sz w:val="24"/>
                <w:szCs w:val="24"/>
              </w:rPr>
              <w:t>Максимально</w:t>
            </w:r>
          </w:p>
        </w:tc>
        <w:tc>
          <w:tcPr>
            <w:tcW w:w="1808" w:type="dxa"/>
          </w:tcPr>
          <w:p w:rsidR="0054095E" w:rsidRPr="006336C0" w:rsidRDefault="0054095E" w:rsidP="0054095E">
            <w:pPr>
              <w:jc w:val="right"/>
              <w:rPr>
                <w:rFonts w:ascii="Times New Roman" w:hAnsi="Times New Roman" w:cs="Times New Roman"/>
                <w:i/>
                <w:sz w:val="24"/>
                <w:szCs w:val="24"/>
              </w:rPr>
            </w:pPr>
            <w:r w:rsidRPr="006336C0">
              <w:rPr>
                <w:rFonts w:ascii="Times New Roman" w:hAnsi="Times New Roman" w:cs="Times New Roman"/>
                <w:i/>
                <w:sz w:val="24"/>
                <w:szCs w:val="24"/>
              </w:rPr>
              <w:t>7 баллов</w:t>
            </w:r>
          </w:p>
        </w:tc>
      </w:tr>
      <w:tr w:rsidR="0054095E" w:rsidRPr="006336C0" w:rsidTr="006336C0">
        <w:tc>
          <w:tcPr>
            <w:tcW w:w="534" w:type="dxa"/>
            <w:vMerge w:val="restart"/>
          </w:tcPr>
          <w:p w:rsidR="0054095E" w:rsidRPr="006336C0" w:rsidRDefault="0054095E" w:rsidP="005D5FE1">
            <w:pPr>
              <w:jc w:val="both"/>
              <w:rPr>
                <w:rFonts w:ascii="Times New Roman" w:hAnsi="Times New Roman" w:cs="Times New Roman"/>
                <w:sz w:val="24"/>
                <w:szCs w:val="24"/>
              </w:rPr>
            </w:pPr>
            <w:r w:rsidRPr="006336C0">
              <w:rPr>
                <w:rFonts w:ascii="Times New Roman" w:hAnsi="Times New Roman" w:cs="Times New Roman"/>
                <w:sz w:val="24"/>
                <w:szCs w:val="24"/>
              </w:rPr>
              <w:t>2</w:t>
            </w:r>
          </w:p>
        </w:tc>
        <w:tc>
          <w:tcPr>
            <w:tcW w:w="7229" w:type="dxa"/>
          </w:tcPr>
          <w:p w:rsidR="0054095E" w:rsidRPr="006336C0" w:rsidRDefault="0054095E" w:rsidP="006336C0">
            <w:pPr>
              <w:jc w:val="both"/>
              <w:rPr>
                <w:rFonts w:ascii="Times New Roman" w:hAnsi="Times New Roman" w:cs="Times New Roman"/>
                <w:b/>
                <w:sz w:val="24"/>
                <w:szCs w:val="24"/>
              </w:rPr>
            </w:pPr>
            <w:r w:rsidRPr="006336C0">
              <w:rPr>
                <w:rFonts w:ascii="Times New Roman" w:hAnsi="Times New Roman" w:cs="Times New Roman"/>
                <w:sz w:val="24"/>
                <w:szCs w:val="24"/>
              </w:rPr>
              <w:t>результаты наблюдений за массовыми случайными событиями</w:t>
            </w:r>
          </w:p>
        </w:tc>
        <w:tc>
          <w:tcPr>
            <w:tcW w:w="1808" w:type="dxa"/>
          </w:tcPr>
          <w:p w:rsidR="0054095E" w:rsidRPr="006336C0" w:rsidRDefault="0054095E" w:rsidP="0054095E">
            <w:pPr>
              <w:jc w:val="both"/>
              <w:rPr>
                <w:rFonts w:ascii="Times New Roman" w:hAnsi="Times New Roman" w:cs="Times New Roman"/>
                <w:b/>
                <w:sz w:val="24"/>
                <w:szCs w:val="24"/>
              </w:rPr>
            </w:pPr>
            <w:r w:rsidRPr="006336C0">
              <w:rPr>
                <w:rFonts w:ascii="Times New Roman" w:hAnsi="Times New Roman" w:cs="Times New Roman"/>
                <w:sz w:val="24"/>
                <w:szCs w:val="24"/>
              </w:rPr>
              <w:t>2 балла</w:t>
            </w:r>
          </w:p>
        </w:tc>
      </w:tr>
      <w:tr w:rsidR="0054095E" w:rsidRPr="006336C0" w:rsidTr="006336C0">
        <w:tc>
          <w:tcPr>
            <w:tcW w:w="534" w:type="dxa"/>
            <w:vMerge/>
          </w:tcPr>
          <w:p w:rsidR="0054095E" w:rsidRPr="006336C0" w:rsidRDefault="0054095E" w:rsidP="005D5FE1">
            <w:pPr>
              <w:jc w:val="both"/>
              <w:rPr>
                <w:rFonts w:ascii="Times New Roman" w:hAnsi="Times New Roman" w:cs="Times New Roman"/>
                <w:sz w:val="24"/>
                <w:szCs w:val="24"/>
              </w:rPr>
            </w:pPr>
          </w:p>
        </w:tc>
        <w:tc>
          <w:tcPr>
            <w:tcW w:w="7229" w:type="dxa"/>
          </w:tcPr>
          <w:p w:rsidR="0054095E" w:rsidRPr="006336C0" w:rsidRDefault="0054095E" w:rsidP="0054095E">
            <w:pPr>
              <w:ind w:left="742"/>
              <w:jc w:val="both"/>
              <w:rPr>
                <w:rFonts w:ascii="Times New Roman" w:hAnsi="Times New Roman" w:cs="Times New Roman"/>
                <w:i/>
                <w:sz w:val="24"/>
                <w:szCs w:val="24"/>
              </w:rPr>
            </w:pPr>
            <w:r w:rsidRPr="006336C0">
              <w:rPr>
                <w:rFonts w:ascii="Times New Roman" w:hAnsi="Times New Roman" w:cs="Times New Roman"/>
                <w:i/>
                <w:sz w:val="24"/>
                <w:szCs w:val="24"/>
              </w:rPr>
              <w:t>Не указан один из признаков наблюдаемых событий</w:t>
            </w:r>
          </w:p>
        </w:tc>
        <w:tc>
          <w:tcPr>
            <w:tcW w:w="1808" w:type="dxa"/>
          </w:tcPr>
          <w:p w:rsidR="0054095E" w:rsidRPr="006336C0" w:rsidRDefault="0054095E" w:rsidP="0054095E">
            <w:pPr>
              <w:jc w:val="right"/>
              <w:rPr>
                <w:rFonts w:ascii="Times New Roman" w:hAnsi="Times New Roman" w:cs="Times New Roman"/>
                <w:i/>
                <w:sz w:val="24"/>
                <w:szCs w:val="24"/>
              </w:rPr>
            </w:pPr>
            <w:r w:rsidRPr="006336C0">
              <w:rPr>
                <w:rFonts w:ascii="Times New Roman" w:hAnsi="Times New Roman" w:cs="Times New Roman"/>
                <w:i/>
                <w:sz w:val="24"/>
                <w:szCs w:val="24"/>
              </w:rPr>
              <w:t>1 балл</w:t>
            </w:r>
          </w:p>
        </w:tc>
      </w:tr>
      <w:tr w:rsidR="0054095E" w:rsidRPr="006336C0" w:rsidTr="006336C0">
        <w:tc>
          <w:tcPr>
            <w:tcW w:w="7763" w:type="dxa"/>
            <w:gridSpan w:val="2"/>
          </w:tcPr>
          <w:p w:rsidR="0054095E" w:rsidRPr="006336C0" w:rsidRDefault="0054095E" w:rsidP="005D5FE1">
            <w:pPr>
              <w:jc w:val="both"/>
              <w:rPr>
                <w:rFonts w:ascii="Times New Roman" w:hAnsi="Times New Roman" w:cs="Times New Roman"/>
                <w:b/>
                <w:i/>
                <w:sz w:val="24"/>
                <w:szCs w:val="24"/>
              </w:rPr>
            </w:pPr>
            <w:r w:rsidRPr="006336C0">
              <w:rPr>
                <w:rFonts w:ascii="Times New Roman" w:hAnsi="Times New Roman" w:cs="Times New Roman"/>
                <w:b/>
                <w:i/>
                <w:sz w:val="24"/>
                <w:szCs w:val="24"/>
              </w:rPr>
              <w:t>Максимальный балл</w:t>
            </w:r>
          </w:p>
        </w:tc>
        <w:tc>
          <w:tcPr>
            <w:tcW w:w="1808" w:type="dxa"/>
          </w:tcPr>
          <w:p w:rsidR="0054095E" w:rsidRPr="006336C0" w:rsidRDefault="0054095E" w:rsidP="00EB5057">
            <w:pPr>
              <w:jc w:val="both"/>
              <w:rPr>
                <w:rFonts w:ascii="Times New Roman" w:hAnsi="Times New Roman" w:cs="Times New Roman"/>
                <w:b/>
                <w:i/>
                <w:sz w:val="24"/>
                <w:szCs w:val="24"/>
              </w:rPr>
            </w:pPr>
            <w:r w:rsidRPr="006336C0">
              <w:rPr>
                <w:rFonts w:ascii="Times New Roman" w:hAnsi="Times New Roman" w:cs="Times New Roman"/>
                <w:b/>
                <w:i/>
                <w:sz w:val="24"/>
                <w:szCs w:val="24"/>
              </w:rPr>
              <w:t>9 баллов</w:t>
            </w:r>
          </w:p>
        </w:tc>
      </w:tr>
    </w:tbl>
    <w:p w:rsidR="00ED061C" w:rsidRPr="006336C0" w:rsidRDefault="00ED061C" w:rsidP="006336C0">
      <w:pPr>
        <w:spacing w:after="0" w:line="240" w:lineRule="auto"/>
        <w:jc w:val="both"/>
        <w:rPr>
          <w:rFonts w:ascii="Times New Roman" w:hAnsi="Times New Roman" w:cs="Times New Roman"/>
          <w:sz w:val="24"/>
          <w:szCs w:val="24"/>
        </w:rPr>
      </w:pPr>
    </w:p>
    <w:sectPr w:rsidR="00ED061C" w:rsidRPr="006336C0" w:rsidSect="00094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A2E"/>
    <w:multiLevelType w:val="hybridMultilevel"/>
    <w:tmpl w:val="D45E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681D20"/>
    <w:multiLevelType w:val="multilevel"/>
    <w:tmpl w:val="CB0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823F4"/>
    <w:multiLevelType w:val="hybridMultilevel"/>
    <w:tmpl w:val="D3D2A946"/>
    <w:lvl w:ilvl="0" w:tplc="480C8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FC5B33"/>
    <w:multiLevelType w:val="hybridMultilevel"/>
    <w:tmpl w:val="D45EB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0D4767"/>
    <w:rsid w:val="00094C50"/>
    <w:rsid w:val="000D4767"/>
    <w:rsid w:val="000F3D8F"/>
    <w:rsid w:val="00100C14"/>
    <w:rsid w:val="0015615E"/>
    <w:rsid w:val="0019007F"/>
    <w:rsid w:val="00207823"/>
    <w:rsid w:val="00285923"/>
    <w:rsid w:val="00473B24"/>
    <w:rsid w:val="0054095E"/>
    <w:rsid w:val="00542330"/>
    <w:rsid w:val="006336C0"/>
    <w:rsid w:val="006463C6"/>
    <w:rsid w:val="00652181"/>
    <w:rsid w:val="00703E6A"/>
    <w:rsid w:val="00780EF6"/>
    <w:rsid w:val="007B6A8A"/>
    <w:rsid w:val="007E0B29"/>
    <w:rsid w:val="00834C2B"/>
    <w:rsid w:val="008B2252"/>
    <w:rsid w:val="008B5C8B"/>
    <w:rsid w:val="0097721B"/>
    <w:rsid w:val="00A1315A"/>
    <w:rsid w:val="00A521BD"/>
    <w:rsid w:val="00A6666E"/>
    <w:rsid w:val="00AA2F87"/>
    <w:rsid w:val="00AD4652"/>
    <w:rsid w:val="00B462A2"/>
    <w:rsid w:val="00BE5AA7"/>
    <w:rsid w:val="00C40FA9"/>
    <w:rsid w:val="00D5786D"/>
    <w:rsid w:val="00EA3D2D"/>
    <w:rsid w:val="00EB5057"/>
    <w:rsid w:val="00ED061C"/>
    <w:rsid w:val="00ED734C"/>
    <w:rsid w:val="00F32410"/>
    <w:rsid w:val="00F67E84"/>
    <w:rsid w:val="00FA5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rules v:ext="edit">
        <o:r id="V:Rule1" type="connector" idref="#Прямая соединительная линия 19"/>
        <o:r id="V:Rule2" type="connector" idref="#Прямая соединительная линия 17"/>
        <o:r id="V:Rule3" type="connector" idref="#Прямая соединительная линия 22"/>
        <o:r id="V:Rule4" type="connector" idref="#Прямая соединительная линия 20"/>
        <o:r id="V:Rule5" type="connector" idref="#Прямая соединительная линия 16"/>
        <o:r id="V:Rule6" type="connector" idref="#Прямая соединительная линия 15"/>
        <o:r id="V:Rule7" type="connector" idref="#Прямая соединительная линия 13"/>
        <o:r id="V:Rule8" type="connector" idref="#Прямая соединительная линия 25"/>
        <o:r id="V:Rule9" type="connector" idref="#Прямая соединительная линия 12"/>
        <o:r id="V:Rule10" type="connector" idref="#Прямая соединительная линия 11"/>
        <o:r id="V:Rule11" type="connector" idref="#Прямая соединительная линия 18"/>
        <o:r id="V:Rule12" type="connector" idref="#Прямая соединительная линия 21"/>
        <o:r id="V:Rule13" type="connector" idref="#Прямая соединительная линия 24"/>
        <o:r id="V:Rule14" type="connector" idref="#_x0000_s11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2252"/>
    <w:pPr>
      <w:ind w:left="720"/>
      <w:contextualSpacing/>
    </w:pPr>
  </w:style>
  <w:style w:type="table" w:styleId="a5">
    <w:name w:val="Table Grid"/>
    <w:basedOn w:val="a1"/>
    <w:uiPriority w:val="59"/>
    <w:rsid w:val="00EA3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521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603">
      <w:bodyDiv w:val="1"/>
      <w:marLeft w:val="0"/>
      <w:marRight w:val="0"/>
      <w:marTop w:val="0"/>
      <w:marBottom w:val="0"/>
      <w:divBdr>
        <w:top w:val="none" w:sz="0" w:space="0" w:color="auto"/>
        <w:left w:val="none" w:sz="0" w:space="0" w:color="auto"/>
        <w:bottom w:val="none" w:sz="0" w:space="0" w:color="auto"/>
        <w:right w:val="none" w:sz="0" w:space="0" w:color="auto"/>
      </w:divBdr>
    </w:div>
    <w:div w:id="42145625">
      <w:bodyDiv w:val="1"/>
      <w:marLeft w:val="0"/>
      <w:marRight w:val="0"/>
      <w:marTop w:val="0"/>
      <w:marBottom w:val="0"/>
      <w:divBdr>
        <w:top w:val="none" w:sz="0" w:space="0" w:color="auto"/>
        <w:left w:val="none" w:sz="0" w:space="0" w:color="auto"/>
        <w:bottom w:val="none" w:sz="0" w:space="0" w:color="auto"/>
        <w:right w:val="none" w:sz="0" w:space="0" w:color="auto"/>
      </w:divBdr>
    </w:div>
    <w:div w:id="394282546">
      <w:bodyDiv w:val="1"/>
      <w:marLeft w:val="0"/>
      <w:marRight w:val="0"/>
      <w:marTop w:val="0"/>
      <w:marBottom w:val="0"/>
      <w:divBdr>
        <w:top w:val="none" w:sz="0" w:space="0" w:color="auto"/>
        <w:left w:val="none" w:sz="0" w:space="0" w:color="auto"/>
        <w:bottom w:val="none" w:sz="0" w:space="0" w:color="auto"/>
        <w:right w:val="none" w:sz="0" w:space="0" w:color="auto"/>
      </w:divBdr>
    </w:div>
    <w:div w:id="608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folio.ru/item/OPV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7550D-F218-4DEE-A6B1-F46F0EBA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805</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8</cp:revision>
  <dcterms:created xsi:type="dcterms:W3CDTF">2016-05-10T13:41:00Z</dcterms:created>
  <dcterms:modified xsi:type="dcterms:W3CDTF">2016-05-16T12:14:00Z</dcterms:modified>
</cp:coreProperties>
</file>