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74815" w:rsidRPr="004C59F9" w:rsidRDefault="004C59F9" w:rsidP="004C59F9">
      <w:pPr>
        <w:spacing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4C59F9">
        <w:rPr>
          <w:rFonts w:ascii="Times New Roman" w:eastAsia="Calibri" w:hAnsi="Times New Roman" w:cs="Times New Roman"/>
          <w:i/>
          <w:color w:val="auto"/>
          <w:sz w:val="24"/>
          <w:szCs w:val="24"/>
          <w:lang w:eastAsia="en-US"/>
        </w:rPr>
        <w:t>Разработчик:</w:t>
      </w:r>
      <w:r w:rsidRPr="004C59F9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ab/>
      </w:r>
      <w:r w:rsidRPr="004C59F9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Е.О. </w:t>
      </w:r>
      <w:proofErr w:type="spellStart"/>
      <w:r w:rsidRPr="004C59F9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Поднавознова</w:t>
      </w:r>
      <w:proofErr w:type="spellEnd"/>
    </w:p>
    <w:p w:rsidR="00674815" w:rsidRPr="004C59F9" w:rsidRDefault="004C59F9" w:rsidP="004C59F9">
      <w:pPr>
        <w:spacing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4C59F9">
        <w:rPr>
          <w:rFonts w:ascii="Times New Roman" w:eastAsia="Calibri" w:hAnsi="Times New Roman" w:cs="Times New Roman"/>
          <w:i/>
          <w:color w:val="auto"/>
          <w:sz w:val="24"/>
          <w:szCs w:val="24"/>
          <w:lang w:eastAsia="en-US"/>
        </w:rPr>
        <w:t>Курс:</w:t>
      </w:r>
      <w:r w:rsidR="00674815" w:rsidRPr="004C5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C59F9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История</w:t>
      </w:r>
    </w:p>
    <w:p w:rsidR="00674815" w:rsidRPr="004C59F9" w:rsidRDefault="00674815" w:rsidP="004C59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i/>
          <w:sz w:val="24"/>
          <w:szCs w:val="24"/>
        </w:rPr>
        <w:t>Тема:</w:t>
      </w:r>
      <w:r w:rsidRPr="004C5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59F9">
        <w:rPr>
          <w:rFonts w:ascii="Times New Roman" w:eastAsia="Times New Roman" w:hAnsi="Times New Roman" w:cs="Times New Roman"/>
          <w:sz w:val="24"/>
          <w:szCs w:val="24"/>
        </w:rPr>
        <w:tab/>
      </w:r>
      <w:r w:rsidR="004C59F9">
        <w:rPr>
          <w:rFonts w:ascii="Times New Roman" w:eastAsia="Times New Roman" w:hAnsi="Times New Roman" w:cs="Times New Roman"/>
          <w:sz w:val="24"/>
          <w:szCs w:val="24"/>
        </w:rPr>
        <w:tab/>
      </w:r>
      <w:r w:rsidR="004C59F9">
        <w:rPr>
          <w:rFonts w:ascii="Times New Roman" w:eastAsia="Times New Roman" w:hAnsi="Times New Roman" w:cs="Times New Roman"/>
          <w:sz w:val="24"/>
          <w:szCs w:val="24"/>
        </w:rPr>
        <w:tab/>
      </w:r>
      <w:r w:rsidRPr="004C59F9">
        <w:rPr>
          <w:rFonts w:ascii="Times New Roman" w:eastAsia="Times New Roman" w:hAnsi="Times New Roman" w:cs="Times New Roman"/>
          <w:sz w:val="24"/>
          <w:szCs w:val="24"/>
        </w:rPr>
        <w:t>Рыночная экономика в России в конце XX-XXI вв.</w:t>
      </w:r>
    </w:p>
    <w:p w:rsidR="00674815" w:rsidRDefault="00674815" w:rsidP="004C59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9F9" w:rsidRPr="004C59F9" w:rsidRDefault="004C59F9" w:rsidP="004C59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53A2" w:rsidRPr="004C59F9" w:rsidRDefault="00BF13EC" w:rsidP="004C59F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sz w:val="24"/>
          <w:szCs w:val="24"/>
        </w:rPr>
        <w:t>В 2011 году в Самаре началась разработка стратегии развития города до 2025 года. Спустя два года обсуждений, в 2013 году,</w:t>
      </w:r>
      <w:bookmarkStart w:id="0" w:name="_GoBack"/>
      <w:bookmarkEnd w:id="0"/>
      <w:r w:rsidRPr="004C59F9">
        <w:rPr>
          <w:rFonts w:ascii="Times New Roman" w:eastAsia="Times New Roman" w:hAnsi="Times New Roman" w:cs="Times New Roman"/>
          <w:sz w:val="24"/>
          <w:szCs w:val="24"/>
        </w:rPr>
        <w:t xml:space="preserve"> стратегия развития Самары была утверждена р</w:t>
      </w:r>
      <w:r w:rsidRPr="004C59F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73C17">
        <w:rPr>
          <w:rFonts w:ascii="Times New Roman" w:eastAsia="Times New Roman" w:hAnsi="Times New Roman" w:cs="Times New Roman"/>
          <w:sz w:val="24"/>
          <w:szCs w:val="24"/>
        </w:rPr>
        <w:t>ководством города.</w:t>
      </w:r>
    </w:p>
    <w:p w:rsidR="00DD6C38" w:rsidRPr="004C59F9" w:rsidRDefault="004020F3" w:rsidP="004C59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sz w:val="24"/>
          <w:szCs w:val="24"/>
        </w:rPr>
        <w:t>Изучите информацию о стратегии развития Самары до 2025 года.</w:t>
      </w:r>
    </w:p>
    <w:p w:rsidR="00CD53A2" w:rsidRPr="004C59F9" w:rsidRDefault="004020F3" w:rsidP="004C59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b/>
          <w:sz w:val="24"/>
          <w:szCs w:val="24"/>
        </w:rPr>
        <w:t>Заполните таблицу.</w:t>
      </w:r>
    </w:p>
    <w:p w:rsidR="00AA7201" w:rsidRPr="004C59F9" w:rsidRDefault="00AA7201" w:rsidP="004C59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53A2" w:rsidRPr="004C59F9" w:rsidRDefault="00674815" w:rsidP="004C59F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b/>
          <w:sz w:val="24"/>
          <w:szCs w:val="24"/>
        </w:rPr>
        <w:t>Ключевые проекты Самары</w:t>
      </w:r>
    </w:p>
    <w:tbl>
      <w:tblPr>
        <w:tblStyle w:val="a5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3827"/>
        <w:gridCol w:w="3685"/>
      </w:tblGrid>
      <w:tr w:rsidR="004020F3" w:rsidRPr="004C59F9" w:rsidTr="004C59F9">
        <w:tc>
          <w:tcPr>
            <w:tcW w:w="2235" w:type="dxa"/>
            <w:vAlign w:val="center"/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</w:t>
            </w:r>
          </w:p>
        </w:tc>
        <w:tc>
          <w:tcPr>
            <w:tcW w:w="3827" w:type="dxa"/>
            <w:tcBorders>
              <w:right w:val="single" w:sz="4" w:space="0" w:color="000000"/>
            </w:tcBorders>
            <w:vAlign w:val="center"/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Планируется создать</w:t>
            </w:r>
          </w:p>
        </w:tc>
        <w:tc>
          <w:tcPr>
            <w:tcW w:w="3685" w:type="dxa"/>
            <w:tcBorders>
              <w:left w:val="single" w:sz="4" w:space="0" w:color="000000"/>
            </w:tcBorders>
            <w:vAlign w:val="center"/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Планируется реставрировать \ модернизировать</w:t>
            </w:r>
          </w:p>
        </w:tc>
      </w:tr>
      <w:tr w:rsidR="004020F3" w:rsidRPr="004C59F9" w:rsidTr="004C59F9">
        <w:trPr>
          <w:trHeight w:val="2070"/>
        </w:trPr>
        <w:tc>
          <w:tcPr>
            <w:tcW w:w="2235" w:type="dxa"/>
            <w:vAlign w:val="center"/>
          </w:tcPr>
          <w:p w:rsidR="004020F3" w:rsidRPr="004C59F9" w:rsidRDefault="004020F3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Аэрокосмическая отрасль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F3" w:rsidRPr="004C59F9" w:rsidTr="004C59F9">
        <w:trPr>
          <w:trHeight w:val="1979"/>
        </w:trPr>
        <w:tc>
          <w:tcPr>
            <w:tcW w:w="2235" w:type="dxa"/>
            <w:vAlign w:val="center"/>
          </w:tcPr>
          <w:p w:rsidR="004020F3" w:rsidRPr="004C59F9" w:rsidRDefault="004020F3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F3" w:rsidRPr="004C59F9" w:rsidTr="004C59F9">
        <w:trPr>
          <w:trHeight w:val="1973"/>
        </w:trPr>
        <w:tc>
          <w:tcPr>
            <w:tcW w:w="2235" w:type="dxa"/>
            <w:vAlign w:val="center"/>
          </w:tcPr>
          <w:p w:rsidR="004020F3" w:rsidRPr="004C59F9" w:rsidRDefault="004020F3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</w:t>
            </w:r>
            <w:r w:rsidR="004C59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фраструктура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F3" w:rsidRPr="004C59F9" w:rsidTr="004C59F9">
        <w:trPr>
          <w:trHeight w:val="2256"/>
        </w:trPr>
        <w:tc>
          <w:tcPr>
            <w:tcW w:w="2235" w:type="dxa"/>
            <w:vAlign w:val="center"/>
          </w:tcPr>
          <w:p w:rsidR="004020F3" w:rsidRPr="004C59F9" w:rsidRDefault="004020F3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Жилищное </w:t>
            </w:r>
            <w:r w:rsidR="004C59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тельство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:rsidR="004020F3" w:rsidRPr="004C59F9" w:rsidRDefault="004020F3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20F3" w:rsidRPr="004C59F9" w:rsidRDefault="004020F3" w:rsidP="004C59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8C4" w:rsidRPr="004C59F9" w:rsidRDefault="007178C4" w:rsidP="004C59F9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78C4" w:rsidRPr="004C59F9" w:rsidSect="004C59F9">
          <w:pgSz w:w="11906" w:h="16838"/>
          <w:pgMar w:top="1134" w:right="567" w:bottom="1134" w:left="1701" w:header="720" w:footer="720" w:gutter="0"/>
          <w:pgNumType w:start="1"/>
          <w:cols w:space="720"/>
          <w:docGrid w:linePitch="299"/>
        </w:sectPr>
      </w:pPr>
    </w:p>
    <w:p w:rsidR="007178C4" w:rsidRPr="004C59F9" w:rsidRDefault="005502AE" w:rsidP="004C5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7178C4" w:rsidRPr="004C59F9" w:rsidSect="004C59F9">
          <w:pgSz w:w="16838" w:h="11906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4C59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05AAC20" wp14:editId="618A4700">
            <wp:extent cx="9271591" cy="5826642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0688" cy="582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7789" w:rsidRPr="004C59F9" w:rsidRDefault="004C59F9" w:rsidP="004C59F9">
      <w:pPr>
        <w:spacing w:line="240" w:lineRule="auto"/>
        <w:ind w:left="439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4C59F9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Использованный и</w:t>
      </w:r>
      <w:r w:rsidR="0058508A" w:rsidRPr="004C59F9">
        <w:rPr>
          <w:rFonts w:ascii="Times New Roman" w:eastAsia="Times New Roman" w:hAnsi="Times New Roman" w:cs="Times New Roman"/>
          <w:i/>
          <w:sz w:val="20"/>
          <w:szCs w:val="20"/>
        </w:rPr>
        <w:t>сточник</w:t>
      </w:r>
      <w:r w:rsidRPr="004C59F9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4C59F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27789" w:rsidRPr="004C59F9">
        <w:rPr>
          <w:rFonts w:ascii="Times New Roman" w:eastAsia="Times New Roman" w:hAnsi="Times New Roman" w:cs="Times New Roman"/>
          <w:sz w:val="20"/>
          <w:szCs w:val="20"/>
        </w:rPr>
        <w:t xml:space="preserve">Интернет-портал СНГ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 w:rsidR="00B27789" w:rsidRPr="004C59F9">
        <w:rPr>
          <w:rFonts w:ascii="Times New Roman" w:eastAsia="Times New Roman" w:hAnsi="Times New Roman" w:cs="Times New Roman"/>
          <w:sz w:val="20"/>
          <w:szCs w:val="20"/>
        </w:rPr>
        <w:t>http://</w:t>
      </w:r>
      <w:r w:rsidR="00B27789" w:rsidRPr="004C59F9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="00B27789" w:rsidRPr="004C59F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="00B27789" w:rsidRPr="004C59F9">
        <w:rPr>
          <w:rFonts w:ascii="Times New Roman" w:eastAsia="Times New Roman" w:hAnsi="Times New Roman" w:cs="Times New Roman"/>
          <w:sz w:val="20"/>
          <w:szCs w:val="20"/>
          <w:lang w:val="en-US"/>
        </w:rPr>
        <w:t>cis</w:t>
      </w:r>
      <w:proofErr w:type="spellEnd"/>
      <w:r w:rsidR="00B27789" w:rsidRPr="004C59F9">
        <w:rPr>
          <w:rFonts w:ascii="Times New Roman" w:eastAsia="Times New Roman" w:hAnsi="Times New Roman" w:cs="Times New Roman"/>
          <w:sz w:val="20"/>
          <w:szCs w:val="20"/>
        </w:rPr>
        <w:t>.</w:t>
      </w:r>
      <w:r w:rsidR="00B27789" w:rsidRPr="004C59F9">
        <w:rPr>
          <w:rFonts w:ascii="Times New Roman" w:eastAsia="Times New Roman" w:hAnsi="Times New Roman" w:cs="Times New Roman"/>
          <w:sz w:val="20"/>
          <w:szCs w:val="20"/>
          <w:lang w:val="en-US"/>
        </w:rPr>
        <w:t>info</w:t>
      </w:r>
    </w:p>
    <w:p w:rsidR="00B27789" w:rsidRPr="004C59F9" w:rsidRDefault="00B27789" w:rsidP="004C5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D53A2" w:rsidRPr="004C59F9" w:rsidRDefault="005502AE" w:rsidP="004C59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59F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525583" w:rsidRDefault="00525583" w:rsidP="004C59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55" w:rsidRPr="004C59F9" w:rsidRDefault="00962C55" w:rsidP="004C59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1"/>
        <w:gridCol w:w="4083"/>
        <w:gridCol w:w="3543"/>
      </w:tblGrid>
      <w:tr w:rsidR="00246E35" w:rsidRPr="004C59F9" w:rsidTr="00962C55">
        <w:tc>
          <w:tcPr>
            <w:tcW w:w="2121" w:type="dxa"/>
          </w:tcPr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</w:t>
            </w:r>
          </w:p>
        </w:tc>
        <w:tc>
          <w:tcPr>
            <w:tcW w:w="4083" w:type="dxa"/>
            <w:tcBorders>
              <w:right w:val="single" w:sz="4" w:space="0" w:color="000000"/>
            </w:tcBorders>
          </w:tcPr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Планируется создать</w:t>
            </w:r>
          </w:p>
        </w:tc>
        <w:tc>
          <w:tcPr>
            <w:tcW w:w="3543" w:type="dxa"/>
            <w:tcBorders>
              <w:left w:val="single" w:sz="4" w:space="0" w:color="000000"/>
            </w:tcBorders>
          </w:tcPr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Планируется реставрировать \ м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дернизировать</w:t>
            </w:r>
          </w:p>
        </w:tc>
      </w:tr>
      <w:tr w:rsidR="00246E35" w:rsidRPr="004C59F9" w:rsidTr="00962C55">
        <w:tc>
          <w:tcPr>
            <w:tcW w:w="2121" w:type="dxa"/>
          </w:tcPr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Аэрокосмическая отрасль</w:t>
            </w:r>
          </w:p>
        </w:tc>
        <w:tc>
          <w:tcPr>
            <w:tcW w:w="4083" w:type="dxa"/>
            <w:tcBorders>
              <w:righ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1</w:t>
            </w:r>
          </w:p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Допустимые варианты:</w:t>
            </w:r>
          </w:p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Технополис</w:t>
            </w:r>
            <w:proofErr w:type="spell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 «Гагарин-центр»</w:t>
            </w:r>
          </w:p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- прочерк</w:t>
            </w: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2</w:t>
            </w:r>
          </w:p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Корпорация «Кузнецов»;</w:t>
            </w:r>
          </w:p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Ракетно-космический центр «Прогресс»</w:t>
            </w:r>
          </w:p>
        </w:tc>
      </w:tr>
      <w:tr w:rsidR="00246E35" w:rsidRPr="004C59F9" w:rsidTr="00962C55">
        <w:tc>
          <w:tcPr>
            <w:tcW w:w="2121" w:type="dxa"/>
          </w:tcPr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</w:p>
        </w:tc>
        <w:tc>
          <w:tcPr>
            <w:tcW w:w="4083" w:type="dxa"/>
            <w:tcBorders>
              <w:righ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3</w:t>
            </w:r>
          </w:p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Нанотехнологический</w:t>
            </w:r>
            <w:proofErr w:type="spell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4</w:t>
            </w:r>
          </w:p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6E35" w:rsidRPr="004C59F9" w:rsidTr="00962C55">
        <w:tc>
          <w:tcPr>
            <w:tcW w:w="2121" w:type="dxa"/>
          </w:tcPr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</w:t>
            </w:r>
            <w:r w:rsidR="00962C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фраструктура</w:t>
            </w:r>
          </w:p>
        </w:tc>
        <w:tc>
          <w:tcPr>
            <w:tcW w:w="4083" w:type="dxa"/>
            <w:tcBorders>
              <w:righ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5</w:t>
            </w:r>
          </w:p>
          <w:p w:rsidR="00246E35" w:rsidRPr="004C59F9" w:rsidRDefault="00246E35" w:rsidP="004C59F9">
            <w:pPr>
              <w:tabs>
                <w:tab w:val="left" w:pos="73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Мост «</w:t>
            </w: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Фрунзенский</w:t>
            </w:r>
            <w:proofErr w:type="spell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46E35" w:rsidRPr="004C59F9" w:rsidRDefault="00246E35" w:rsidP="004C59F9">
            <w:pPr>
              <w:tabs>
                <w:tab w:val="left" w:pos="73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Проект «Городская электричка»</w:t>
            </w:r>
          </w:p>
          <w:p w:rsidR="00246E35" w:rsidRPr="004C59F9" w:rsidRDefault="00246E35" w:rsidP="004C59F9">
            <w:pPr>
              <w:tabs>
                <w:tab w:val="left" w:pos="735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Допустимо упоминание:</w:t>
            </w:r>
          </w:p>
          <w:p w:rsidR="00246E35" w:rsidRPr="004C59F9" w:rsidRDefault="00246E35" w:rsidP="004C59F9">
            <w:pPr>
              <w:tabs>
                <w:tab w:val="left" w:pos="73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Новый пассажирский терминал аэропорта «</w:t>
            </w:r>
            <w:proofErr w:type="spell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6</w:t>
            </w:r>
          </w:p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6E35" w:rsidRPr="004C59F9" w:rsidTr="00962C55">
        <w:tc>
          <w:tcPr>
            <w:tcW w:w="2121" w:type="dxa"/>
          </w:tcPr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Жилищное </w:t>
            </w:r>
            <w:r w:rsidR="00962C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тельство</w:t>
            </w:r>
          </w:p>
        </w:tc>
        <w:tc>
          <w:tcPr>
            <w:tcW w:w="4083" w:type="dxa"/>
            <w:tcBorders>
              <w:righ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7</w:t>
            </w:r>
          </w:p>
          <w:p w:rsidR="00246E35" w:rsidRPr="004C59F9" w:rsidRDefault="00246E35" w:rsidP="004C59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Южный город</w:t>
            </w: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:rsidR="00275212" w:rsidRPr="004C59F9" w:rsidRDefault="00275212" w:rsidP="004C59F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Ячейка 8</w:t>
            </w:r>
          </w:p>
          <w:p w:rsidR="00246E35" w:rsidRPr="004C59F9" w:rsidRDefault="00246E35" w:rsidP="004C59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25583" w:rsidRPr="004C59F9" w:rsidRDefault="00525583" w:rsidP="004C59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46"/>
        <w:gridCol w:w="1701"/>
      </w:tblGrid>
      <w:tr w:rsidR="00275212" w:rsidRPr="004C59F9" w:rsidTr="00962C55">
        <w:trPr>
          <w:trHeight w:val="405"/>
        </w:trPr>
        <w:tc>
          <w:tcPr>
            <w:tcW w:w="8046" w:type="dxa"/>
          </w:tcPr>
          <w:p w:rsidR="00275212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Поставлен прочерк или дан допустимый ответ в ячейке 1</w:t>
            </w:r>
          </w:p>
        </w:tc>
        <w:tc>
          <w:tcPr>
            <w:tcW w:w="1701" w:type="dxa"/>
          </w:tcPr>
          <w:p w:rsidR="00275212" w:rsidRPr="004C59F9" w:rsidRDefault="00275212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Поставлен прочерк в ячейке 4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Поставлен прочерк в ячейке 6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Поставлен прочерк в ячейке 8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 указан объект в ячейке 3, отсутствуют избыточные объекты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ячейке 3 имеется </w:t>
            </w:r>
            <w:proofErr w:type="gramStart"/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верно</w:t>
            </w:r>
            <w:proofErr w:type="gramEnd"/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указанный объект и один избыточный объект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4C59F9">
              <w:rPr>
                <w:rFonts w:ascii="Times New Roman" w:hAnsi="Times New Roman" w:cs="Times New Roman"/>
                <w:sz w:val="24"/>
                <w:szCs w:val="24"/>
              </w:rPr>
              <w:t xml:space="preserve"> указан объект в ячейке 7, отсутствуют избыточные объекты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ячейке 7 имеется </w:t>
            </w:r>
            <w:proofErr w:type="gramStart"/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верно</w:t>
            </w:r>
            <w:proofErr w:type="gramEnd"/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указанный объект и один избыточный объект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Полностью и верно заполнена ячейка 2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В ячейке 2 верно указан один объект или имеется  один избыточный об</w:t>
            </w: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ъ</w:t>
            </w: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ект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Полностью и верно заполнена ячейка 5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В ячейке 5 верно указан один объект или имеется  один избыточный об</w:t>
            </w: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ъ</w:t>
            </w: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ект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4020F3" w:rsidRPr="004C59F9" w:rsidTr="00962C55">
        <w:tc>
          <w:tcPr>
            <w:tcW w:w="8046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01" w:type="dxa"/>
          </w:tcPr>
          <w:p w:rsidR="004020F3" w:rsidRPr="004C59F9" w:rsidRDefault="004020F3" w:rsidP="004C59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59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 баллов</w:t>
            </w:r>
          </w:p>
        </w:tc>
      </w:tr>
    </w:tbl>
    <w:p w:rsidR="00525583" w:rsidRDefault="00525583" w:rsidP="004C59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8046"/>
        <w:gridCol w:w="1701"/>
      </w:tblGrid>
      <w:tr w:rsidR="00962C55" w:rsidTr="00962C55">
        <w:tc>
          <w:tcPr>
            <w:tcW w:w="8046" w:type="dxa"/>
          </w:tcPr>
          <w:p w:rsidR="00962C55" w:rsidRDefault="00962C55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каждый правильный ответ</w:t>
            </w:r>
          </w:p>
        </w:tc>
        <w:tc>
          <w:tcPr>
            <w:tcW w:w="1701" w:type="dxa"/>
          </w:tcPr>
          <w:p w:rsidR="00962C55" w:rsidRDefault="00962C55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962C55" w:rsidTr="00962C55">
        <w:tc>
          <w:tcPr>
            <w:tcW w:w="8046" w:type="dxa"/>
          </w:tcPr>
          <w:p w:rsidR="00962C55" w:rsidRDefault="00962C55" w:rsidP="00962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отсутствие лишней информации</w:t>
            </w:r>
          </w:p>
        </w:tc>
        <w:tc>
          <w:tcPr>
            <w:tcW w:w="1701" w:type="dxa"/>
          </w:tcPr>
          <w:p w:rsidR="00962C55" w:rsidRDefault="00962C55" w:rsidP="00C13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962C55" w:rsidTr="00962C55">
        <w:tc>
          <w:tcPr>
            <w:tcW w:w="8046" w:type="dxa"/>
          </w:tcPr>
          <w:p w:rsidR="00962C55" w:rsidRDefault="00962C55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01" w:type="dxa"/>
          </w:tcPr>
          <w:p w:rsidR="00962C55" w:rsidRDefault="00962C55" w:rsidP="004C5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9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23 балла</w:t>
            </w:r>
          </w:p>
        </w:tc>
      </w:tr>
    </w:tbl>
    <w:p w:rsidR="00246E35" w:rsidRPr="004C59F9" w:rsidRDefault="00246E35" w:rsidP="00962C5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246E35" w:rsidRPr="004C59F9" w:rsidSect="00962C55">
      <w:pgSz w:w="11906" w:h="16838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9F9" w:rsidRDefault="004C59F9" w:rsidP="007178C4">
      <w:pPr>
        <w:spacing w:line="240" w:lineRule="auto"/>
      </w:pPr>
      <w:r>
        <w:separator/>
      </w:r>
    </w:p>
  </w:endnote>
  <w:endnote w:type="continuationSeparator" w:id="0">
    <w:p w:rsidR="004C59F9" w:rsidRDefault="004C59F9" w:rsidP="007178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9F9" w:rsidRDefault="004C59F9" w:rsidP="007178C4">
      <w:pPr>
        <w:spacing w:line="240" w:lineRule="auto"/>
      </w:pPr>
      <w:r>
        <w:separator/>
      </w:r>
    </w:p>
  </w:footnote>
  <w:footnote w:type="continuationSeparator" w:id="0">
    <w:p w:rsidR="004C59F9" w:rsidRDefault="004C59F9" w:rsidP="007178C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53A2"/>
    <w:rsid w:val="00044627"/>
    <w:rsid w:val="0005528D"/>
    <w:rsid w:val="00081183"/>
    <w:rsid w:val="001F1A8E"/>
    <w:rsid w:val="00212EAD"/>
    <w:rsid w:val="00246E35"/>
    <w:rsid w:val="00275212"/>
    <w:rsid w:val="002B6FE9"/>
    <w:rsid w:val="0032494A"/>
    <w:rsid w:val="003274E6"/>
    <w:rsid w:val="003B42B8"/>
    <w:rsid w:val="003D2E92"/>
    <w:rsid w:val="003D2F14"/>
    <w:rsid w:val="004020F3"/>
    <w:rsid w:val="004173B8"/>
    <w:rsid w:val="0042748E"/>
    <w:rsid w:val="00473C17"/>
    <w:rsid w:val="004B55C7"/>
    <w:rsid w:val="004C59F9"/>
    <w:rsid w:val="004D5904"/>
    <w:rsid w:val="004E3793"/>
    <w:rsid w:val="004F263D"/>
    <w:rsid w:val="00525583"/>
    <w:rsid w:val="00532080"/>
    <w:rsid w:val="005502AE"/>
    <w:rsid w:val="005512D3"/>
    <w:rsid w:val="0058508A"/>
    <w:rsid w:val="005D5EFD"/>
    <w:rsid w:val="00656C06"/>
    <w:rsid w:val="00674815"/>
    <w:rsid w:val="007178C4"/>
    <w:rsid w:val="007834B4"/>
    <w:rsid w:val="007E1D5A"/>
    <w:rsid w:val="008B539E"/>
    <w:rsid w:val="00962C55"/>
    <w:rsid w:val="00996757"/>
    <w:rsid w:val="009D723F"/>
    <w:rsid w:val="009F57B0"/>
    <w:rsid w:val="00A07CD3"/>
    <w:rsid w:val="00A57B4F"/>
    <w:rsid w:val="00A9610A"/>
    <w:rsid w:val="00AA7201"/>
    <w:rsid w:val="00B27789"/>
    <w:rsid w:val="00BF13EC"/>
    <w:rsid w:val="00C059ED"/>
    <w:rsid w:val="00CA5288"/>
    <w:rsid w:val="00CD53A2"/>
    <w:rsid w:val="00D14925"/>
    <w:rsid w:val="00DD6C38"/>
    <w:rsid w:val="00E22D66"/>
    <w:rsid w:val="00E928AF"/>
    <w:rsid w:val="00ED3DFC"/>
    <w:rsid w:val="00F15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5288"/>
  </w:style>
  <w:style w:type="paragraph" w:styleId="1">
    <w:name w:val="heading 1"/>
    <w:basedOn w:val="a"/>
    <w:next w:val="a"/>
    <w:rsid w:val="00CA5288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CA5288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CA5288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CA5288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CA5288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CA528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A52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CA5288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CA528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CA528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178C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78C4"/>
  </w:style>
  <w:style w:type="paragraph" w:styleId="a8">
    <w:name w:val="footer"/>
    <w:basedOn w:val="a"/>
    <w:link w:val="a9"/>
    <w:uiPriority w:val="99"/>
    <w:unhideWhenUsed/>
    <w:rsid w:val="007178C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78C4"/>
  </w:style>
  <w:style w:type="paragraph" w:styleId="aa">
    <w:name w:val="Balloon Text"/>
    <w:basedOn w:val="a"/>
    <w:link w:val="ab"/>
    <w:uiPriority w:val="99"/>
    <w:semiHidden/>
    <w:unhideWhenUsed/>
    <w:rsid w:val="00525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25583"/>
    <w:rPr>
      <w:rFonts w:ascii="Segoe UI" w:hAnsi="Segoe UI" w:cs="Segoe UI"/>
      <w:sz w:val="18"/>
      <w:szCs w:val="18"/>
    </w:rPr>
  </w:style>
  <w:style w:type="paragraph" w:customStyle="1" w:styleId="ac">
    <w:name w:val="Знак"/>
    <w:basedOn w:val="a"/>
    <w:rsid w:val="004E3793"/>
    <w:pPr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table" w:styleId="ad">
    <w:name w:val="Table Grid"/>
    <w:basedOn w:val="a1"/>
    <w:uiPriority w:val="39"/>
    <w:rsid w:val="0027521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Лена</cp:lastModifiedBy>
  <cp:revision>37</cp:revision>
  <cp:lastPrinted>2016-04-04T07:49:00Z</cp:lastPrinted>
  <dcterms:created xsi:type="dcterms:W3CDTF">2016-04-04T07:43:00Z</dcterms:created>
  <dcterms:modified xsi:type="dcterms:W3CDTF">2016-04-12T10:48:00Z</dcterms:modified>
</cp:coreProperties>
</file>