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D0" w:rsidRPr="00005CA4" w:rsidRDefault="00005CA4" w:rsidP="0087685F">
      <w:pPr>
        <w:rPr>
          <w:szCs w:val="24"/>
        </w:rPr>
      </w:pPr>
      <w:r w:rsidRPr="002C08C1">
        <w:rPr>
          <w:i/>
          <w:szCs w:val="24"/>
        </w:rPr>
        <w:t>Разработчик:</w:t>
      </w:r>
      <w:r w:rsidR="002C08C1">
        <w:rPr>
          <w:szCs w:val="24"/>
        </w:rPr>
        <w:t xml:space="preserve"> </w:t>
      </w:r>
      <w:r w:rsidR="002C08C1">
        <w:rPr>
          <w:szCs w:val="24"/>
        </w:rPr>
        <w:tab/>
      </w:r>
      <w:r w:rsidRPr="00005CA4">
        <w:rPr>
          <w:szCs w:val="24"/>
        </w:rPr>
        <w:t xml:space="preserve">Е.О. </w:t>
      </w:r>
      <w:proofErr w:type="spellStart"/>
      <w:r w:rsidRPr="00005CA4">
        <w:rPr>
          <w:szCs w:val="24"/>
        </w:rPr>
        <w:t>Поднавознова</w:t>
      </w:r>
      <w:proofErr w:type="spellEnd"/>
    </w:p>
    <w:p w:rsidR="008C3336" w:rsidRPr="00005CA4" w:rsidRDefault="00005CA4" w:rsidP="0087685F">
      <w:pPr>
        <w:rPr>
          <w:rFonts w:eastAsia="Times New Roman"/>
          <w:b/>
          <w:color w:val="000000"/>
          <w:szCs w:val="24"/>
          <w:lang w:eastAsia="ru-RU"/>
        </w:rPr>
      </w:pPr>
      <w:r w:rsidRPr="002C08C1">
        <w:rPr>
          <w:rFonts w:eastAsia="Times New Roman"/>
          <w:i/>
          <w:color w:val="000000"/>
          <w:szCs w:val="24"/>
          <w:lang w:eastAsia="ru-RU"/>
        </w:rPr>
        <w:t>Курс:</w:t>
      </w:r>
      <w:r w:rsidR="008C3336" w:rsidRPr="00005CA4">
        <w:rPr>
          <w:rFonts w:eastAsia="Times New Roman"/>
          <w:color w:val="000000"/>
          <w:szCs w:val="24"/>
          <w:lang w:eastAsia="ru-RU"/>
        </w:rPr>
        <w:t xml:space="preserve"> </w:t>
      </w:r>
      <w:r w:rsidRPr="00005CA4">
        <w:rPr>
          <w:rFonts w:eastAsia="Times New Roman"/>
          <w:color w:val="000000"/>
          <w:szCs w:val="24"/>
          <w:lang w:eastAsia="ru-RU"/>
        </w:rPr>
        <w:tab/>
      </w:r>
      <w:r w:rsidRPr="00005CA4">
        <w:rPr>
          <w:rFonts w:eastAsia="Times New Roman"/>
          <w:color w:val="000000"/>
          <w:szCs w:val="24"/>
          <w:lang w:eastAsia="ru-RU"/>
        </w:rPr>
        <w:tab/>
      </w:r>
      <w:r w:rsidRPr="00005CA4">
        <w:rPr>
          <w:rFonts w:eastAsia="Times New Roman"/>
          <w:color w:val="000000"/>
          <w:szCs w:val="24"/>
          <w:lang w:eastAsia="ru-RU"/>
        </w:rPr>
        <w:tab/>
      </w:r>
      <w:r w:rsidR="008C3336" w:rsidRPr="00005CA4">
        <w:rPr>
          <w:rFonts w:eastAsia="Times New Roman"/>
          <w:color w:val="000000"/>
          <w:szCs w:val="24"/>
          <w:lang w:eastAsia="ru-RU"/>
        </w:rPr>
        <w:t>История</w:t>
      </w:r>
    </w:p>
    <w:p w:rsidR="0044297B" w:rsidRPr="00005CA4" w:rsidRDefault="008C3336" w:rsidP="0087685F">
      <w:pPr>
        <w:rPr>
          <w:rFonts w:eastAsia="Times New Roman"/>
          <w:szCs w:val="24"/>
          <w:lang w:eastAsia="ru-RU"/>
        </w:rPr>
      </w:pPr>
      <w:r w:rsidRPr="002C08C1">
        <w:rPr>
          <w:rFonts w:eastAsia="Times New Roman"/>
          <w:i/>
          <w:color w:val="000000"/>
          <w:szCs w:val="24"/>
          <w:lang w:eastAsia="ru-RU"/>
        </w:rPr>
        <w:t>Тема:</w:t>
      </w:r>
      <w:r w:rsidR="00005CA4" w:rsidRPr="00005CA4">
        <w:rPr>
          <w:rFonts w:eastAsia="Times New Roman"/>
          <w:color w:val="000000"/>
          <w:szCs w:val="24"/>
          <w:lang w:eastAsia="ru-RU"/>
        </w:rPr>
        <w:t xml:space="preserve"> </w:t>
      </w:r>
      <w:r w:rsidR="00005CA4" w:rsidRPr="00005CA4">
        <w:rPr>
          <w:rFonts w:eastAsia="Times New Roman"/>
          <w:color w:val="000000"/>
          <w:szCs w:val="24"/>
          <w:lang w:eastAsia="ru-RU"/>
        </w:rPr>
        <w:tab/>
      </w:r>
      <w:r w:rsidR="00005CA4" w:rsidRPr="00005CA4">
        <w:rPr>
          <w:rFonts w:eastAsia="Times New Roman"/>
          <w:color w:val="000000"/>
          <w:szCs w:val="24"/>
          <w:lang w:eastAsia="ru-RU"/>
        </w:rPr>
        <w:tab/>
      </w:r>
      <w:r w:rsidR="00005CA4" w:rsidRPr="00005CA4">
        <w:rPr>
          <w:rFonts w:eastAsia="Times New Roman"/>
          <w:color w:val="000000"/>
          <w:szCs w:val="24"/>
          <w:lang w:eastAsia="ru-RU"/>
        </w:rPr>
        <w:tab/>
      </w:r>
      <w:r w:rsidR="0044297B" w:rsidRPr="00005CA4">
        <w:rPr>
          <w:rFonts w:eastAsia="Times New Roman"/>
          <w:szCs w:val="24"/>
          <w:lang w:eastAsia="ru-RU"/>
        </w:rPr>
        <w:t>Рыночная экономика в России</w:t>
      </w:r>
    </w:p>
    <w:p w:rsidR="008C3336" w:rsidRPr="00005CA4" w:rsidRDefault="008C3336" w:rsidP="0087685F">
      <w:pPr>
        <w:ind w:firstLine="709"/>
        <w:rPr>
          <w:szCs w:val="24"/>
        </w:rPr>
      </w:pPr>
    </w:p>
    <w:p w:rsidR="006758D0" w:rsidRPr="00005CA4" w:rsidRDefault="009B4F7B" w:rsidP="0087685F">
      <w:pPr>
        <w:ind w:firstLine="709"/>
        <w:rPr>
          <w:szCs w:val="24"/>
        </w:rPr>
      </w:pPr>
      <w:r w:rsidRPr="00005CA4">
        <w:rPr>
          <w:szCs w:val="24"/>
        </w:rPr>
        <w:t>Рассмотрите диаграмму, описывающую</w:t>
      </w:r>
      <w:r w:rsidR="00FA4EBF" w:rsidRPr="00005CA4">
        <w:rPr>
          <w:szCs w:val="24"/>
        </w:rPr>
        <w:t xml:space="preserve"> </w:t>
      </w:r>
      <w:r w:rsidR="0079483F" w:rsidRPr="00005CA4">
        <w:rPr>
          <w:szCs w:val="24"/>
        </w:rPr>
        <w:t>импорт</w:t>
      </w:r>
      <w:r w:rsidR="00793A7F" w:rsidRPr="00005CA4">
        <w:rPr>
          <w:szCs w:val="24"/>
        </w:rPr>
        <w:t>о</w:t>
      </w:r>
      <w:r w:rsidR="0079483F" w:rsidRPr="00005CA4">
        <w:rPr>
          <w:szCs w:val="24"/>
        </w:rPr>
        <w:t>замещение при закупках машин и обор</w:t>
      </w:r>
      <w:r w:rsidR="0079483F" w:rsidRPr="00005CA4">
        <w:rPr>
          <w:szCs w:val="24"/>
        </w:rPr>
        <w:t>у</w:t>
      </w:r>
      <w:r w:rsidR="0079483F" w:rsidRPr="00005CA4">
        <w:rPr>
          <w:szCs w:val="24"/>
        </w:rPr>
        <w:t>дование в отраслях промышленности</w:t>
      </w:r>
      <w:r w:rsidR="00026ECE" w:rsidRPr="00005CA4">
        <w:rPr>
          <w:szCs w:val="24"/>
        </w:rPr>
        <w:t>.</w:t>
      </w:r>
    </w:p>
    <w:p w:rsidR="008E2539" w:rsidRPr="00005CA4" w:rsidRDefault="008E2539" w:rsidP="0087685F">
      <w:pPr>
        <w:tabs>
          <w:tab w:val="left" w:pos="2895"/>
        </w:tabs>
        <w:rPr>
          <w:szCs w:val="24"/>
        </w:rPr>
      </w:pPr>
    </w:p>
    <w:p w:rsidR="00FA4EBF" w:rsidRPr="00005CA4" w:rsidRDefault="00490AE8" w:rsidP="0087685F">
      <w:pPr>
        <w:rPr>
          <w:b/>
          <w:szCs w:val="24"/>
        </w:rPr>
      </w:pPr>
      <w:r w:rsidRPr="00005CA4">
        <w:rPr>
          <w:b/>
          <w:szCs w:val="24"/>
        </w:rPr>
        <w:t xml:space="preserve">1. </w:t>
      </w:r>
    </w:p>
    <w:p w:rsidR="00FA4EBF" w:rsidRPr="00005CA4" w:rsidRDefault="00FA4EBF" w:rsidP="0087685F">
      <w:pPr>
        <w:ind w:firstLine="709"/>
        <w:rPr>
          <w:szCs w:val="24"/>
        </w:rPr>
      </w:pPr>
      <w:r w:rsidRPr="00005CA4">
        <w:rPr>
          <w:szCs w:val="24"/>
        </w:rPr>
        <w:t>Найдите три</w:t>
      </w:r>
      <w:r w:rsidR="000F5767" w:rsidRPr="00005CA4">
        <w:rPr>
          <w:szCs w:val="24"/>
        </w:rPr>
        <w:t xml:space="preserve"> отрасли промышленности</w:t>
      </w:r>
      <w:r w:rsidRPr="00005CA4">
        <w:rPr>
          <w:szCs w:val="24"/>
        </w:rPr>
        <w:t>, в которых</w:t>
      </w:r>
      <w:r w:rsidR="000F5767" w:rsidRPr="00005CA4">
        <w:rPr>
          <w:szCs w:val="24"/>
        </w:rPr>
        <w:t xml:space="preserve"> </w:t>
      </w:r>
      <w:r w:rsidRPr="00005CA4">
        <w:rPr>
          <w:szCs w:val="24"/>
        </w:rPr>
        <w:t xml:space="preserve">в </w:t>
      </w:r>
      <w:r w:rsidR="00194838" w:rsidRPr="00005CA4">
        <w:rPr>
          <w:szCs w:val="24"/>
        </w:rPr>
        <w:t>третьем</w:t>
      </w:r>
      <w:r w:rsidRPr="00005CA4">
        <w:rPr>
          <w:szCs w:val="24"/>
        </w:rPr>
        <w:t xml:space="preserve"> квартале 2015 года и</w:t>
      </w:r>
      <w:r w:rsidRPr="00005CA4">
        <w:rPr>
          <w:szCs w:val="24"/>
        </w:rPr>
        <w:t>м</w:t>
      </w:r>
      <w:r w:rsidRPr="00005CA4">
        <w:rPr>
          <w:szCs w:val="24"/>
        </w:rPr>
        <w:t>порт</w:t>
      </w:r>
      <w:r w:rsidRPr="00005CA4">
        <w:rPr>
          <w:szCs w:val="24"/>
        </w:rPr>
        <w:t>о</w:t>
      </w:r>
      <w:r w:rsidRPr="00005CA4">
        <w:rPr>
          <w:szCs w:val="24"/>
        </w:rPr>
        <w:t>замещение было</w:t>
      </w:r>
      <w:r w:rsidR="000F5767" w:rsidRPr="00005CA4">
        <w:rPr>
          <w:szCs w:val="24"/>
        </w:rPr>
        <w:t xml:space="preserve"> наименьшим.</w:t>
      </w:r>
      <w:r w:rsidR="003F4E66" w:rsidRPr="00005CA4">
        <w:rPr>
          <w:szCs w:val="24"/>
        </w:rPr>
        <w:t xml:space="preserve"> </w:t>
      </w:r>
    </w:p>
    <w:p w:rsidR="000F5767" w:rsidRPr="00005CA4" w:rsidRDefault="00FA4EBF" w:rsidP="0087685F">
      <w:pPr>
        <w:ind w:firstLine="709"/>
        <w:rPr>
          <w:b/>
          <w:szCs w:val="24"/>
        </w:rPr>
      </w:pPr>
      <w:r w:rsidRPr="00005CA4">
        <w:rPr>
          <w:b/>
          <w:szCs w:val="24"/>
        </w:rPr>
        <w:t>Запишите наименование отраслей в бланке, р</w:t>
      </w:r>
      <w:r w:rsidR="003F4E66" w:rsidRPr="00005CA4">
        <w:rPr>
          <w:b/>
          <w:szCs w:val="24"/>
        </w:rPr>
        <w:t>асположи</w:t>
      </w:r>
      <w:r w:rsidRPr="00005CA4">
        <w:rPr>
          <w:b/>
          <w:szCs w:val="24"/>
        </w:rPr>
        <w:t>в их</w:t>
      </w:r>
      <w:r w:rsidR="003F4E66" w:rsidRPr="00005CA4">
        <w:rPr>
          <w:b/>
          <w:szCs w:val="24"/>
        </w:rPr>
        <w:t xml:space="preserve"> </w:t>
      </w:r>
      <w:r w:rsidRPr="00005CA4">
        <w:rPr>
          <w:b/>
          <w:szCs w:val="24"/>
        </w:rPr>
        <w:t>по степени возраст</w:t>
      </w:r>
      <w:r w:rsidRPr="00005CA4">
        <w:rPr>
          <w:b/>
          <w:szCs w:val="24"/>
        </w:rPr>
        <w:t>а</w:t>
      </w:r>
      <w:r w:rsidRPr="00005CA4">
        <w:rPr>
          <w:b/>
          <w:szCs w:val="24"/>
        </w:rPr>
        <w:t>ния доли импортозамещения при закупках машин</w:t>
      </w:r>
      <w:r w:rsidR="0087685F">
        <w:rPr>
          <w:b/>
          <w:szCs w:val="24"/>
        </w:rPr>
        <w:t>.</w:t>
      </w:r>
    </w:p>
    <w:p w:rsidR="000F5767" w:rsidRPr="002C08C1" w:rsidRDefault="000F5767" w:rsidP="0087685F">
      <w:pPr>
        <w:jc w:val="left"/>
        <w:rPr>
          <w:szCs w:val="24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2694"/>
        <w:gridCol w:w="708"/>
        <w:gridCol w:w="2659"/>
      </w:tblGrid>
      <w:tr w:rsidR="000F5767" w:rsidRPr="00005CA4" w:rsidTr="002C08C1">
        <w:trPr>
          <w:trHeight w:val="1216"/>
        </w:trPr>
        <w:tc>
          <w:tcPr>
            <w:tcW w:w="2802" w:type="dxa"/>
          </w:tcPr>
          <w:p w:rsidR="000F5767" w:rsidRPr="00005CA4" w:rsidRDefault="000F5767" w:rsidP="0087685F">
            <w:pPr>
              <w:jc w:val="left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0F5767" w:rsidRPr="00005CA4" w:rsidRDefault="000F5767" w:rsidP="0087685F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0F5767" w:rsidRPr="00005CA4" w:rsidRDefault="000F5767" w:rsidP="0087685F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F5767" w:rsidRPr="00005CA4" w:rsidRDefault="000F5767" w:rsidP="0087685F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</w:tcPr>
          <w:p w:rsidR="000F5767" w:rsidRPr="00005CA4" w:rsidRDefault="000F5767" w:rsidP="0087685F">
            <w:pPr>
              <w:jc w:val="left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</w:p>
        </w:tc>
      </w:tr>
    </w:tbl>
    <w:p w:rsidR="00BA593B" w:rsidRPr="00005CA4" w:rsidRDefault="00BA593B" w:rsidP="0087685F">
      <w:pPr>
        <w:rPr>
          <w:szCs w:val="24"/>
        </w:rPr>
      </w:pPr>
    </w:p>
    <w:p w:rsidR="00FA4EBF" w:rsidRPr="00005CA4" w:rsidRDefault="002C58D4" w:rsidP="0087685F">
      <w:pPr>
        <w:rPr>
          <w:szCs w:val="24"/>
        </w:rPr>
      </w:pPr>
      <w:r w:rsidRPr="00005CA4">
        <w:rPr>
          <w:b/>
          <w:szCs w:val="24"/>
        </w:rPr>
        <w:t>2.</w:t>
      </w:r>
    </w:p>
    <w:p w:rsidR="00FA4EBF" w:rsidRPr="00005CA4" w:rsidRDefault="00FA4EBF" w:rsidP="0087685F">
      <w:pPr>
        <w:ind w:firstLine="709"/>
        <w:rPr>
          <w:b/>
          <w:szCs w:val="24"/>
        </w:rPr>
      </w:pPr>
      <w:r w:rsidRPr="00005CA4">
        <w:rPr>
          <w:b/>
          <w:szCs w:val="24"/>
        </w:rPr>
        <w:t>Письменно ответьте на вопросы.</w:t>
      </w:r>
    </w:p>
    <w:p w:rsidR="0044297B" w:rsidRDefault="00FA4EBF" w:rsidP="0087685F">
      <w:pPr>
        <w:rPr>
          <w:szCs w:val="24"/>
        </w:rPr>
      </w:pPr>
      <w:r w:rsidRPr="00005CA4">
        <w:rPr>
          <w:szCs w:val="24"/>
        </w:rPr>
        <w:t>2.1.</w:t>
      </w:r>
      <w:r w:rsidR="00793A7F" w:rsidRPr="00005CA4">
        <w:rPr>
          <w:szCs w:val="24"/>
        </w:rPr>
        <w:t xml:space="preserve"> </w:t>
      </w:r>
      <w:r w:rsidRPr="00005CA4">
        <w:rPr>
          <w:szCs w:val="24"/>
        </w:rPr>
        <w:t xml:space="preserve">В каких </w:t>
      </w:r>
      <w:r w:rsidR="00793A7F" w:rsidRPr="00005CA4">
        <w:rPr>
          <w:szCs w:val="24"/>
        </w:rPr>
        <w:t>отраслях</w:t>
      </w:r>
      <w:r w:rsidR="00257830" w:rsidRPr="00005CA4">
        <w:rPr>
          <w:szCs w:val="24"/>
        </w:rPr>
        <w:t xml:space="preserve"> </w:t>
      </w:r>
      <w:r w:rsidRPr="00005CA4">
        <w:rPr>
          <w:szCs w:val="24"/>
        </w:rPr>
        <w:t xml:space="preserve">в </w:t>
      </w:r>
      <w:r w:rsidRPr="00005CA4">
        <w:rPr>
          <w:szCs w:val="24"/>
          <w:lang w:val="en-US"/>
        </w:rPr>
        <w:t>III</w:t>
      </w:r>
      <w:r w:rsidRPr="00005CA4">
        <w:rPr>
          <w:szCs w:val="24"/>
        </w:rPr>
        <w:t xml:space="preserve"> квартале 2015 г. </w:t>
      </w:r>
      <w:r w:rsidR="00257830" w:rsidRPr="00005CA4">
        <w:rPr>
          <w:szCs w:val="24"/>
        </w:rPr>
        <w:t xml:space="preserve">не </w:t>
      </w:r>
      <w:r w:rsidRPr="00005CA4">
        <w:rPr>
          <w:szCs w:val="24"/>
        </w:rPr>
        <w:t>было зафиксировано</w:t>
      </w:r>
      <w:r w:rsidR="00257830" w:rsidRPr="00005CA4">
        <w:rPr>
          <w:szCs w:val="24"/>
        </w:rPr>
        <w:t xml:space="preserve"> рост</w:t>
      </w:r>
      <w:r w:rsidRPr="00005CA4">
        <w:rPr>
          <w:szCs w:val="24"/>
        </w:rPr>
        <w:t>а</w:t>
      </w:r>
      <w:r w:rsidR="00257830" w:rsidRPr="00005CA4">
        <w:rPr>
          <w:szCs w:val="24"/>
        </w:rPr>
        <w:t xml:space="preserve"> импортозамещения по сравнению со </w:t>
      </w:r>
      <w:r w:rsidRPr="00005CA4">
        <w:rPr>
          <w:szCs w:val="24"/>
          <w:lang w:val="en-US"/>
        </w:rPr>
        <w:t>II</w:t>
      </w:r>
      <w:r w:rsidR="00257830" w:rsidRPr="00005CA4">
        <w:rPr>
          <w:szCs w:val="24"/>
        </w:rPr>
        <w:t xml:space="preserve"> кварталом</w:t>
      </w:r>
      <w:r w:rsidR="0087685F">
        <w:rPr>
          <w:szCs w:val="24"/>
        </w:rPr>
        <w:t>.</w:t>
      </w:r>
    </w:p>
    <w:p w:rsidR="0087685F" w:rsidRPr="00005CA4" w:rsidRDefault="0087685F" w:rsidP="0087685F">
      <w:pPr>
        <w:rPr>
          <w:szCs w:val="24"/>
        </w:rPr>
      </w:pPr>
    </w:p>
    <w:p w:rsidR="002C58D4" w:rsidRPr="00005CA4" w:rsidRDefault="0044297B" w:rsidP="0087685F">
      <w:pPr>
        <w:spacing w:line="480" w:lineRule="auto"/>
        <w:rPr>
          <w:szCs w:val="24"/>
        </w:rPr>
      </w:pPr>
      <w:r w:rsidRPr="00005CA4">
        <w:rPr>
          <w:szCs w:val="24"/>
        </w:rPr>
        <w:t>________________________________________</w:t>
      </w:r>
      <w:r w:rsidR="00FA4EBF" w:rsidRPr="00005CA4">
        <w:rPr>
          <w:szCs w:val="24"/>
        </w:rPr>
        <w:t>____________________________________________________________________________________________</w:t>
      </w:r>
      <w:r w:rsidR="0087685F">
        <w:rPr>
          <w:szCs w:val="24"/>
        </w:rPr>
        <w:t>_________________________</w:t>
      </w:r>
      <w:r w:rsidR="00FA4EBF" w:rsidRPr="00005CA4">
        <w:rPr>
          <w:szCs w:val="24"/>
        </w:rPr>
        <w:t>__</w:t>
      </w:r>
    </w:p>
    <w:p w:rsidR="00C52BB6" w:rsidRPr="00005CA4" w:rsidRDefault="00C52BB6" w:rsidP="0087685F">
      <w:pPr>
        <w:rPr>
          <w:szCs w:val="24"/>
        </w:rPr>
      </w:pPr>
      <w:r w:rsidRPr="00005CA4">
        <w:rPr>
          <w:szCs w:val="24"/>
        </w:rPr>
        <w:t>2.2. На сколько процентов от закупок импортозамещение в отрасли «</w:t>
      </w:r>
      <w:r w:rsidR="00005CA4" w:rsidRPr="00005CA4">
        <w:rPr>
          <w:szCs w:val="24"/>
        </w:rPr>
        <w:t>Стройматериалы</w:t>
      </w:r>
      <w:r w:rsidRPr="00005CA4">
        <w:rPr>
          <w:szCs w:val="24"/>
        </w:rPr>
        <w:t xml:space="preserve">» во </w:t>
      </w:r>
      <w:r w:rsidRPr="00005CA4">
        <w:rPr>
          <w:szCs w:val="24"/>
          <w:lang w:val="en-US"/>
        </w:rPr>
        <w:t>II</w:t>
      </w:r>
      <w:r w:rsidRPr="00005CA4">
        <w:rPr>
          <w:szCs w:val="24"/>
        </w:rPr>
        <w:t xml:space="preserve"> квартале 2015 года превышает импортозамещение в химической промышленности в тот же п</w:t>
      </w:r>
      <w:r w:rsidRPr="00005CA4">
        <w:rPr>
          <w:szCs w:val="24"/>
        </w:rPr>
        <w:t>е</w:t>
      </w:r>
      <w:r w:rsidRPr="00005CA4">
        <w:rPr>
          <w:szCs w:val="24"/>
        </w:rPr>
        <w:t>риод?</w:t>
      </w:r>
    </w:p>
    <w:p w:rsidR="00C52BB6" w:rsidRPr="00005CA4" w:rsidRDefault="00C52BB6" w:rsidP="0087685F">
      <w:pPr>
        <w:spacing w:line="480" w:lineRule="auto"/>
        <w:rPr>
          <w:szCs w:val="24"/>
        </w:rPr>
      </w:pPr>
      <w:r w:rsidRPr="00005CA4">
        <w:rPr>
          <w:szCs w:val="24"/>
        </w:rPr>
        <w:t>_________</w:t>
      </w:r>
      <w:r w:rsidR="0087685F">
        <w:rPr>
          <w:szCs w:val="24"/>
        </w:rPr>
        <w:t>________________________________________________________</w:t>
      </w:r>
      <w:r w:rsidRPr="00005CA4">
        <w:rPr>
          <w:szCs w:val="24"/>
        </w:rPr>
        <w:t>______________</w:t>
      </w:r>
    </w:p>
    <w:p w:rsidR="00C52BB6" w:rsidRPr="00005CA4" w:rsidRDefault="00C52BB6" w:rsidP="0087685F">
      <w:pPr>
        <w:rPr>
          <w:b/>
          <w:szCs w:val="24"/>
        </w:rPr>
      </w:pPr>
      <w:r w:rsidRPr="00005CA4">
        <w:rPr>
          <w:b/>
          <w:szCs w:val="24"/>
        </w:rPr>
        <w:t>3</w:t>
      </w:r>
      <w:r w:rsidR="00194838" w:rsidRPr="00005CA4">
        <w:rPr>
          <w:b/>
          <w:szCs w:val="24"/>
        </w:rPr>
        <w:t xml:space="preserve">. </w:t>
      </w:r>
    </w:p>
    <w:p w:rsidR="00C52BB6" w:rsidRPr="00005CA4" w:rsidRDefault="00C52BB6" w:rsidP="0087685F">
      <w:pPr>
        <w:ind w:firstLine="709"/>
        <w:rPr>
          <w:b/>
          <w:szCs w:val="24"/>
        </w:rPr>
      </w:pPr>
      <w:r w:rsidRPr="00005CA4">
        <w:rPr>
          <w:b/>
          <w:szCs w:val="24"/>
        </w:rPr>
        <w:t>Опишите, как</w:t>
      </w:r>
      <w:r w:rsidR="00194838" w:rsidRPr="00005CA4">
        <w:rPr>
          <w:b/>
          <w:szCs w:val="24"/>
        </w:rPr>
        <w:t xml:space="preserve"> соотнос</w:t>
      </w:r>
      <w:r w:rsidRPr="00005CA4">
        <w:rPr>
          <w:b/>
          <w:szCs w:val="24"/>
        </w:rPr>
        <w:t>и</w:t>
      </w:r>
      <w:r w:rsidR="00194838" w:rsidRPr="00005CA4">
        <w:rPr>
          <w:b/>
          <w:szCs w:val="24"/>
        </w:rPr>
        <w:t xml:space="preserve">тся </w:t>
      </w:r>
      <w:r w:rsidRPr="00005CA4">
        <w:rPr>
          <w:b/>
          <w:szCs w:val="24"/>
        </w:rPr>
        <w:t>динамика</w:t>
      </w:r>
      <w:r w:rsidR="00194838" w:rsidRPr="00005CA4">
        <w:rPr>
          <w:b/>
          <w:szCs w:val="24"/>
        </w:rPr>
        <w:t xml:space="preserve"> импортозамещения </w:t>
      </w:r>
      <w:r w:rsidRPr="00005CA4">
        <w:rPr>
          <w:b/>
          <w:szCs w:val="24"/>
        </w:rPr>
        <w:t>при закупках оборуд</w:t>
      </w:r>
      <w:r w:rsidRPr="00005CA4">
        <w:rPr>
          <w:b/>
          <w:szCs w:val="24"/>
        </w:rPr>
        <w:t>о</w:t>
      </w:r>
      <w:r w:rsidRPr="00005CA4">
        <w:rPr>
          <w:b/>
          <w:szCs w:val="24"/>
        </w:rPr>
        <w:t xml:space="preserve">вания </w:t>
      </w:r>
      <w:r w:rsidR="00194838" w:rsidRPr="00005CA4">
        <w:rPr>
          <w:b/>
          <w:szCs w:val="24"/>
        </w:rPr>
        <w:t>в</w:t>
      </w:r>
      <w:r w:rsidRPr="00005CA4">
        <w:rPr>
          <w:b/>
          <w:szCs w:val="24"/>
        </w:rPr>
        <w:t>о</w:t>
      </w:r>
      <w:r w:rsidR="00194838" w:rsidRPr="00005CA4">
        <w:rPr>
          <w:b/>
          <w:szCs w:val="24"/>
        </w:rPr>
        <w:t xml:space="preserve"> </w:t>
      </w:r>
      <w:r w:rsidRPr="00005CA4">
        <w:rPr>
          <w:b/>
          <w:szCs w:val="24"/>
          <w:lang w:val="en-US"/>
        </w:rPr>
        <w:t>II</w:t>
      </w:r>
      <w:r w:rsidRPr="00005CA4">
        <w:rPr>
          <w:b/>
          <w:szCs w:val="24"/>
        </w:rPr>
        <w:t>-</w:t>
      </w:r>
      <w:r w:rsidR="00194838" w:rsidRPr="00005CA4">
        <w:rPr>
          <w:b/>
          <w:szCs w:val="24"/>
          <w:lang w:val="en-US"/>
        </w:rPr>
        <w:t>III</w:t>
      </w:r>
      <w:r w:rsidR="00194838" w:rsidRPr="00005CA4">
        <w:rPr>
          <w:b/>
          <w:szCs w:val="24"/>
        </w:rPr>
        <w:t xml:space="preserve"> квартал</w:t>
      </w:r>
      <w:r w:rsidRPr="00005CA4">
        <w:rPr>
          <w:b/>
          <w:szCs w:val="24"/>
        </w:rPr>
        <w:t>ах</w:t>
      </w:r>
      <w:r w:rsidR="00194838" w:rsidRPr="00005CA4">
        <w:rPr>
          <w:b/>
          <w:szCs w:val="24"/>
        </w:rPr>
        <w:t xml:space="preserve"> 2015 года в легкой промышленности и </w:t>
      </w:r>
      <w:r w:rsidRPr="00005CA4">
        <w:rPr>
          <w:b/>
          <w:szCs w:val="24"/>
        </w:rPr>
        <w:t xml:space="preserve">в машиностроении. </w:t>
      </w:r>
    </w:p>
    <w:p w:rsidR="00C52BB6" w:rsidRDefault="00C52BB6" w:rsidP="0087685F">
      <w:pPr>
        <w:ind w:firstLine="709"/>
        <w:rPr>
          <w:szCs w:val="24"/>
        </w:rPr>
      </w:pPr>
      <w:r w:rsidRPr="00005CA4">
        <w:rPr>
          <w:szCs w:val="24"/>
        </w:rPr>
        <w:t>Приведите в своем описании примерные количественные данные.</w:t>
      </w:r>
    </w:p>
    <w:p w:rsidR="0087685F" w:rsidRPr="00005CA4" w:rsidRDefault="0087685F" w:rsidP="0087685F">
      <w:pPr>
        <w:ind w:firstLine="709"/>
        <w:rPr>
          <w:szCs w:val="24"/>
        </w:rPr>
      </w:pPr>
    </w:p>
    <w:p w:rsidR="0044297B" w:rsidRPr="00005CA4" w:rsidRDefault="0044297B" w:rsidP="0087685F">
      <w:pPr>
        <w:spacing w:line="480" w:lineRule="auto"/>
        <w:rPr>
          <w:szCs w:val="24"/>
        </w:rPr>
      </w:pPr>
      <w:r w:rsidRPr="00005CA4">
        <w:rPr>
          <w:szCs w:val="24"/>
        </w:rPr>
        <w:t>___________________________________________________________________________________________________________________________</w:t>
      </w:r>
      <w:r w:rsidR="0087685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CA4">
        <w:rPr>
          <w:szCs w:val="24"/>
        </w:rPr>
        <w:t>_____________________________________</w:t>
      </w:r>
    </w:p>
    <w:p w:rsidR="00282314" w:rsidRPr="00005CA4" w:rsidRDefault="00282314" w:rsidP="0087685F">
      <w:pPr>
        <w:jc w:val="left"/>
        <w:rPr>
          <w:szCs w:val="24"/>
        </w:rPr>
      </w:pPr>
    </w:p>
    <w:p w:rsidR="00E93A51" w:rsidRPr="00E93A51" w:rsidRDefault="00E93A51" w:rsidP="0087685F">
      <w:pPr>
        <w:tabs>
          <w:tab w:val="left" w:pos="1635"/>
        </w:tabs>
        <w:rPr>
          <w:noProof/>
          <w:szCs w:val="24"/>
          <w:lang w:eastAsia="ru-RU"/>
        </w:rPr>
      </w:pPr>
      <w:r>
        <w:rPr>
          <w:noProof/>
          <w:color w:val="FF0000"/>
          <w:szCs w:val="24"/>
          <w:lang w:eastAsia="ru-RU"/>
        </w:rPr>
        <w:lastRenderedPageBreak/>
        <w:drawing>
          <wp:inline distT="0" distB="0" distL="0" distR="0">
            <wp:extent cx="6113780" cy="2870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59F" w:rsidRPr="00E93A51" w:rsidRDefault="00C5759F" w:rsidP="00E93A51">
      <w:pPr>
        <w:jc w:val="left"/>
        <w:rPr>
          <w:i/>
          <w:szCs w:val="24"/>
        </w:rPr>
      </w:pPr>
    </w:p>
    <w:p w:rsidR="00177281" w:rsidRPr="00E93A51" w:rsidRDefault="00C5759F" w:rsidP="00C5759F">
      <w:pPr>
        <w:jc w:val="right"/>
        <w:rPr>
          <w:i/>
          <w:sz w:val="20"/>
          <w:szCs w:val="20"/>
        </w:rPr>
      </w:pPr>
      <w:r w:rsidRPr="00E93A51">
        <w:rPr>
          <w:i/>
          <w:sz w:val="20"/>
          <w:szCs w:val="20"/>
        </w:rPr>
        <w:t>Использованный источник</w:t>
      </w:r>
      <w:r w:rsidR="00177281" w:rsidRPr="00E93A51">
        <w:rPr>
          <w:i/>
          <w:sz w:val="20"/>
          <w:szCs w:val="20"/>
        </w:rPr>
        <w:t>: http://</w:t>
      </w:r>
      <w:r w:rsidR="006D20FD" w:rsidRPr="00E93A51">
        <w:rPr>
          <w:i/>
          <w:sz w:val="20"/>
          <w:szCs w:val="20"/>
        </w:rPr>
        <w:t>vestifinance.ru</w:t>
      </w:r>
    </w:p>
    <w:p w:rsidR="00177281" w:rsidRPr="00E93A51" w:rsidRDefault="00177281" w:rsidP="0087685F">
      <w:pPr>
        <w:jc w:val="left"/>
        <w:rPr>
          <w:szCs w:val="24"/>
          <w:u w:val="single"/>
        </w:rPr>
      </w:pPr>
    </w:p>
    <w:p w:rsidR="007303C4" w:rsidRPr="00005CA4" w:rsidRDefault="007303C4" w:rsidP="0087685F">
      <w:pPr>
        <w:jc w:val="left"/>
        <w:rPr>
          <w:szCs w:val="24"/>
          <w:u w:val="single"/>
        </w:rPr>
      </w:pPr>
      <w:r w:rsidRPr="00005CA4">
        <w:rPr>
          <w:szCs w:val="24"/>
          <w:u w:val="single"/>
        </w:rPr>
        <w:t>Инструмент проверки</w:t>
      </w:r>
    </w:p>
    <w:p w:rsidR="00EA141A" w:rsidRPr="00005CA4" w:rsidRDefault="00EA141A" w:rsidP="0087685F">
      <w:pPr>
        <w:jc w:val="left"/>
        <w:rPr>
          <w:szCs w:val="24"/>
          <w:u w:val="single"/>
        </w:rPr>
      </w:pPr>
    </w:p>
    <w:p w:rsidR="00EA141A" w:rsidRPr="00C5759F" w:rsidRDefault="00EA141A" w:rsidP="0087685F">
      <w:pPr>
        <w:jc w:val="left"/>
        <w:rPr>
          <w:b/>
          <w:szCs w:val="24"/>
        </w:rPr>
      </w:pPr>
      <w:r w:rsidRPr="00C5759F">
        <w:rPr>
          <w:b/>
          <w:szCs w:val="24"/>
        </w:rPr>
        <w:t>1.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"/>
        <w:gridCol w:w="2694"/>
        <w:gridCol w:w="708"/>
        <w:gridCol w:w="2659"/>
      </w:tblGrid>
      <w:tr w:rsidR="00EA141A" w:rsidRPr="00005CA4" w:rsidTr="002C08C1">
        <w:trPr>
          <w:trHeight w:val="798"/>
        </w:trPr>
        <w:tc>
          <w:tcPr>
            <w:tcW w:w="2660" w:type="dxa"/>
            <w:vAlign w:val="center"/>
          </w:tcPr>
          <w:p w:rsidR="00EA141A" w:rsidRPr="00005CA4" w:rsidRDefault="00EA141A" w:rsidP="002C08C1">
            <w:pPr>
              <w:ind w:hanging="113"/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Химическая </w:t>
            </w:r>
            <w:r w:rsidR="00C5759F">
              <w:rPr>
                <w:rFonts w:eastAsia="Times New Roman"/>
                <w:bCs/>
                <w:kern w:val="36"/>
                <w:szCs w:val="24"/>
                <w:lang w:eastAsia="ru-RU"/>
              </w:rPr>
              <w:br/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пр</w:t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о</w:t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мышленность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A141A" w:rsidRPr="00005CA4" w:rsidRDefault="00EA141A" w:rsidP="002C08C1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94" w:type="dxa"/>
            <w:vAlign w:val="center"/>
          </w:tcPr>
          <w:p w:rsidR="00EA141A" w:rsidRPr="00005CA4" w:rsidRDefault="00756CFB" w:rsidP="002C08C1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Металлургия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EA141A" w:rsidRPr="00005CA4" w:rsidRDefault="00EA141A" w:rsidP="002C08C1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sym w:font="Wingdings" w:char="F0E8"/>
            </w:r>
          </w:p>
        </w:tc>
        <w:tc>
          <w:tcPr>
            <w:tcW w:w="2659" w:type="dxa"/>
            <w:vAlign w:val="center"/>
          </w:tcPr>
          <w:p w:rsidR="00EA141A" w:rsidRPr="00005CA4" w:rsidRDefault="00756CFB" w:rsidP="002C08C1">
            <w:pPr>
              <w:jc w:val="center"/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Лесная </w:t>
            </w:r>
            <w:r w:rsidR="00C5759F">
              <w:rPr>
                <w:rFonts w:eastAsia="Times New Roman"/>
                <w:bCs/>
                <w:kern w:val="36"/>
                <w:szCs w:val="24"/>
                <w:lang w:eastAsia="ru-RU"/>
              </w:rPr>
              <w:br/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промышле</w:t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н</w:t>
            </w:r>
            <w:r w:rsidRPr="00005CA4">
              <w:rPr>
                <w:rFonts w:eastAsia="Times New Roman"/>
                <w:bCs/>
                <w:kern w:val="36"/>
                <w:szCs w:val="24"/>
                <w:lang w:eastAsia="ru-RU"/>
              </w:rPr>
              <w:t>ность</w:t>
            </w:r>
          </w:p>
        </w:tc>
      </w:tr>
    </w:tbl>
    <w:p w:rsidR="00756CFB" w:rsidRPr="00005CA4" w:rsidRDefault="00756CFB" w:rsidP="0087685F">
      <w:pPr>
        <w:rPr>
          <w:szCs w:val="24"/>
        </w:rPr>
      </w:pPr>
    </w:p>
    <w:p w:rsidR="00756CFB" w:rsidRPr="00C5759F" w:rsidRDefault="00756CFB" w:rsidP="0087685F">
      <w:pPr>
        <w:rPr>
          <w:b/>
          <w:szCs w:val="24"/>
        </w:rPr>
      </w:pPr>
      <w:r w:rsidRPr="00C5759F">
        <w:rPr>
          <w:b/>
          <w:szCs w:val="24"/>
        </w:rPr>
        <w:t>2.</w:t>
      </w:r>
    </w:p>
    <w:p w:rsidR="00756CFB" w:rsidRPr="00005CA4" w:rsidRDefault="00756CFB" w:rsidP="0087685F">
      <w:pPr>
        <w:jc w:val="left"/>
        <w:rPr>
          <w:szCs w:val="24"/>
        </w:rPr>
      </w:pPr>
      <w:r w:rsidRPr="00005CA4">
        <w:rPr>
          <w:szCs w:val="24"/>
        </w:rPr>
        <w:t xml:space="preserve">2.1. В любом порядке </w:t>
      </w:r>
      <w:proofErr w:type="gramStart"/>
      <w:r w:rsidRPr="00005CA4">
        <w:rPr>
          <w:szCs w:val="24"/>
        </w:rPr>
        <w:t>перечислены</w:t>
      </w:r>
      <w:proofErr w:type="gramEnd"/>
      <w:r w:rsidRPr="00005CA4">
        <w:rPr>
          <w:szCs w:val="24"/>
        </w:rPr>
        <w:t>:</w:t>
      </w:r>
    </w:p>
    <w:p w:rsidR="00756CFB" w:rsidRPr="00C5759F" w:rsidRDefault="00756CFB" w:rsidP="00C5759F">
      <w:pPr>
        <w:pStyle w:val="a5"/>
        <w:numPr>
          <w:ilvl w:val="0"/>
          <w:numId w:val="4"/>
        </w:numPr>
        <w:jc w:val="left"/>
        <w:rPr>
          <w:szCs w:val="24"/>
        </w:rPr>
      </w:pPr>
      <w:r w:rsidRPr="00C5759F">
        <w:rPr>
          <w:szCs w:val="24"/>
        </w:rPr>
        <w:t>стройматериалы,</w:t>
      </w:r>
    </w:p>
    <w:p w:rsidR="00756CFB" w:rsidRPr="00C5759F" w:rsidRDefault="00756CFB" w:rsidP="00C5759F">
      <w:pPr>
        <w:pStyle w:val="a5"/>
        <w:numPr>
          <w:ilvl w:val="0"/>
          <w:numId w:val="4"/>
        </w:numPr>
        <w:jc w:val="left"/>
        <w:rPr>
          <w:szCs w:val="24"/>
        </w:rPr>
      </w:pPr>
      <w:r w:rsidRPr="00C5759F">
        <w:rPr>
          <w:szCs w:val="24"/>
        </w:rPr>
        <w:t>металлургия,</w:t>
      </w:r>
    </w:p>
    <w:p w:rsidR="00756CFB" w:rsidRPr="00C5759F" w:rsidRDefault="00756CFB" w:rsidP="00C5759F">
      <w:pPr>
        <w:pStyle w:val="a5"/>
        <w:numPr>
          <w:ilvl w:val="0"/>
          <w:numId w:val="4"/>
        </w:numPr>
        <w:rPr>
          <w:szCs w:val="24"/>
        </w:rPr>
      </w:pPr>
      <w:r w:rsidRPr="00C5759F">
        <w:rPr>
          <w:szCs w:val="24"/>
        </w:rPr>
        <w:t>химическая промышленность.</w:t>
      </w:r>
    </w:p>
    <w:p w:rsidR="004F0AA5" w:rsidRPr="00C5759F" w:rsidRDefault="004F0AA5" w:rsidP="0087685F">
      <w:pPr>
        <w:rPr>
          <w:szCs w:val="24"/>
        </w:rPr>
      </w:pPr>
      <w:r w:rsidRPr="00C5759F">
        <w:rPr>
          <w:szCs w:val="24"/>
        </w:rPr>
        <w:t xml:space="preserve">2.2. </w:t>
      </w:r>
      <w:r w:rsidR="00C5759F">
        <w:rPr>
          <w:szCs w:val="24"/>
        </w:rPr>
        <w:t>Д</w:t>
      </w:r>
      <w:r w:rsidRPr="00C5759F">
        <w:rPr>
          <w:szCs w:val="24"/>
        </w:rPr>
        <w:t>опустимый диапазон ответа 25-27%.</w:t>
      </w:r>
    </w:p>
    <w:p w:rsidR="004F0AA5" w:rsidRPr="00005CA4" w:rsidRDefault="004F0AA5" w:rsidP="0087685F">
      <w:pPr>
        <w:rPr>
          <w:szCs w:val="24"/>
        </w:rPr>
      </w:pPr>
    </w:p>
    <w:p w:rsidR="00756CFB" w:rsidRPr="00C5759F" w:rsidRDefault="004F0AA5" w:rsidP="0087685F">
      <w:pPr>
        <w:rPr>
          <w:b/>
          <w:szCs w:val="24"/>
        </w:rPr>
      </w:pPr>
      <w:r w:rsidRPr="00C5759F">
        <w:rPr>
          <w:b/>
          <w:szCs w:val="24"/>
        </w:rPr>
        <w:t>3</w:t>
      </w:r>
      <w:r w:rsidR="00756CFB" w:rsidRPr="00C5759F">
        <w:rPr>
          <w:b/>
          <w:szCs w:val="24"/>
        </w:rPr>
        <w:t>.</w:t>
      </w:r>
    </w:p>
    <w:p w:rsidR="00756CFB" w:rsidRPr="00005CA4" w:rsidRDefault="00756CFB" w:rsidP="0087685F">
      <w:pPr>
        <w:rPr>
          <w:szCs w:val="24"/>
        </w:rPr>
      </w:pPr>
      <w:r w:rsidRPr="00005CA4">
        <w:rPr>
          <w:szCs w:val="24"/>
        </w:rPr>
        <w:t>Высказаны следующие (по смыслу) суждения:</w:t>
      </w:r>
    </w:p>
    <w:p w:rsidR="00756CFB" w:rsidRPr="00005CA4" w:rsidRDefault="00C5759F" w:rsidP="00C5759F">
      <w:pPr>
        <w:pStyle w:val="a5"/>
        <w:ind w:left="0"/>
        <w:rPr>
          <w:szCs w:val="24"/>
        </w:rPr>
      </w:pPr>
      <w:r>
        <w:rPr>
          <w:szCs w:val="24"/>
        </w:rPr>
        <w:t xml:space="preserve">1) </w:t>
      </w:r>
      <w:r w:rsidR="00756CFB" w:rsidRPr="00005CA4">
        <w:rPr>
          <w:szCs w:val="24"/>
        </w:rPr>
        <w:t xml:space="preserve">в легкой промышленности в </w:t>
      </w:r>
      <w:r w:rsidR="00756CFB" w:rsidRPr="00005CA4">
        <w:rPr>
          <w:szCs w:val="24"/>
          <w:lang w:val="en-US"/>
        </w:rPr>
        <w:t>III</w:t>
      </w:r>
      <w:r w:rsidR="00756CFB" w:rsidRPr="00005CA4">
        <w:rPr>
          <w:szCs w:val="24"/>
        </w:rPr>
        <w:t xml:space="preserve"> квартале 2015 года по сравнению со </w:t>
      </w:r>
      <w:r w:rsidR="00756CFB" w:rsidRPr="00005CA4">
        <w:rPr>
          <w:szCs w:val="24"/>
          <w:lang w:val="en-US"/>
        </w:rPr>
        <w:t>II</w:t>
      </w:r>
      <w:r w:rsidR="00756CFB" w:rsidRPr="00005CA4">
        <w:rPr>
          <w:szCs w:val="24"/>
        </w:rPr>
        <w:t xml:space="preserve"> кварталом наблюд</w:t>
      </w:r>
      <w:r w:rsidR="00756CFB" w:rsidRPr="00005CA4">
        <w:rPr>
          <w:szCs w:val="24"/>
        </w:rPr>
        <w:t>а</w:t>
      </w:r>
      <w:r w:rsidR="00756CFB" w:rsidRPr="00005CA4">
        <w:rPr>
          <w:szCs w:val="24"/>
        </w:rPr>
        <w:t>ется более существенный рост импортозамещения, чем в машиностроении;</w:t>
      </w:r>
    </w:p>
    <w:p w:rsidR="00756CFB" w:rsidRPr="00005CA4" w:rsidRDefault="00C5759F" w:rsidP="00C5759F">
      <w:pPr>
        <w:pStyle w:val="a5"/>
        <w:ind w:left="0"/>
        <w:rPr>
          <w:szCs w:val="24"/>
        </w:rPr>
      </w:pPr>
      <w:r>
        <w:rPr>
          <w:szCs w:val="24"/>
        </w:rPr>
        <w:t xml:space="preserve">2) </w:t>
      </w:r>
      <w:r w:rsidR="00756CFB" w:rsidRPr="00005CA4">
        <w:rPr>
          <w:szCs w:val="24"/>
        </w:rPr>
        <w:t xml:space="preserve">в легкой промышленности доля импортозамещения выросла примерно на </w:t>
      </w:r>
      <w:r w:rsidR="004F0AA5" w:rsidRPr="00005CA4">
        <w:rPr>
          <w:szCs w:val="24"/>
        </w:rPr>
        <w:t>[</w:t>
      </w:r>
      <w:r w:rsidR="004F0AA5" w:rsidRPr="00005CA4">
        <w:rPr>
          <w:i/>
          <w:szCs w:val="24"/>
        </w:rPr>
        <w:t>допуст</w:t>
      </w:r>
      <w:r w:rsidR="004F0AA5" w:rsidRPr="00005CA4">
        <w:rPr>
          <w:i/>
          <w:szCs w:val="24"/>
        </w:rPr>
        <w:t>и</w:t>
      </w:r>
      <w:r w:rsidR="004F0AA5" w:rsidRPr="00005CA4">
        <w:rPr>
          <w:i/>
          <w:szCs w:val="24"/>
        </w:rPr>
        <w:t xml:space="preserve">мый диапазон ответа </w:t>
      </w:r>
      <w:r w:rsidR="00756CFB" w:rsidRPr="00005CA4">
        <w:rPr>
          <w:szCs w:val="24"/>
        </w:rPr>
        <w:t>6</w:t>
      </w:r>
      <w:r w:rsidR="004F0AA5" w:rsidRPr="00005CA4">
        <w:rPr>
          <w:szCs w:val="24"/>
        </w:rPr>
        <w:t>-7</w:t>
      </w:r>
      <w:r w:rsidR="00756CFB" w:rsidRPr="00005CA4">
        <w:rPr>
          <w:szCs w:val="24"/>
        </w:rPr>
        <w:t>%</w:t>
      </w:r>
      <w:r w:rsidR="004F0AA5" w:rsidRPr="00005CA4">
        <w:rPr>
          <w:szCs w:val="24"/>
        </w:rPr>
        <w:t xml:space="preserve">], </w:t>
      </w:r>
      <w:r w:rsidR="00756CFB" w:rsidRPr="00005CA4">
        <w:rPr>
          <w:szCs w:val="24"/>
        </w:rPr>
        <w:t xml:space="preserve">тогда как в машиностроении – примерно на </w:t>
      </w:r>
      <w:r w:rsidR="004F0AA5" w:rsidRPr="00005CA4">
        <w:rPr>
          <w:szCs w:val="24"/>
        </w:rPr>
        <w:t>[</w:t>
      </w:r>
      <w:r w:rsidR="004F0AA5" w:rsidRPr="00005CA4">
        <w:rPr>
          <w:i/>
          <w:szCs w:val="24"/>
        </w:rPr>
        <w:t>допуст</w:t>
      </w:r>
      <w:r w:rsidR="004F0AA5" w:rsidRPr="00005CA4">
        <w:rPr>
          <w:i/>
          <w:szCs w:val="24"/>
        </w:rPr>
        <w:t>и</w:t>
      </w:r>
      <w:r w:rsidR="004F0AA5" w:rsidRPr="00005CA4">
        <w:rPr>
          <w:i/>
          <w:szCs w:val="24"/>
        </w:rPr>
        <w:t xml:space="preserve">мый диапазон ответа </w:t>
      </w:r>
      <w:r w:rsidR="004F0AA5" w:rsidRPr="00005CA4">
        <w:rPr>
          <w:szCs w:val="24"/>
        </w:rPr>
        <w:t>0,5-1%]</w:t>
      </w:r>
      <w:r w:rsidR="00756CFB" w:rsidRPr="00005CA4">
        <w:rPr>
          <w:szCs w:val="24"/>
        </w:rPr>
        <w:t>,</w:t>
      </w:r>
    </w:p>
    <w:p w:rsidR="00756CFB" w:rsidRPr="00005CA4" w:rsidRDefault="00C5759F" w:rsidP="00C5759F">
      <w:pPr>
        <w:pStyle w:val="a5"/>
        <w:ind w:left="0"/>
        <w:rPr>
          <w:szCs w:val="24"/>
        </w:rPr>
      </w:pPr>
      <w:r>
        <w:rPr>
          <w:szCs w:val="24"/>
        </w:rPr>
        <w:t xml:space="preserve">3) </w:t>
      </w:r>
      <w:proofErr w:type="gramStart"/>
      <w:r w:rsidR="002C3715" w:rsidRPr="00005CA4">
        <w:rPr>
          <w:szCs w:val="24"/>
        </w:rPr>
        <w:t>однако</w:t>
      </w:r>
      <w:proofErr w:type="gramEnd"/>
      <w:r w:rsidR="002C3715" w:rsidRPr="00005CA4">
        <w:rPr>
          <w:szCs w:val="24"/>
        </w:rPr>
        <w:t xml:space="preserve"> </w:t>
      </w:r>
      <w:r w:rsidR="00756CFB" w:rsidRPr="00005CA4">
        <w:rPr>
          <w:szCs w:val="24"/>
        </w:rPr>
        <w:t>по общей доле импортозамещения при закупках оборудования легкая промышле</w:t>
      </w:r>
      <w:r w:rsidR="00756CFB" w:rsidRPr="00005CA4">
        <w:rPr>
          <w:szCs w:val="24"/>
        </w:rPr>
        <w:t>н</w:t>
      </w:r>
      <w:r w:rsidR="00756CFB" w:rsidRPr="00005CA4">
        <w:rPr>
          <w:szCs w:val="24"/>
        </w:rPr>
        <w:t xml:space="preserve">ность за </w:t>
      </w:r>
      <w:r w:rsidR="00756CFB" w:rsidRPr="00005CA4">
        <w:rPr>
          <w:szCs w:val="24"/>
          <w:lang w:val="en-US"/>
        </w:rPr>
        <w:t>III</w:t>
      </w:r>
      <w:r w:rsidR="00756CFB" w:rsidRPr="00005CA4">
        <w:rPr>
          <w:szCs w:val="24"/>
        </w:rPr>
        <w:t xml:space="preserve"> квартал почти догнала машиностроение \ </w:t>
      </w:r>
      <w:r w:rsidR="002C3715" w:rsidRPr="00005CA4">
        <w:rPr>
          <w:szCs w:val="24"/>
        </w:rPr>
        <w:t>все равно отстает от машиностроения, но это отставание сократилось (</w:t>
      </w:r>
      <w:r w:rsidR="00C52BB6" w:rsidRPr="00005CA4">
        <w:rPr>
          <w:szCs w:val="24"/>
        </w:rPr>
        <w:t xml:space="preserve">примерно с </w:t>
      </w:r>
      <w:r w:rsidR="004F0AA5" w:rsidRPr="00005CA4">
        <w:rPr>
          <w:szCs w:val="24"/>
        </w:rPr>
        <w:t>[</w:t>
      </w:r>
      <w:r w:rsidR="004F0AA5" w:rsidRPr="00005CA4">
        <w:rPr>
          <w:i/>
          <w:szCs w:val="24"/>
        </w:rPr>
        <w:t xml:space="preserve">допустимый диапазон ответа </w:t>
      </w:r>
      <w:r w:rsidR="004F0AA5" w:rsidRPr="00005CA4">
        <w:rPr>
          <w:szCs w:val="24"/>
        </w:rPr>
        <w:t xml:space="preserve">7-10%] </w:t>
      </w:r>
      <w:r w:rsidR="002C3715" w:rsidRPr="00005CA4">
        <w:rPr>
          <w:szCs w:val="24"/>
        </w:rPr>
        <w:t xml:space="preserve">до </w:t>
      </w:r>
      <w:r w:rsidR="004F0AA5" w:rsidRPr="00005CA4">
        <w:rPr>
          <w:szCs w:val="24"/>
        </w:rPr>
        <w:t>[</w:t>
      </w:r>
      <w:r w:rsidR="004F0AA5" w:rsidRPr="00005CA4">
        <w:rPr>
          <w:i/>
          <w:szCs w:val="24"/>
        </w:rPr>
        <w:t>доп</w:t>
      </w:r>
      <w:r w:rsidR="004F0AA5" w:rsidRPr="00005CA4">
        <w:rPr>
          <w:i/>
          <w:szCs w:val="24"/>
        </w:rPr>
        <w:t>у</w:t>
      </w:r>
      <w:r w:rsidR="004F0AA5" w:rsidRPr="00005CA4">
        <w:rPr>
          <w:i/>
          <w:szCs w:val="24"/>
        </w:rPr>
        <w:t xml:space="preserve">стимый диапазон ответа </w:t>
      </w:r>
      <w:r w:rsidR="004F0AA5" w:rsidRPr="00005CA4">
        <w:rPr>
          <w:szCs w:val="24"/>
        </w:rPr>
        <w:t>1-2%]</w:t>
      </w:r>
      <w:r w:rsidR="00C52BB6" w:rsidRPr="00005CA4">
        <w:rPr>
          <w:szCs w:val="24"/>
        </w:rPr>
        <w:t>),</w:t>
      </w:r>
    </w:p>
    <w:p w:rsidR="00C52BB6" w:rsidRPr="00005CA4" w:rsidRDefault="00C5759F" w:rsidP="00C5759F">
      <w:pPr>
        <w:pStyle w:val="a5"/>
        <w:ind w:left="0"/>
        <w:rPr>
          <w:szCs w:val="24"/>
        </w:rPr>
      </w:pPr>
      <w:r>
        <w:rPr>
          <w:szCs w:val="24"/>
        </w:rPr>
        <w:t xml:space="preserve">4) </w:t>
      </w:r>
      <w:r w:rsidR="00C52BB6" w:rsidRPr="00005CA4">
        <w:rPr>
          <w:szCs w:val="24"/>
        </w:rPr>
        <w:t xml:space="preserve">таким образом, по завершении </w:t>
      </w:r>
      <w:r w:rsidR="00C52BB6" w:rsidRPr="00005CA4">
        <w:rPr>
          <w:szCs w:val="24"/>
          <w:lang w:val="en-US"/>
        </w:rPr>
        <w:t>III</w:t>
      </w:r>
      <w:r w:rsidR="00C52BB6" w:rsidRPr="00005CA4">
        <w:rPr>
          <w:szCs w:val="24"/>
        </w:rPr>
        <w:t xml:space="preserve"> квартала</w:t>
      </w:r>
      <w:r w:rsidR="004F0AA5" w:rsidRPr="00005CA4">
        <w:rPr>
          <w:szCs w:val="24"/>
        </w:rPr>
        <w:t xml:space="preserve"> доля импортозамещения при покупке оборуд</w:t>
      </w:r>
      <w:r w:rsidR="004F0AA5" w:rsidRPr="00005CA4">
        <w:rPr>
          <w:szCs w:val="24"/>
        </w:rPr>
        <w:t>о</w:t>
      </w:r>
      <w:r w:rsidR="004F0AA5" w:rsidRPr="00005CA4">
        <w:rPr>
          <w:szCs w:val="24"/>
        </w:rPr>
        <w:t xml:space="preserve">вания </w:t>
      </w:r>
      <w:proofErr w:type="gramStart"/>
      <w:r w:rsidR="004F0AA5" w:rsidRPr="00005CA4">
        <w:rPr>
          <w:szCs w:val="24"/>
        </w:rPr>
        <w:t>составляет более 30% / находится</w:t>
      </w:r>
      <w:proofErr w:type="gramEnd"/>
      <w:r w:rsidR="004F0AA5" w:rsidRPr="00005CA4">
        <w:rPr>
          <w:szCs w:val="24"/>
        </w:rPr>
        <w:t xml:space="preserve"> между 30% и 35% / в легкой промышленности с</w:t>
      </w:r>
      <w:r w:rsidR="004F0AA5" w:rsidRPr="00005CA4">
        <w:rPr>
          <w:szCs w:val="24"/>
        </w:rPr>
        <w:t>о</w:t>
      </w:r>
      <w:r w:rsidR="004F0AA5" w:rsidRPr="00005CA4">
        <w:rPr>
          <w:szCs w:val="24"/>
        </w:rPr>
        <w:t>ставляет около 31-32% / чуть более 30%, а в машиностроении – 32-34% / чуть менее 35%.</w:t>
      </w:r>
    </w:p>
    <w:p w:rsidR="00352A66" w:rsidRPr="00005CA4" w:rsidRDefault="00352A66" w:rsidP="0087685F">
      <w:pPr>
        <w:jc w:val="left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7512"/>
        <w:gridCol w:w="1814"/>
      </w:tblGrid>
      <w:tr w:rsidR="004F0AA5" w:rsidRPr="00005CA4" w:rsidTr="00C5759F">
        <w:tc>
          <w:tcPr>
            <w:tcW w:w="421" w:type="dxa"/>
            <w:vMerge w:val="restart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1.</w:t>
            </w: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За каждую верно названную отрасль</w:t>
            </w:r>
          </w:p>
        </w:tc>
        <w:tc>
          <w:tcPr>
            <w:tcW w:w="1814" w:type="dxa"/>
          </w:tcPr>
          <w:p w:rsidR="004F0AA5" w:rsidRPr="00005CA4" w:rsidRDefault="004F0AA5" w:rsidP="0087685F">
            <w:pPr>
              <w:rPr>
                <w:szCs w:val="24"/>
              </w:rPr>
            </w:pPr>
            <w:r w:rsidRPr="00005CA4">
              <w:rPr>
                <w:szCs w:val="24"/>
              </w:rPr>
              <w:t>1 балл</w:t>
            </w:r>
          </w:p>
        </w:tc>
      </w:tr>
      <w:tr w:rsidR="004F0AA5" w:rsidRPr="00005CA4" w:rsidTr="00C5759F">
        <w:tc>
          <w:tcPr>
            <w:tcW w:w="421" w:type="dxa"/>
            <w:vMerge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За верный порядок следования</w:t>
            </w:r>
          </w:p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(балл ставится при наличии трех верных наименований)</w:t>
            </w:r>
          </w:p>
        </w:tc>
        <w:tc>
          <w:tcPr>
            <w:tcW w:w="1814" w:type="dxa"/>
          </w:tcPr>
          <w:p w:rsidR="004F0AA5" w:rsidRPr="00005CA4" w:rsidRDefault="00C53DB9" w:rsidP="0087685F">
            <w:pPr>
              <w:rPr>
                <w:szCs w:val="24"/>
              </w:rPr>
            </w:pPr>
            <w:r w:rsidRPr="00005CA4">
              <w:rPr>
                <w:szCs w:val="24"/>
              </w:rPr>
              <w:t>1</w:t>
            </w:r>
            <w:r w:rsidR="004F0AA5" w:rsidRPr="00005CA4">
              <w:rPr>
                <w:szCs w:val="24"/>
              </w:rPr>
              <w:t xml:space="preserve"> балл</w:t>
            </w:r>
          </w:p>
        </w:tc>
      </w:tr>
      <w:tr w:rsidR="004F0AA5" w:rsidRPr="00005CA4" w:rsidTr="00C5759F">
        <w:tc>
          <w:tcPr>
            <w:tcW w:w="421" w:type="dxa"/>
            <w:vMerge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Максимально</w:t>
            </w:r>
          </w:p>
        </w:tc>
        <w:tc>
          <w:tcPr>
            <w:tcW w:w="1814" w:type="dxa"/>
          </w:tcPr>
          <w:p w:rsidR="004F0AA5" w:rsidRPr="00005CA4" w:rsidRDefault="00C53DB9" w:rsidP="0087685F">
            <w:pPr>
              <w:jc w:val="righ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4</w:t>
            </w:r>
            <w:r w:rsidR="004F0AA5" w:rsidRPr="00005CA4">
              <w:rPr>
                <w:i/>
                <w:szCs w:val="24"/>
              </w:rPr>
              <w:t xml:space="preserve"> балл</w:t>
            </w:r>
            <w:r w:rsidRPr="00005CA4">
              <w:rPr>
                <w:i/>
                <w:szCs w:val="24"/>
              </w:rPr>
              <w:t>а</w:t>
            </w:r>
          </w:p>
        </w:tc>
      </w:tr>
      <w:tr w:rsidR="004F0AA5" w:rsidRPr="00005CA4" w:rsidTr="00C5759F">
        <w:tc>
          <w:tcPr>
            <w:tcW w:w="421" w:type="dxa"/>
            <w:vMerge w:val="restart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2.</w:t>
            </w: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 xml:space="preserve">2.1. За каждую верно названную отрасль </w:t>
            </w:r>
          </w:p>
        </w:tc>
        <w:tc>
          <w:tcPr>
            <w:tcW w:w="1814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1 балл</w:t>
            </w:r>
          </w:p>
        </w:tc>
      </w:tr>
      <w:tr w:rsidR="004F0AA5" w:rsidRPr="00005CA4" w:rsidTr="00C5759F">
        <w:tc>
          <w:tcPr>
            <w:tcW w:w="421" w:type="dxa"/>
            <w:vMerge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2.2. За верный ответ</w:t>
            </w:r>
          </w:p>
        </w:tc>
        <w:tc>
          <w:tcPr>
            <w:tcW w:w="1814" w:type="dxa"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1 балл</w:t>
            </w:r>
          </w:p>
        </w:tc>
      </w:tr>
      <w:tr w:rsidR="004F0AA5" w:rsidRPr="00005CA4" w:rsidTr="00C5759F">
        <w:tc>
          <w:tcPr>
            <w:tcW w:w="421" w:type="dxa"/>
            <w:vMerge/>
          </w:tcPr>
          <w:p w:rsidR="004F0AA5" w:rsidRPr="00005CA4" w:rsidRDefault="004F0AA5" w:rsidP="0087685F">
            <w:pPr>
              <w:jc w:val="left"/>
              <w:rPr>
                <w:szCs w:val="24"/>
              </w:rPr>
            </w:pPr>
          </w:p>
        </w:tc>
        <w:tc>
          <w:tcPr>
            <w:tcW w:w="7512" w:type="dxa"/>
          </w:tcPr>
          <w:p w:rsidR="004F0AA5" w:rsidRPr="00005CA4" w:rsidRDefault="004F0AA5" w:rsidP="0087685F">
            <w:pPr>
              <w:jc w:val="lef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Максимально</w:t>
            </w:r>
          </w:p>
        </w:tc>
        <w:tc>
          <w:tcPr>
            <w:tcW w:w="1814" w:type="dxa"/>
          </w:tcPr>
          <w:p w:rsidR="004F0AA5" w:rsidRPr="00005CA4" w:rsidRDefault="004F0AA5" w:rsidP="0087685F">
            <w:pPr>
              <w:jc w:val="righ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3 балла</w:t>
            </w:r>
          </w:p>
        </w:tc>
      </w:tr>
      <w:tr w:rsidR="00C53DB9" w:rsidRPr="00005CA4" w:rsidTr="00C5759F">
        <w:tc>
          <w:tcPr>
            <w:tcW w:w="421" w:type="dxa"/>
            <w:vMerge w:val="restart"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lastRenderedPageBreak/>
              <w:t>4.</w:t>
            </w:r>
          </w:p>
        </w:tc>
        <w:tc>
          <w:tcPr>
            <w:tcW w:w="7512" w:type="dxa"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За каждое верное суждение</w:t>
            </w:r>
          </w:p>
        </w:tc>
        <w:tc>
          <w:tcPr>
            <w:tcW w:w="1814" w:type="dxa"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  <w:r w:rsidRPr="00005CA4">
              <w:rPr>
                <w:szCs w:val="24"/>
              </w:rPr>
              <w:t>1 балл</w:t>
            </w:r>
          </w:p>
        </w:tc>
      </w:tr>
      <w:tr w:rsidR="00C53DB9" w:rsidRPr="00005CA4" w:rsidTr="00C5759F">
        <w:tc>
          <w:tcPr>
            <w:tcW w:w="421" w:type="dxa"/>
            <w:vMerge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</w:p>
        </w:tc>
        <w:tc>
          <w:tcPr>
            <w:tcW w:w="7512" w:type="dxa"/>
          </w:tcPr>
          <w:p w:rsidR="00C53DB9" w:rsidRPr="00005CA4" w:rsidRDefault="00C53DB9" w:rsidP="0087685F">
            <w:pPr>
              <w:jc w:val="lef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Максимально</w:t>
            </w:r>
          </w:p>
        </w:tc>
        <w:tc>
          <w:tcPr>
            <w:tcW w:w="1814" w:type="dxa"/>
          </w:tcPr>
          <w:p w:rsidR="00C53DB9" w:rsidRPr="00005CA4" w:rsidRDefault="00C53DB9" w:rsidP="0087685F">
            <w:pPr>
              <w:jc w:val="right"/>
              <w:rPr>
                <w:i/>
                <w:szCs w:val="24"/>
              </w:rPr>
            </w:pPr>
            <w:r w:rsidRPr="00005CA4">
              <w:rPr>
                <w:i/>
                <w:szCs w:val="24"/>
              </w:rPr>
              <w:t>4 балла</w:t>
            </w:r>
          </w:p>
        </w:tc>
      </w:tr>
      <w:tr w:rsidR="00C53DB9" w:rsidRPr="00005CA4" w:rsidTr="00C5759F">
        <w:tc>
          <w:tcPr>
            <w:tcW w:w="7933" w:type="dxa"/>
            <w:gridSpan w:val="2"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  <w:r w:rsidRPr="00005CA4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814" w:type="dxa"/>
          </w:tcPr>
          <w:p w:rsidR="00C53DB9" w:rsidRPr="00005CA4" w:rsidRDefault="00C53DB9" w:rsidP="0087685F">
            <w:pPr>
              <w:jc w:val="left"/>
              <w:rPr>
                <w:szCs w:val="24"/>
              </w:rPr>
            </w:pPr>
            <w:r w:rsidRPr="00005CA4">
              <w:rPr>
                <w:b/>
                <w:i/>
                <w:szCs w:val="24"/>
              </w:rPr>
              <w:t>11 баллов</w:t>
            </w:r>
          </w:p>
        </w:tc>
      </w:tr>
    </w:tbl>
    <w:p w:rsidR="00F86A83" w:rsidRPr="00005CA4" w:rsidRDefault="00F86A83" w:rsidP="00C5759F">
      <w:pPr>
        <w:jc w:val="left"/>
        <w:rPr>
          <w:szCs w:val="24"/>
        </w:rPr>
      </w:pPr>
    </w:p>
    <w:sectPr w:rsidR="00F86A83" w:rsidRPr="00005CA4" w:rsidSect="00005CA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24FD"/>
    <w:multiLevelType w:val="hybridMultilevel"/>
    <w:tmpl w:val="68642F5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54A19"/>
    <w:multiLevelType w:val="hybridMultilevel"/>
    <w:tmpl w:val="ADD0A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1D9"/>
    <w:rsid w:val="00005CA4"/>
    <w:rsid w:val="00022A6A"/>
    <w:rsid w:val="00026ECE"/>
    <w:rsid w:val="000B6E34"/>
    <w:rsid w:val="000F5767"/>
    <w:rsid w:val="000F7069"/>
    <w:rsid w:val="0012736F"/>
    <w:rsid w:val="00177281"/>
    <w:rsid w:val="00194838"/>
    <w:rsid w:val="001E69BC"/>
    <w:rsid w:val="00257830"/>
    <w:rsid w:val="002821D9"/>
    <w:rsid w:val="00282314"/>
    <w:rsid w:val="002C08C1"/>
    <w:rsid w:val="002C3715"/>
    <w:rsid w:val="002C58D4"/>
    <w:rsid w:val="002D3797"/>
    <w:rsid w:val="00303168"/>
    <w:rsid w:val="0032484C"/>
    <w:rsid w:val="00337544"/>
    <w:rsid w:val="00352A66"/>
    <w:rsid w:val="003A47BA"/>
    <w:rsid w:val="003A7AF6"/>
    <w:rsid w:val="003B78D6"/>
    <w:rsid w:val="003D68F7"/>
    <w:rsid w:val="003E3E31"/>
    <w:rsid w:val="003F327F"/>
    <w:rsid w:val="003F4E66"/>
    <w:rsid w:val="0044297B"/>
    <w:rsid w:val="00461750"/>
    <w:rsid w:val="00464942"/>
    <w:rsid w:val="004649C6"/>
    <w:rsid w:val="00490AE8"/>
    <w:rsid w:val="00493041"/>
    <w:rsid w:val="004D7170"/>
    <w:rsid w:val="004F0AA5"/>
    <w:rsid w:val="00561916"/>
    <w:rsid w:val="00593445"/>
    <w:rsid w:val="005F6184"/>
    <w:rsid w:val="006758D0"/>
    <w:rsid w:val="00695B2E"/>
    <w:rsid w:val="006A6368"/>
    <w:rsid w:val="006B3373"/>
    <w:rsid w:val="006D1EC0"/>
    <w:rsid w:val="006D2015"/>
    <w:rsid w:val="006D20FD"/>
    <w:rsid w:val="006E29D2"/>
    <w:rsid w:val="007303C4"/>
    <w:rsid w:val="0074206E"/>
    <w:rsid w:val="00756CFB"/>
    <w:rsid w:val="00793A7F"/>
    <w:rsid w:val="0079483F"/>
    <w:rsid w:val="007D4FB4"/>
    <w:rsid w:val="007F5F14"/>
    <w:rsid w:val="00852469"/>
    <w:rsid w:val="0087685F"/>
    <w:rsid w:val="008A36D0"/>
    <w:rsid w:val="008C3336"/>
    <w:rsid w:val="008D3EAD"/>
    <w:rsid w:val="008D4267"/>
    <w:rsid w:val="008E2539"/>
    <w:rsid w:val="0092069D"/>
    <w:rsid w:val="00981CCB"/>
    <w:rsid w:val="009B4F7B"/>
    <w:rsid w:val="009C471B"/>
    <w:rsid w:val="00A41342"/>
    <w:rsid w:val="00A74D9F"/>
    <w:rsid w:val="00AB3C36"/>
    <w:rsid w:val="00AE4A31"/>
    <w:rsid w:val="00B21ABD"/>
    <w:rsid w:val="00B432ED"/>
    <w:rsid w:val="00B45C84"/>
    <w:rsid w:val="00B72D0A"/>
    <w:rsid w:val="00B90186"/>
    <w:rsid w:val="00BA593B"/>
    <w:rsid w:val="00BB2E10"/>
    <w:rsid w:val="00BC6739"/>
    <w:rsid w:val="00C52BB6"/>
    <w:rsid w:val="00C53DB9"/>
    <w:rsid w:val="00C5759F"/>
    <w:rsid w:val="00C661A9"/>
    <w:rsid w:val="00C8477A"/>
    <w:rsid w:val="00D07ABB"/>
    <w:rsid w:val="00D146E7"/>
    <w:rsid w:val="00D45E1F"/>
    <w:rsid w:val="00D6669B"/>
    <w:rsid w:val="00DB11AF"/>
    <w:rsid w:val="00E66469"/>
    <w:rsid w:val="00E74CEA"/>
    <w:rsid w:val="00E93A51"/>
    <w:rsid w:val="00EA141A"/>
    <w:rsid w:val="00EA1E5A"/>
    <w:rsid w:val="00ED0070"/>
    <w:rsid w:val="00EF3E70"/>
    <w:rsid w:val="00EF4DD7"/>
    <w:rsid w:val="00F0799E"/>
    <w:rsid w:val="00F3659E"/>
    <w:rsid w:val="00F75018"/>
    <w:rsid w:val="00F86A83"/>
    <w:rsid w:val="00F94DB0"/>
    <w:rsid w:val="00F95438"/>
    <w:rsid w:val="00FA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35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6</cp:revision>
  <cp:lastPrinted>2016-04-04T11:38:00Z</cp:lastPrinted>
  <dcterms:created xsi:type="dcterms:W3CDTF">2016-04-08T13:23:00Z</dcterms:created>
  <dcterms:modified xsi:type="dcterms:W3CDTF">2016-04-11T06:37:00Z</dcterms:modified>
</cp:coreProperties>
</file>