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82" w:rsidRPr="001119B8" w:rsidRDefault="00193366" w:rsidP="00193366">
      <w:pPr>
        <w:spacing w:line="240" w:lineRule="auto"/>
        <w:rPr>
          <w:rFonts w:eastAsia="Calibri"/>
          <w:b/>
          <w:szCs w:val="24"/>
        </w:rPr>
      </w:pPr>
      <w:bookmarkStart w:id="0" w:name="_GoBack"/>
      <w:bookmarkEnd w:id="0"/>
      <w:r w:rsidRPr="00193366">
        <w:rPr>
          <w:rFonts w:eastAsia="Calibri"/>
          <w:i/>
          <w:szCs w:val="24"/>
        </w:rPr>
        <w:t>Разработчик</w:t>
      </w:r>
      <w:r w:rsidR="00884782" w:rsidRPr="00193366">
        <w:rPr>
          <w:rFonts w:eastAsia="Calibri"/>
          <w:i/>
          <w:szCs w:val="24"/>
        </w:rPr>
        <w:t>:</w:t>
      </w:r>
      <w:r w:rsidR="00216715">
        <w:rPr>
          <w:rFonts w:eastAsia="Calibri"/>
          <w:i/>
          <w:szCs w:val="24"/>
        </w:rPr>
        <w:t xml:space="preserve"> </w:t>
      </w:r>
      <w:r>
        <w:rPr>
          <w:rFonts w:eastAsia="Calibri"/>
          <w:szCs w:val="24"/>
        </w:rPr>
        <w:t xml:space="preserve">Т.В. </w:t>
      </w:r>
      <w:proofErr w:type="spellStart"/>
      <w:r w:rsidR="00884782" w:rsidRPr="00193366">
        <w:rPr>
          <w:rFonts w:eastAsia="Calibri"/>
          <w:szCs w:val="24"/>
        </w:rPr>
        <w:t>Солодова</w:t>
      </w:r>
      <w:proofErr w:type="spellEnd"/>
    </w:p>
    <w:p w:rsidR="00884782" w:rsidRPr="001119B8" w:rsidRDefault="00884782" w:rsidP="00193366">
      <w:pPr>
        <w:spacing w:line="240" w:lineRule="auto"/>
        <w:rPr>
          <w:rFonts w:eastAsia="Calibri"/>
          <w:szCs w:val="24"/>
        </w:rPr>
      </w:pPr>
      <w:r w:rsidRPr="00193366">
        <w:rPr>
          <w:rFonts w:eastAsia="Calibri"/>
          <w:i/>
          <w:szCs w:val="24"/>
        </w:rPr>
        <w:t xml:space="preserve">Дисциплина: </w:t>
      </w:r>
      <w:r w:rsidR="00193366" w:rsidRPr="00193366">
        <w:rPr>
          <w:rFonts w:eastAsia="Calibri"/>
          <w:szCs w:val="24"/>
        </w:rPr>
        <w:t>«</w:t>
      </w:r>
      <w:r w:rsidRPr="001119B8">
        <w:rPr>
          <w:rFonts w:eastAsia="Calibri"/>
          <w:szCs w:val="24"/>
        </w:rPr>
        <w:t>Введение в профессию: общие компетенции профессионала</w:t>
      </w:r>
      <w:r w:rsidR="00193366">
        <w:rPr>
          <w:rFonts w:eastAsia="Calibri"/>
          <w:szCs w:val="24"/>
        </w:rPr>
        <w:t>»</w:t>
      </w:r>
      <w:r w:rsidR="00216715">
        <w:rPr>
          <w:rFonts w:eastAsia="Calibri"/>
          <w:szCs w:val="24"/>
        </w:rPr>
        <w:t>, «Психол</w:t>
      </w:r>
      <w:r w:rsidR="00216715">
        <w:rPr>
          <w:rFonts w:eastAsia="Calibri"/>
          <w:szCs w:val="24"/>
        </w:rPr>
        <w:t>о</w:t>
      </w:r>
      <w:r w:rsidR="00216715">
        <w:rPr>
          <w:rFonts w:eastAsia="Calibri"/>
          <w:szCs w:val="24"/>
        </w:rPr>
        <w:t>гия».</w:t>
      </w:r>
    </w:p>
    <w:p w:rsidR="00884782" w:rsidRDefault="00884782" w:rsidP="00193366">
      <w:pPr>
        <w:spacing w:line="240" w:lineRule="auto"/>
        <w:rPr>
          <w:rFonts w:eastAsia="Calibri"/>
          <w:szCs w:val="24"/>
        </w:rPr>
      </w:pPr>
      <w:r w:rsidRPr="00193366">
        <w:rPr>
          <w:rFonts w:eastAsia="Calibri"/>
          <w:i/>
          <w:szCs w:val="24"/>
        </w:rPr>
        <w:t>Специальность</w:t>
      </w:r>
      <w:proofErr w:type="gramStart"/>
      <w:r w:rsidRPr="00193366">
        <w:rPr>
          <w:rFonts w:eastAsia="Calibri"/>
          <w:i/>
          <w:szCs w:val="24"/>
        </w:rPr>
        <w:t>:</w:t>
      </w:r>
      <w:r w:rsidR="00193366" w:rsidRPr="00193366">
        <w:rPr>
          <w:rFonts w:eastAsia="Calibri"/>
          <w:szCs w:val="24"/>
        </w:rPr>
        <w:t>«</w:t>
      </w:r>
      <w:proofErr w:type="gramEnd"/>
      <w:r w:rsidRPr="001119B8">
        <w:rPr>
          <w:rFonts w:eastAsia="Calibri"/>
          <w:szCs w:val="24"/>
        </w:rPr>
        <w:t>Правоохранительная деятельность</w:t>
      </w:r>
      <w:r w:rsidR="00193366">
        <w:rPr>
          <w:rFonts w:eastAsia="Calibri"/>
          <w:szCs w:val="24"/>
        </w:rPr>
        <w:t>»</w:t>
      </w:r>
    </w:p>
    <w:p w:rsidR="00CA7B35" w:rsidRPr="00CA7B35" w:rsidRDefault="00CA7B35" w:rsidP="00193366">
      <w:pPr>
        <w:spacing w:line="240" w:lineRule="auto"/>
        <w:rPr>
          <w:rFonts w:eastAsia="Calibri"/>
          <w:i/>
          <w:szCs w:val="24"/>
        </w:rPr>
      </w:pPr>
      <w:r w:rsidRPr="00CA7B35">
        <w:rPr>
          <w:rFonts w:eastAsia="Calibri"/>
          <w:i/>
          <w:szCs w:val="24"/>
        </w:rPr>
        <w:t xml:space="preserve">Тема: </w:t>
      </w:r>
      <w:r w:rsidR="00216715">
        <w:rPr>
          <w:rFonts w:eastAsia="Calibri"/>
          <w:i/>
          <w:szCs w:val="24"/>
        </w:rPr>
        <w:t>«Стереотипы» \ «Волевые процессы».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left="6663"/>
        <w:jc w:val="both"/>
      </w:pP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>Прочитайте фрагменты текста «Формирование умения быть «режиссером собс</w:t>
      </w:r>
      <w:r w:rsidRPr="001119B8">
        <w:t>т</w:t>
      </w:r>
      <w:r w:rsidRPr="001119B8">
        <w:t>венной жизни».</w:t>
      </w:r>
    </w:p>
    <w:p w:rsidR="00884782" w:rsidRPr="001119B8" w:rsidRDefault="00884782" w:rsidP="001119B8">
      <w:pPr>
        <w:spacing w:line="240" w:lineRule="auto"/>
        <w:ind w:firstLine="709"/>
        <w:textAlignment w:val="baseline"/>
        <w:rPr>
          <w:b/>
          <w:szCs w:val="24"/>
        </w:rPr>
      </w:pPr>
      <w:r w:rsidRPr="001119B8">
        <w:rPr>
          <w:b/>
          <w:szCs w:val="24"/>
        </w:rPr>
        <w:t>Найдите в источнике и письменно сформулируйте аргументы, поддержива</w:t>
      </w:r>
      <w:r w:rsidRPr="001119B8">
        <w:rPr>
          <w:b/>
          <w:szCs w:val="24"/>
        </w:rPr>
        <w:t>ю</w:t>
      </w:r>
      <w:r w:rsidRPr="001119B8">
        <w:rPr>
          <w:b/>
          <w:szCs w:val="24"/>
        </w:rPr>
        <w:t>щие тезис</w:t>
      </w:r>
      <w:r w:rsidR="009D71CE" w:rsidRPr="001119B8">
        <w:rPr>
          <w:b/>
          <w:szCs w:val="24"/>
        </w:rPr>
        <w:t xml:space="preserve">: </w:t>
      </w:r>
      <w:r w:rsidRPr="001119B8">
        <w:rPr>
          <w:b/>
          <w:szCs w:val="24"/>
        </w:rPr>
        <w:t xml:space="preserve">Привычки полезны человеку. </w:t>
      </w:r>
    </w:p>
    <w:p w:rsidR="00884782" w:rsidRPr="001119B8" w:rsidRDefault="00884782" w:rsidP="001119B8">
      <w:pPr>
        <w:spacing w:line="240" w:lineRule="auto"/>
        <w:ind w:firstLine="709"/>
        <w:textAlignment w:val="baseline"/>
        <w:rPr>
          <w:b/>
          <w:szCs w:val="24"/>
        </w:rPr>
      </w:pPr>
      <w:r w:rsidRPr="001119B8">
        <w:rPr>
          <w:szCs w:val="24"/>
        </w:rPr>
        <w:t>Не переписывайте текст источника дословно.</w:t>
      </w:r>
    </w:p>
    <w:p w:rsidR="00884782" w:rsidRPr="001119B8" w:rsidRDefault="00884782" w:rsidP="001119B8">
      <w:pPr>
        <w:spacing w:line="240" w:lineRule="auto"/>
        <w:ind w:firstLine="709"/>
        <w:textAlignment w:val="baseline"/>
        <w:rPr>
          <w:szCs w:val="24"/>
        </w:rPr>
      </w:pPr>
    </w:p>
    <w:p w:rsidR="00884782" w:rsidRPr="001119B8" w:rsidRDefault="00884782" w:rsidP="001119B8">
      <w:pPr>
        <w:spacing w:line="240" w:lineRule="auto"/>
        <w:ind w:firstLine="709"/>
        <w:textAlignment w:val="baseline"/>
        <w:rPr>
          <w:szCs w:val="24"/>
        </w:rPr>
      </w:pPr>
      <w:r w:rsidRPr="001119B8">
        <w:rPr>
          <w:szCs w:val="24"/>
        </w:rPr>
        <w:t>Аргументы:</w:t>
      </w:r>
    </w:p>
    <w:p w:rsidR="001119B8" w:rsidRDefault="001119B8" w:rsidP="008F4CD0">
      <w:pPr>
        <w:spacing w:line="360" w:lineRule="auto"/>
        <w:textAlignment w:val="baseline"/>
        <w:rPr>
          <w:szCs w:val="24"/>
        </w:rPr>
      </w:pPr>
      <w:r w:rsidRPr="00253C98">
        <w:rPr>
          <w:szCs w:val="24"/>
        </w:rPr>
        <w:t>1._____________________________________________</w:t>
      </w:r>
      <w:r>
        <w:rPr>
          <w:szCs w:val="24"/>
        </w:rPr>
        <w:t>______________________________</w:t>
      </w:r>
    </w:p>
    <w:p w:rsidR="001119B8" w:rsidRPr="00253C98" w:rsidRDefault="001119B8" w:rsidP="008F4CD0">
      <w:pPr>
        <w:spacing w:line="360" w:lineRule="auto"/>
        <w:textAlignment w:val="baseline"/>
        <w:rPr>
          <w:szCs w:val="24"/>
        </w:rPr>
      </w:pPr>
      <w:r w:rsidRPr="00253C98">
        <w:rPr>
          <w:szCs w:val="24"/>
        </w:rPr>
        <w:t>_________________________________</w:t>
      </w:r>
      <w:r>
        <w:rPr>
          <w:szCs w:val="24"/>
        </w:rPr>
        <w:t>____________________________________________</w:t>
      </w:r>
    </w:p>
    <w:p w:rsidR="001119B8" w:rsidRDefault="001119B8" w:rsidP="008F4CD0">
      <w:pPr>
        <w:spacing w:line="360" w:lineRule="auto"/>
        <w:textAlignment w:val="baseline"/>
        <w:rPr>
          <w:szCs w:val="24"/>
        </w:rPr>
      </w:pPr>
      <w:r w:rsidRPr="00253C98">
        <w:rPr>
          <w:szCs w:val="24"/>
        </w:rPr>
        <w:t>2.___________________________________________________________________________</w:t>
      </w:r>
    </w:p>
    <w:p w:rsidR="001119B8" w:rsidRPr="00253C98" w:rsidRDefault="001119B8" w:rsidP="008F4CD0">
      <w:pPr>
        <w:spacing w:line="360" w:lineRule="auto"/>
        <w:textAlignment w:val="baseline"/>
        <w:rPr>
          <w:szCs w:val="24"/>
        </w:rPr>
      </w:pPr>
      <w:r w:rsidRPr="00253C98">
        <w:rPr>
          <w:szCs w:val="24"/>
        </w:rPr>
        <w:t>________________________________________________________________</w:t>
      </w:r>
      <w:r>
        <w:rPr>
          <w:szCs w:val="24"/>
        </w:rPr>
        <w:t>_____________</w:t>
      </w:r>
    </w:p>
    <w:p w:rsidR="00884782" w:rsidRPr="001119B8" w:rsidRDefault="00884782" w:rsidP="008F4CD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</w:pP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1119B8">
        <w:rPr>
          <w:b/>
        </w:rPr>
        <w:t>«Формирование умения быть «режиссером собственной жизни»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left="6663"/>
        <w:jc w:val="center"/>
        <w:rPr>
          <w:i/>
        </w:rPr>
      </w:pPr>
      <w:r w:rsidRPr="001119B8">
        <w:rPr>
          <w:i/>
        </w:rPr>
        <w:t xml:space="preserve">Паутина привычек </w:t>
      </w:r>
      <w:r w:rsidR="001119B8">
        <w:rPr>
          <w:i/>
        </w:rPr>
        <w:br/>
      </w:r>
      <w:r w:rsidR="009D71CE" w:rsidRPr="001119B8">
        <w:rPr>
          <w:i/>
        </w:rPr>
        <w:t>крепче железных оков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left="6663"/>
        <w:jc w:val="center"/>
        <w:rPr>
          <w:i/>
        </w:rPr>
      </w:pPr>
      <w:r w:rsidRPr="001119B8">
        <w:rPr>
          <w:i/>
        </w:rPr>
        <w:t>Испанская пословица</w:t>
      </w:r>
    </w:p>
    <w:p w:rsidR="001119B8" w:rsidRPr="001119B8" w:rsidRDefault="001119B8" w:rsidP="001119B8">
      <w:pPr>
        <w:pStyle w:val="a5"/>
        <w:shd w:val="clear" w:color="auto" w:fill="FFFFFF"/>
        <w:spacing w:before="0" w:beforeAutospacing="0" w:after="0" w:afterAutospacing="0"/>
        <w:ind w:left="6663"/>
        <w:jc w:val="both"/>
        <w:rPr>
          <w:i/>
        </w:rPr>
      </w:pPr>
    </w:p>
    <w:p w:rsidR="00884782" w:rsidRPr="001119B8" w:rsidRDefault="009D71CE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 xml:space="preserve">А. </w:t>
      </w:r>
      <w:proofErr w:type="spellStart"/>
      <w:r w:rsidR="00884782" w:rsidRPr="001119B8">
        <w:t>Маслоу</w:t>
      </w:r>
      <w:proofErr w:type="spellEnd"/>
      <w:r w:rsidR="00884782" w:rsidRPr="001119B8">
        <w:t xml:space="preserve"> считает, что привычки ограничивают изобретательность и креативность мышления, позволяют нам лениться. С момента обретения навыка человек становится инертным, он сопротивляется изменениям. </w:t>
      </w:r>
      <w:proofErr w:type="spellStart"/>
      <w:r w:rsidR="00884782" w:rsidRPr="001119B8">
        <w:t>Маслоу</w:t>
      </w:r>
      <w:proofErr w:type="spellEnd"/>
      <w:r w:rsidR="00884782" w:rsidRPr="001119B8">
        <w:t xml:space="preserve"> указывает на то, что попытка решить актуальную проблему с помощью привычек, проходит два этапа: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 xml:space="preserve">1) отнесение конкретной проблемы к определенной категории проблем, и 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>2) выбор решения (из уже готового набора решений) наиболее эффективного для данной категории проблем.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>Человек превращает живую действительность, в которой любая ситуация уникал</w:t>
      </w:r>
      <w:r w:rsidRPr="001119B8">
        <w:t>ь</w:t>
      </w:r>
      <w:r w:rsidRPr="001119B8">
        <w:t>на, в нечто неизменное и повторяемое. Такой подход удобен человеку. Но  во-первых, л</w:t>
      </w:r>
      <w:r w:rsidRPr="001119B8">
        <w:t>ю</w:t>
      </w:r>
      <w:r w:rsidRPr="001119B8">
        <w:t>бая ситуация или проблема похожа на какую-либо другую лишь на первый взгляд. А во-вторых, если проблема сложна, то привычные навыки все равно не помогут ее решить.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 xml:space="preserve">Со времен Фрейда широко известны причины, которые порождают «неврозы» - это некий </w:t>
      </w:r>
      <w:proofErr w:type="spellStart"/>
      <w:r w:rsidRPr="001119B8">
        <w:t>внутрипсихический</w:t>
      </w:r>
      <w:proofErr w:type="spellEnd"/>
      <w:r w:rsidRPr="001119B8">
        <w:t xml:space="preserve"> конфликт, который возникает с ранних детских лет. Конфликт вызывает тревогу. Пытаясь побороть тревогу, ребенок прибегает к определенным дейс</w:t>
      </w:r>
      <w:r w:rsidRPr="001119B8">
        <w:t>т</w:t>
      </w:r>
      <w:r w:rsidRPr="001119B8">
        <w:t>виям, например, плачет. Эти реакции приобретают характер привычек  и возникают вс</w:t>
      </w:r>
      <w:r w:rsidRPr="001119B8">
        <w:t>е</w:t>
      </w:r>
      <w:r w:rsidRPr="001119B8">
        <w:t>гда, когда человек (давно уже не ребенок) переживает опасную ситуацию. Человек дейс</w:t>
      </w:r>
      <w:r w:rsidRPr="001119B8">
        <w:t>т</w:t>
      </w:r>
      <w:r w:rsidRPr="001119B8">
        <w:t>вует в текущей ситуации неадекватно, ре</w:t>
      </w:r>
      <w:r w:rsidR="007C2F44" w:rsidRPr="001119B8">
        <w:t>а</w:t>
      </w:r>
      <w:r w:rsidRPr="001119B8">
        <w:t>гируя стереотипно. Такое привычное поведение может нарушать налаживание и поддержание нормальных отношений с другими людьми, мешать работе, нанося вред окружающим и самому чело</w:t>
      </w:r>
      <w:r w:rsidR="001119B8">
        <w:t>веку.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 xml:space="preserve">Другой вариант привычки </w:t>
      </w:r>
      <w:r w:rsidR="001119B8">
        <w:t>-</w:t>
      </w:r>
      <w:r w:rsidRPr="001119B8">
        <w:t xml:space="preserve"> всевозможные зависимости (например, алкоголь, на</w:t>
      </w:r>
      <w:r w:rsidRPr="001119B8">
        <w:t>р</w:t>
      </w:r>
      <w:r w:rsidRPr="001119B8">
        <w:t xml:space="preserve">котики). Конечно, они поддерживаются в значительной степени (особенно на поздних этапах) на молекулярном и </w:t>
      </w:r>
      <w:proofErr w:type="spellStart"/>
      <w:r w:rsidRPr="001119B8">
        <w:t>нейрональном</w:t>
      </w:r>
      <w:proofErr w:type="spellEnd"/>
      <w:r w:rsidRPr="001119B8">
        <w:t xml:space="preserve"> уровне, вызывая мучительные симптомы абст</w:t>
      </w:r>
      <w:r w:rsidRPr="001119B8">
        <w:t>и</w:t>
      </w:r>
      <w:r w:rsidRPr="001119B8">
        <w:t>ненции, которые заставляют человека снова и снова прибегать к «спасительному» зелью. Однако немалую роль играет здесь и привычка. А именно то, что человек в стрессовой с</w:t>
      </w:r>
      <w:r w:rsidRPr="001119B8">
        <w:t>и</w:t>
      </w:r>
      <w:r w:rsidRPr="001119B8">
        <w:t xml:space="preserve">туации (как когда-то </w:t>
      </w:r>
      <w:r w:rsidR="001119B8">
        <w:t>-</w:t>
      </w:r>
      <w:r w:rsidRPr="001119B8">
        <w:t xml:space="preserve"> е</w:t>
      </w:r>
      <w:r w:rsidR="001119B8">
        <w:t>щ</w:t>
      </w:r>
      <w:r w:rsidRPr="001119B8">
        <w:t xml:space="preserve">е в начале пагубной зависимости) употребляет </w:t>
      </w:r>
      <w:proofErr w:type="spellStart"/>
      <w:r w:rsidRPr="001119B8">
        <w:t>психоактивные</w:t>
      </w:r>
      <w:proofErr w:type="spellEnd"/>
      <w:r w:rsidRPr="001119B8">
        <w:t xml:space="preserve"> вещества вместо того, чтобы, действуя по ситуации, разрешить возникшую проблему.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lastRenderedPageBreak/>
        <w:t>Зависимость становится привычным и легким путем к тому, что человеку не хват</w:t>
      </w:r>
      <w:r w:rsidRPr="001119B8">
        <w:t>а</w:t>
      </w:r>
      <w:r w:rsidRPr="001119B8">
        <w:t>ет (будь то покой, или смысл жизни, и</w:t>
      </w:r>
      <w:r w:rsidR="001119B8">
        <w:t>ли спасение от мучительного ощущ</w:t>
      </w:r>
      <w:r w:rsidRPr="001119B8">
        <w:t>ения одиночес</w:t>
      </w:r>
      <w:r w:rsidRPr="001119B8">
        <w:t>т</w:t>
      </w:r>
      <w:r w:rsidRPr="001119B8">
        <w:t>ва). «Решение» проблемы оказывается краткосрочным и иллюзорным – вместе с похмел</w:t>
      </w:r>
      <w:r w:rsidRPr="001119B8">
        <w:t>ь</w:t>
      </w:r>
      <w:r w:rsidRPr="001119B8">
        <w:t>ем возвращаются и усиливаются прежние тревоги и конфликты и возникают и множатся новые.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>Но почему роль привыч</w:t>
      </w:r>
      <w:r w:rsidR="001119B8">
        <w:t>к</w:t>
      </w:r>
      <w:r w:rsidRPr="001119B8">
        <w:t>и столь велика в жизни человека? Дело в том, что с пом</w:t>
      </w:r>
      <w:r w:rsidRPr="001119B8">
        <w:t>о</w:t>
      </w:r>
      <w:r w:rsidRPr="001119B8">
        <w:t>щью доведенных до автоматизма привычных действий человек эффективно и без лишней затраты интеллектуальных и физических сил осуществляет свои каждодневные функции или решает привычные проблемы. А человеку свойственно стремиться к тому, чтобы до</w:t>
      </w:r>
      <w:r w:rsidRPr="001119B8">
        <w:t>с</w:t>
      </w:r>
      <w:r w:rsidRPr="001119B8">
        <w:t>тигать поставленных целей с минималь</w:t>
      </w:r>
      <w:r w:rsidR="001119B8">
        <w:t>ными затратами энергии и сил.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>Если человек не может по какой-либо причине вести себя в той или иной ситуации привычным образом, чувствует себя растерянно или испытывает тревогу, потому что а</w:t>
      </w:r>
      <w:r w:rsidRPr="001119B8">
        <w:t>в</w:t>
      </w:r>
      <w:r w:rsidRPr="001119B8">
        <w:t>томатизм привычных действий дает ему ощущение предсказуемости и стабильности.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1119B8">
        <w:t>При этом привычки делают возможным автоматическое решение лишь несущес</w:t>
      </w:r>
      <w:r w:rsidRPr="001119B8">
        <w:t>т</w:t>
      </w:r>
      <w:r w:rsidRPr="001119B8">
        <w:t>венных проблем.</w:t>
      </w:r>
      <w:r w:rsidR="001119B8">
        <w:t xml:space="preserve">Каждый из нас </w:t>
      </w:r>
      <w:r w:rsidRPr="001119B8">
        <w:t>в той или иной мере есть «человек привычки» или «че</w:t>
      </w:r>
      <w:r w:rsidR="001119B8">
        <w:t>л</w:t>
      </w:r>
      <w:r w:rsidR="001119B8">
        <w:t>о</w:t>
      </w:r>
      <w:r w:rsidR="001119B8">
        <w:t>век воли».</w:t>
      </w:r>
    </w:p>
    <w:p w:rsidR="00884782" w:rsidRPr="001119B8" w:rsidRDefault="00884782" w:rsidP="001119B8">
      <w:pPr>
        <w:spacing w:line="240" w:lineRule="auto"/>
        <w:ind w:firstLine="709"/>
        <w:rPr>
          <w:szCs w:val="24"/>
        </w:rPr>
      </w:pPr>
      <w:r w:rsidRPr="001119B8">
        <w:rPr>
          <w:szCs w:val="24"/>
        </w:rPr>
        <w:t>С одной стороны, привычки облегчают нашу жизнь, а с другой - затрудняют её. «Человек привычки» автоматически совершает не только умственные, но и социальные, физиологические операции. Например, я не думаю: «Вот сейчас мне нужно выделить а</w:t>
      </w:r>
      <w:r w:rsidRPr="001119B8">
        <w:rPr>
          <w:szCs w:val="24"/>
        </w:rPr>
        <w:t>д</w:t>
      </w:r>
      <w:r w:rsidRPr="001119B8">
        <w:rPr>
          <w:szCs w:val="24"/>
        </w:rPr>
        <w:t>реналин и сахар, так как они пригодятся мне для усиления обмена веществ, если дело дойдет до драки». Достаточно мне настроиться на схватку, как «человек привычки» в</w:t>
      </w:r>
      <w:r w:rsidRPr="001119B8">
        <w:rPr>
          <w:szCs w:val="24"/>
        </w:rPr>
        <w:t>ы</w:t>
      </w:r>
      <w:r w:rsidRPr="001119B8">
        <w:rPr>
          <w:szCs w:val="24"/>
        </w:rPr>
        <w:t>полнит свою работу по мобилизации всей иммунной системы. Эти «привычки» физиол</w:t>
      </w:r>
      <w:r w:rsidRPr="001119B8">
        <w:rPr>
          <w:szCs w:val="24"/>
        </w:rPr>
        <w:t>о</w:t>
      </w:r>
      <w:r w:rsidRPr="001119B8">
        <w:rPr>
          <w:szCs w:val="24"/>
        </w:rPr>
        <w:t>гического и биохимического уровней, вырабатывающиеся в течение миллионов лет эв</w:t>
      </w:r>
      <w:r w:rsidRPr="001119B8">
        <w:rPr>
          <w:szCs w:val="24"/>
        </w:rPr>
        <w:t>о</w:t>
      </w:r>
      <w:r w:rsidRPr="001119B8">
        <w:rPr>
          <w:szCs w:val="24"/>
        </w:rPr>
        <w:t>люции, позволили человеку усовершенствовать древний механизм выживания.</w:t>
      </w:r>
    </w:p>
    <w:p w:rsidR="00884782" w:rsidRPr="001119B8" w:rsidRDefault="00884782" w:rsidP="001119B8">
      <w:pPr>
        <w:spacing w:line="240" w:lineRule="auto"/>
        <w:ind w:firstLine="709"/>
        <w:rPr>
          <w:szCs w:val="24"/>
        </w:rPr>
      </w:pPr>
      <w:r w:rsidRPr="001119B8">
        <w:rPr>
          <w:szCs w:val="24"/>
        </w:rPr>
        <w:t>Проявлением «человека воли» является способность делать то, что нужно. Однако «человек воли», который сидит в нас, может представлять собой глупую силу, которая может насиловать «человека привычки», или же умную силу, которая может им упра</w:t>
      </w:r>
      <w:r w:rsidRPr="001119B8">
        <w:rPr>
          <w:szCs w:val="24"/>
        </w:rPr>
        <w:t>в</w:t>
      </w:r>
      <w:r w:rsidRPr="001119B8">
        <w:rPr>
          <w:szCs w:val="24"/>
        </w:rPr>
        <w:t>лять. Это во многом зависит от приобретенной способности управлять своим умом, ко</w:t>
      </w:r>
      <w:r w:rsidRPr="001119B8">
        <w:rPr>
          <w:szCs w:val="24"/>
        </w:rPr>
        <w:t>н</w:t>
      </w:r>
      <w:r w:rsidRPr="001119B8">
        <w:rPr>
          <w:szCs w:val="24"/>
        </w:rPr>
        <w:t>тролировать движение собственных образов.</w:t>
      </w:r>
    </w:p>
    <w:p w:rsidR="00884782" w:rsidRPr="001119B8" w:rsidRDefault="00884782" w:rsidP="001119B8">
      <w:pPr>
        <w:spacing w:line="240" w:lineRule="auto"/>
        <w:ind w:firstLine="709"/>
        <w:rPr>
          <w:szCs w:val="24"/>
        </w:rPr>
      </w:pPr>
      <w:r w:rsidRPr="001119B8">
        <w:rPr>
          <w:szCs w:val="24"/>
        </w:rPr>
        <w:t>«Человек воли» подчиняет «человека привычки» через знания. Чтобы подчинить привычку, нужно научиться управлять некими стимулами-образами (пусковыми обра</w:t>
      </w:r>
      <w:r w:rsidRPr="001119B8">
        <w:rPr>
          <w:szCs w:val="24"/>
        </w:rPr>
        <w:t>з</w:t>
      </w:r>
      <w:r w:rsidRPr="001119B8">
        <w:rPr>
          <w:szCs w:val="24"/>
        </w:rPr>
        <w:t>ами). Любое привычное действие обычно автоматически вызывается образом-стимулом (видя улыбку - улыбаемся в ответ; подкатившейся к ногам футбольный мяч вызывает ж</w:t>
      </w:r>
      <w:r w:rsidRPr="001119B8">
        <w:rPr>
          <w:szCs w:val="24"/>
        </w:rPr>
        <w:t>е</w:t>
      </w:r>
      <w:r w:rsidRPr="001119B8">
        <w:rPr>
          <w:szCs w:val="24"/>
        </w:rPr>
        <w:t>лание ударить по нему; вид сигареты вызывает  у курильщика желание закурить и т.п.).Вот почему желающий выработать привычку должен прежде всего уметь вырабат</w:t>
      </w:r>
      <w:r w:rsidRPr="001119B8">
        <w:rPr>
          <w:szCs w:val="24"/>
        </w:rPr>
        <w:t>ы</w:t>
      </w:r>
      <w:r w:rsidRPr="001119B8">
        <w:rPr>
          <w:szCs w:val="24"/>
        </w:rPr>
        <w:t>вать образы-стимулы к действию. Побуждение к действию должно предвосхищаться удовлетворением им. Любое действие не возникает само по себе, а, как известно, всегда имеет определенную цель и дает определенное удовлетворение. Предвосхищение этого удовлетворения и является тем необходимым элементом, создающим побуждение к де</w:t>
      </w:r>
      <w:r w:rsidRPr="001119B8">
        <w:rPr>
          <w:szCs w:val="24"/>
        </w:rPr>
        <w:t>й</w:t>
      </w:r>
      <w:r w:rsidRPr="001119B8">
        <w:rPr>
          <w:szCs w:val="24"/>
        </w:rPr>
        <w:t>ствию. Необходимо научиться координировать функционирующие элементы действия. Любое действие можно сознательно регулировать. Данный процесс станет привычкой лишь в том случае, когда он будет не столько повторяться автоматически, сколько осозн</w:t>
      </w:r>
      <w:r w:rsidRPr="001119B8">
        <w:rPr>
          <w:szCs w:val="24"/>
        </w:rPr>
        <w:t>а</w:t>
      </w:r>
      <w:r w:rsidRPr="001119B8">
        <w:rPr>
          <w:szCs w:val="24"/>
        </w:rPr>
        <w:t>ваться функционально.</w:t>
      </w:r>
    </w:p>
    <w:p w:rsidR="00884782" w:rsidRPr="001119B8" w:rsidRDefault="00884782" w:rsidP="001119B8">
      <w:pPr>
        <w:spacing w:line="240" w:lineRule="auto"/>
        <w:ind w:firstLine="709"/>
        <w:rPr>
          <w:szCs w:val="24"/>
        </w:rPr>
      </w:pPr>
      <w:r w:rsidRPr="001119B8">
        <w:rPr>
          <w:szCs w:val="24"/>
        </w:rPr>
        <w:t>Таким образом, сознательное овладение вышеперечисленными психическими м</w:t>
      </w:r>
      <w:r w:rsidRPr="001119B8">
        <w:rPr>
          <w:szCs w:val="24"/>
        </w:rPr>
        <w:t>е</w:t>
      </w:r>
      <w:r w:rsidRPr="001119B8">
        <w:rPr>
          <w:szCs w:val="24"/>
        </w:rPr>
        <w:t>ханизмами будет способствовать выработке привычки, постепенному её подчинению со</w:t>
      </w:r>
      <w:r w:rsidRPr="001119B8">
        <w:rPr>
          <w:szCs w:val="24"/>
        </w:rPr>
        <w:t>з</w:t>
      </w:r>
      <w:r w:rsidRPr="001119B8">
        <w:rPr>
          <w:szCs w:val="24"/>
        </w:rPr>
        <w:t>нанию и воле. Это означает, что «человек воли» подчиняет «человека привычки» через знание. Вот почему знание и есть сила.</w:t>
      </w:r>
    </w:p>
    <w:p w:rsidR="009D71CE" w:rsidRPr="001119B8" w:rsidRDefault="009D71CE" w:rsidP="001119B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1119B8">
        <w:rPr>
          <w:i/>
          <w:sz w:val="20"/>
          <w:szCs w:val="20"/>
        </w:rPr>
        <w:t>Использованы материалы источника:</w:t>
      </w: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0"/>
          <w:szCs w:val="20"/>
        </w:rPr>
      </w:pPr>
      <w:r w:rsidRPr="001119B8">
        <w:rPr>
          <w:i/>
          <w:sz w:val="20"/>
          <w:szCs w:val="20"/>
        </w:rPr>
        <w:t>http://www.strah-i-trevoga.ru/articles/308-fundamentalnye-resheniya/fundamentalnye-resheniya/intentional/intentsionalno-poznavatelnoe-v-moduse-obladaniya/525-o-polze-i-vrede-privychek.html</w:t>
      </w:r>
    </w:p>
    <w:p w:rsidR="00884782" w:rsidRPr="001119B8" w:rsidRDefault="00884782" w:rsidP="008F4CD0">
      <w:pPr>
        <w:pStyle w:val="a5"/>
        <w:shd w:val="clear" w:color="auto" w:fill="FFFFFF"/>
        <w:spacing w:before="0" w:beforeAutospacing="0" w:after="0" w:afterAutospacing="0"/>
        <w:jc w:val="both"/>
      </w:pPr>
    </w:p>
    <w:p w:rsidR="008F4CD0" w:rsidRDefault="008F4CD0" w:rsidP="001119B8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884782" w:rsidRPr="001119B8" w:rsidRDefault="00884782" w:rsidP="001119B8">
      <w:pPr>
        <w:pStyle w:val="a5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1119B8">
        <w:rPr>
          <w:u w:val="single"/>
        </w:rPr>
        <w:lastRenderedPageBreak/>
        <w:t>Инструмент проверки:</w:t>
      </w:r>
    </w:p>
    <w:p w:rsidR="00884782" w:rsidRPr="001119B8" w:rsidRDefault="00884782" w:rsidP="001119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1119B8">
        <w:t>Привычки помогают н</w:t>
      </w:r>
      <w:r w:rsidR="001119B8">
        <w:t>ам сберечь время/ энергию /силы.</w:t>
      </w:r>
    </w:p>
    <w:p w:rsidR="00884782" w:rsidRPr="001119B8" w:rsidRDefault="00884782" w:rsidP="001119B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</w:pPr>
      <w:r w:rsidRPr="001119B8">
        <w:t>Привычки дают человеку ощущение предсказуемости / стабильности /снижают тревожные реакции в связ</w:t>
      </w:r>
      <w:r w:rsidR="001119B8">
        <w:t>и с неопределенностью будущего.</w:t>
      </w:r>
    </w:p>
    <w:p w:rsidR="00884782" w:rsidRPr="001119B8" w:rsidRDefault="00884782" w:rsidP="001119B8">
      <w:pPr>
        <w:spacing w:line="240" w:lineRule="auto"/>
        <w:ind w:firstLine="709"/>
        <w:rPr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2"/>
        <w:gridCol w:w="2535"/>
      </w:tblGrid>
      <w:tr w:rsidR="00884782" w:rsidRPr="001119B8" w:rsidTr="00884782">
        <w:tc>
          <w:tcPr>
            <w:tcW w:w="7142" w:type="dxa"/>
          </w:tcPr>
          <w:p w:rsidR="00884782" w:rsidRPr="001119B8" w:rsidRDefault="00884782" w:rsidP="001119B8">
            <w:pPr>
              <w:spacing w:line="240" w:lineRule="auto"/>
              <w:ind w:firstLine="720"/>
              <w:rPr>
                <w:szCs w:val="24"/>
                <w:lang w:eastAsia="ru-RU"/>
              </w:rPr>
            </w:pPr>
            <w:r w:rsidRPr="001119B8">
              <w:rPr>
                <w:szCs w:val="24"/>
                <w:lang w:eastAsia="ru-RU"/>
              </w:rPr>
              <w:t>Каждый аргумент из списка</w:t>
            </w:r>
          </w:p>
        </w:tc>
        <w:tc>
          <w:tcPr>
            <w:tcW w:w="2535" w:type="dxa"/>
          </w:tcPr>
          <w:p w:rsidR="00884782" w:rsidRPr="001119B8" w:rsidRDefault="00884782" w:rsidP="001119B8">
            <w:pPr>
              <w:spacing w:line="240" w:lineRule="auto"/>
              <w:ind w:firstLine="720"/>
              <w:rPr>
                <w:szCs w:val="24"/>
                <w:lang w:eastAsia="ru-RU"/>
              </w:rPr>
            </w:pPr>
            <w:r w:rsidRPr="001119B8">
              <w:rPr>
                <w:szCs w:val="24"/>
                <w:lang w:eastAsia="ru-RU"/>
              </w:rPr>
              <w:t>1 балл</w:t>
            </w:r>
          </w:p>
        </w:tc>
      </w:tr>
      <w:tr w:rsidR="00884782" w:rsidRPr="001119B8" w:rsidTr="00884782">
        <w:tc>
          <w:tcPr>
            <w:tcW w:w="7142" w:type="dxa"/>
          </w:tcPr>
          <w:p w:rsidR="00884782" w:rsidRPr="001119B8" w:rsidRDefault="00884782" w:rsidP="001119B8">
            <w:pPr>
              <w:spacing w:line="240" w:lineRule="auto"/>
              <w:ind w:firstLine="720"/>
              <w:rPr>
                <w:b/>
                <w:bCs/>
                <w:i/>
                <w:iCs/>
                <w:szCs w:val="24"/>
              </w:rPr>
            </w:pPr>
            <w:r w:rsidRPr="001119B8">
              <w:rPr>
                <w:b/>
                <w:bCs/>
                <w:i/>
                <w:iCs/>
                <w:szCs w:val="24"/>
              </w:rPr>
              <w:t>Максимальный балл</w:t>
            </w:r>
          </w:p>
        </w:tc>
        <w:tc>
          <w:tcPr>
            <w:tcW w:w="2535" w:type="dxa"/>
          </w:tcPr>
          <w:p w:rsidR="00884782" w:rsidRPr="001119B8" w:rsidRDefault="00884782" w:rsidP="001119B8">
            <w:pPr>
              <w:spacing w:line="240" w:lineRule="auto"/>
              <w:ind w:firstLine="720"/>
              <w:rPr>
                <w:b/>
                <w:bCs/>
                <w:i/>
                <w:iCs/>
                <w:szCs w:val="24"/>
                <w:lang w:eastAsia="ru-RU"/>
              </w:rPr>
            </w:pPr>
            <w:r w:rsidRPr="001119B8">
              <w:rPr>
                <w:b/>
                <w:bCs/>
                <w:i/>
                <w:iCs/>
                <w:szCs w:val="24"/>
                <w:lang w:eastAsia="ru-RU"/>
              </w:rPr>
              <w:t>2 балла</w:t>
            </w:r>
          </w:p>
        </w:tc>
      </w:tr>
    </w:tbl>
    <w:p w:rsidR="00F6344F" w:rsidRPr="001119B8" w:rsidRDefault="00F6344F" w:rsidP="001119B8">
      <w:pPr>
        <w:spacing w:line="240" w:lineRule="auto"/>
        <w:rPr>
          <w:szCs w:val="24"/>
        </w:rPr>
      </w:pPr>
    </w:p>
    <w:sectPr w:rsidR="00F6344F" w:rsidRPr="001119B8" w:rsidSect="0088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562"/>
    <w:multiLevelType w:val="multilevel"/>
    <w:tmpl w:val="946E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81107"/>
    <w:multiLevelType w:val="hybridMultilevel"/>
    <w:tmpl w:val="D45EAC64"/>
    <w:lvl w:ilvl="0" w:tplc="F9FA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D5F7E"/>
    <w:multiLevelType w:val="hybridMultilevel"/>
    <w:tmpl w:val="9B2A30EE"/>
    <w:lvl w:ilvl="0" w:tplc="822E8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865346"/>
    <w:rsid w:val="00015111"/>
    <w:rsid w:val="00107C86"/>
    <w:rsid w:val="001119B8"/>
    <w:rsid w:val="00127641"/>
    <w:rsid w:val="00193366"/>
    <w:rsid w:val="00216715"/>
    <w:rsid w:val="002A279A"/>
    <w:rsid w:val="002D47FA"/>
    <w:rsid w:val="002E0D0E"/>
    <w:rsid w:val="00381DB4"/>
    <w:rsid w:val="003C527A"/>
    <w:rsid w:val="003D446D"/>
    <w:rsid w:val="00405078"/>
    <w:rsid w:val="004E6BBD"/>
    <w:rsid w:val="005332B6"/>
    <w:rsid w:val="00660440"/>
    <w:rsid w:val="006746C0"/>
    <w:rsid w:val="006C79E4"/>
    <w:rsid w:val="0072798A"/>
    <w:rsid w:val="007C2F44"/>
    <w:rsid w:val="007D44D1"/>
    <w:rsid w:val="007F69AC"/>
    <w:rsid w:val="00865346"/>
    <w:rsid w:val="008760DF"/>
    <w:rsid w:val="00884782"/>
    <w:rsid w:val="008B5F5F"/>
    <w:rsid w:val="008F4CD0"/>
    <w:rsid w:val="00937317"/>
    <w:rsid w:val="00961DE6"/>
    <w:rsid w:val="009711FD"/>
    <w:rsid w:val="009D71CE"/>
    <w:rsid w:val="00A612D1"/>
    <w:rsid w:val="00A71724"/>
    <w:rsid w:val="00A765B4"/>
    <w:rsid w:val="00AE730F"/>
    <w:rsid w:val="00B10FBA"/>
    <w:rsid w:val="00B35DCD"/>
    <w:rsid w:val="00B36E5A"/>
    <w:rsid w:val="00B548CF"/>
    <w:rsid w:val="00BA458F"/>
    <w:rsid w:val="00C41E80"/>
    <w:rsid w:val="00CA7B35"/>
    <w:rsid w:val="00D26EFA"/>
    <w:rsid w:val="00D53898"/>
    <w:rsid w:val="00D574B3"/>
    <w:rsid w:val="00D73D3F"/>
    <w:rsid w:val="00D8338C"/>
    <w:rsid w:val="00DC7A0C"/>
    <w:rsid w:val="00DD1CD8"/>
    <w:rsid w:val="00E352F8"/>
    <w:rsid w:val="00E553B4"/>
    <w:rsid w:val="00E817C6"/>
    <w:rsid w:val="00E952D2"/>
    <w:rsid w:val="00E9637D"/>
    <w:rsid w:val="00F03909"/>
    <w:rsid w:val="00F6344F"/>
    <w:rsid w:val="00FE0DE7"/>
    <w:rsid w:val="00FF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1FD"/>
    <w:pPr>
      <w:spacing w:line="259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5346"/>
    <w:rPr>
      <w:rFonts w:cs="Times New Roman"/>
      <w:color w:val="325683"/>
      <w:u w:val="single"/>
    </w:rPr>
  </w:style>
  <w:style w:type="table" w:styleId="a4">
    <w:name w:val="Table Grid"/>
    <w:basedOn w:val="a1"/>
    <w:rsid w:val="00E553B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548CF"/>
    <w:pPr>
      <w:ind w:left="720"/>
    </w:pPr>
  </w:style>
  <w:style w:type="paragraph" w:styleId="a5">
    <w:name w:val="Normal (Web)"/>
    <w:basedOn w:val="a"/>
    <w:uiPriority w:val="99"/>
    <w:unhideWhenUsed/>
    <w:rsid w:val="00884782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1FD"/>
    <w:pPr>
      <w:spacing w:line="259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65346"/>
    <w:rPr>
      <w:rFonts w:cs="Times New Roman"/>
      <w:color w:val="325683"/>
      <w:u w:val="single"/>
    </w:rPr>
  </w:style>
  <w:style w:type="table" w:styleId="a4">
    <w:name w:val="Table Grid"/>
    <w:basedOn w:val="a1"/>
    <w:rsid w:val="00E55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B548CF"/>
    <w:pPr>
      <w:ind w:left="720"/>
    </w:pPr>
  </w:style>
  <w:style w:type="paragraph" w:styleId="a5">
    <w:name w:val="Normal (Web)"/>
    <w:basedOn w:val="a"/>
    <w:uiPriority w:val="99"/>
    <w:unhideWhenUsed/>
    <w:rsid w:val="00884782"/>
    <w:pPr>
      <w:spacing w:before="100" w:beforeAutospacing="1" w:after="100" w:afterAutospacing="1" w:line="240" w:lineRule="auto"/>
      <w:jc w:val="left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Прочитайте фрагменты интервью психолога И</vt:lpstr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Прочитайте фрагменты интервью психолога И</dc:title>
  <dc:creator>Галина</dc:creator>
  <cp:lastModifiedBy>1</cp:lastModifiedBy>
  <cp:revision>3</cp:revision>
  <dcterms:created xsi:type="dcterms:W3CDTF">2016-08-30T07:00:00Z</dcterms:created>
  <dcterms:modified xsi:type="dcterms:W3CDTF">2016-08-30T10:35:00Z</dcterms:modified>
</cp:coreProperties>
</file>