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91536" w14:textId="77777777" w:rsidR="00BC7D37" w:rsidRDefault="00B56D11">
      <w:pPr>
        <w:pStyle w:val="af6"/>
        <w:rPr>
          <w:rFonts w:ascii="Times New Roman" w:hAnsi="Times New Roman" w:cs="Times New Roman"/>
        </w:rPr>
      </w:pPr>
      <w:r>
        <w:rPr>
          <w:rFonts w:ascii="Times New Roman" w:hAnsi="Times New Roman" w:cs="Times New Roman"/>
        </w:rPr>
        <w:t>Чек-лист проверки сайтов образовательных организаций</w:t>
      </w:r>
    </w:p>
    <w:p w14:paraId="15AF971B" w14:textId="02E2E2B7" w:rsidR="00BC7D37" w:rsidRDefault="00B56D11">
      <w:pPr>
        <w:jc w:val="right"/>
        <w:rPr>
          <w:rFonts w:ascii="Times New Roman" w:hAnsi="Times New Roman" w:cs="Times New Roman"/>
        </w:rPr>
      </w:pPr>
      <w:r>
        <w:rPr>
          <w:rFonts w:ascii="Times New Roman" w:hAnsi="Times New Roman" w:cs="Times New Roman"/>
        </w:rPr>
        <w:t xml:space="preserve">Версия </w:t>
      </w:r>
      <w:r>
        <w:rPr>
          <w:rFonts w:ascii="Times New Roman" w:hAnsi="Times New Roman" w:cs="Times New Roman"/>
          <w:lang w:val="en-US"/>
        </w:rPr>
        <w:t>5</w:t>
      </w:r>
      <w:r>
        <w:rPr>
          <w:rFonts w:ascii="Times New Roman" w:hAnsi="Times New Roman" w:cs="Times New Roman"/>
        </w:rPr>
        <w:t>.</w:t>
      </w:r>
      <w:r w:rsidR="00671F78">
        <w:rPr>
          <w:rFonts w:ascii="Times New Roman" w:hAnsi="Times New Roman" w:cs="Times New Roman"/>
        </w:rPr>
        <w:t>8</w:t>
      </w:r>
      <w:r>
        <w:rPr>
          <w:rFonts w:ascii="Times New Roman" w:hAnsi="Times New Roman" w:cs="Times New Roman"/>
        </w:rPr>
        <w:t xml:space="preserve"> от </w:t>
      </w:r>
      <w:r w:rsidR="00671F78">
        <w:rPr>
          <w:rFonts w:ascii="Times New Roman" w:hAnsi="Times New Roman" w:cs="Times New Roman"/>
        </w:rPr>
        <w:t>22 октября</w:t>
      </w:r>
      <w:bookmarkStart w:id="0" w:name="_GoBack"/>
      <w:bookmarkEnd w:id="0"/>
      <w:r>
        <w:rPr>
          <w:rFonts w:ascii="Times New Roman" w:hAnsi="Times New Roman" w:cs="Times New Roman"/>
        </w:rPr>
        <w:t xml:space="preserve"> 202</w:t>
      </w:r>
      <w:r w:rsidR="00415A25">
        <w:rPr>
          <w:rFonts w:ascii="Times New Roman" w:hAnsi="Times New Roman" w:cs="Times New Roman"/>
          <w:lang w:val="en-US"/>
        </w:rPr>
        <w:t>6</w:t>
      </w:r>
      <w:r>
        <w:rPr>
          <w:rFonts w:ascii="Times New Roman" w:hAnsi="Times New Roman" w:cs="Times New Roman"/>
        </w:rPr>
        <w:t xml:space="preserve"> года</w:t>
      </w:r>
    </w:p>
    <w:p w14:paraId="0C449C29" w14:textId="77777777" w:rsidR="00BC7D37" w:rsidRDefault="00BC7D37">
      <w:pPr>
        <w:rPr>
          <w:rFonts w:ascii="Times New Roman" w:hAnsi="Times New Roman" w:cs="Times New Roman"/>
          <w:sz w:val="28"/>
          <w:szCs w:val="28"/>
        </w:rPr>
      </w:pPr>
    </w:p>
    <w:tbl>
      <w:tblPr>
        <w:tblStyle w:val="af8"/>
        <w:tblW w:w="14560" w:type="dxa"/>
        <w:tblLook w:val="04A0" w:firstRow="1" w:lastRow="0" w:firstColumn="1" w:lastColumn="0" w:noHBand="0" w:noVBand="1"/>
      </w:tblPr>
      <w:tblGrid>
        <w:gridCol w:w="5291"/>
        <w:gridCol w:w="7782"/>
        <w:gridCol w:w="1487"/>
      </w:tblGrid>
      <w:tr w:rsidR="00BC7D37" w14:paraId="14AC1C19" w14:textId="77777777">
        <w:tc>
          <w:tcPr>
            <w:tcW w:w="13073" w:type="dxa"/>
            <w:gridSpan w:val="2"/>
            <w:vAlign w:val="bottom"/>
          </w:tcPr>
          <w:p w14:paraId="3F2790F5" w14:textId="77777777" w:rsidR="00BC7D37" w:rsidRDefault="00B56D11">
            <w:pPr>
              <w:rPr>
                <w:rFonts w:ascii="Times New Roman" w:hAnsi="Times New Roman" w:cs="Times New Roman"/>
                <w:b/>
                <w:sz w:val="24"/>
                <w:szCs w:val="24"/>
              </w:rPr>
            </w:pPr>
            <w:r>
              <w:rPr>
                <w:rFonts w:ascii="Times New Roman" w:hAnsi="Times New Roman" w:cs="Times New Roman"/>
                <w:b/>
                <w:sz w:val="24"/>
                <w:szCs w:val="24"/>
              </w:rPr>
              <w:t>Общие показатели</w:t>
            </w:r>
          </w:p>
        </w:tc>
        <w:tc>
          <w:tcPr>
            <w:tcW w:w="1487" w:type="dxa"/>
          </w:tcPr>
          <w:p w14:paraId="6BF0EC74" w14:textId="77777777" w:rsidR="00BC7D37" w:rsidRDefault="00BC7D37">
            <w:pPr>
              <w:rPr>
                <w:rFonts w:ascii="Times New Roman" w:hAnsi="Times New Roman" w:cs="Times New Roman"/>
              </w:rPr>
            </w:pPr>
          </w:p>
        </w:tc>
      </w:tr>
      <w:tr w:rsidR="00BC7D37" w14:paraId="34818FAD" w14:textId="77777777">
        <w:tc>
          <w:tcPr>
            <w:tcW w:w="5291" w:type="dxa"/>
            <w:vAlign w:val="bottom"/>
          </w:tcPr>
          <w:p w14:paraId="29BEAB99"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82" w:type="dxa"/>
          </w:tcPr>
          <w:p w14:paraId="12C9CF1F"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487" w:type="dxa"/>
          </w:tcPr>
          <w:p w14:paraId="631B9720"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4CA8D8C1" w14:textId="77777777">
        <w:tc>
          <w:tcPr>
            <w:tcW w:w="5291" w:type="dxa"/>
          </w:tcPr>
          <w:p w14:paraId="6971ACA6" w14:textId="77777777" w:rsidR="00BC7D37" w:rsidRDefault="00D650D8">
            <w:pPr>
              <w:rPr>
                <w:rFonts w:ascii="Times New Roman" w:hAnsi="Times New Roman" w:cs="Times New Roman"/>
                <w:color w:val="000000"/>
              </w:rPr>
            </w:pPr>
            <w:r>
              <w:rPr>
                <w:rFonts w:ascii="Times New Roman" w:hAnsi="Times New Roman" w:cs="Times New Roman"/>
                <w:color w:val="000000"/>
              </w:rPr>
              <w:t>Сайт адаптирован для слабовидящих</w:t>
            </w:r>
          </w:p>
        </w:tc>
        <w:tc>
          <w:tcPr>
            <w:tcW w:w="7782" w:type="dxa"/>
          </w:tcPr>
          <w:p w14:paraId="48F93D1D" w14:textId="77777777" w:rsidR="00BC7D37" w:rsidRDefault="00D650D8" w:rsidP="00D650D8">
            <w:pPr>
              <w:jc w:val="both"/>
              <w:rPr>
                <w:rFonts w:ascii="Times New Roman" w:hAnsi="Times New Roman" w:cs="Times New Roman"/>
              </w:rPr>
            </w:pPr>
            <w:r w:rsidRPr="00D650D8">
              <w:rPr>
                <w:rFonts w:ascii="Times New Roman" w:hAnsi="Times New Roman" w:cs="Times New Roman"/>
              </w:rPr>
              <w:t>Постановление Правительства РФ от</w:t>
            </w:r>
            <w:r>
              <w:rPr>
                <w:rFonts w:ascii="Times New Roman" w:hAnsi="Times New Roman" w:cs="Times New Roman"/>
              </w:rPr>
              <w:t xml:space="preserve"> </w:t>
            </w:r>
            <w:r w:rsidRPr="00D650D8">
              <w:rPr>
                <w:rFonts w:ascii="Times New Roman" w:hAnsi="Times New Roman" w:cs="Times New Roman"/>
              </w:rPr>
              <w:t xml:space="preserve">07.02.2026 </w:t>
            </w:r>
            <w:r>
              <w:rPr>
                <w:rFonts w:ascii="Times New Roman" w:hAnsi="Times New Roman" w:cs="Times New Roman"/>
              </w:rPr>
              <w:t>№</w:t>
            </w:r>
            <w:r w:rsidRPr="00D650D8">
              <w:rPr>
                <w:rFonts w:ascii="Times New Roman" w:hAnsi="Times New Roman" w:cs="Times New Roman"/>
              </w:rPr>
              <w:t xml:space="preserve"> 102</w:t>
            </w:r>
            <w:r>
              <w:rPr>
                <w:rFonts w:ascii="Times New Roman" w:hAnsi="Times New Roman" w:cs="Times New Roman"/>
              </w:rPr>
              <w:t xml:space="preserve"> </w:t>
            </w:r>
            <w:r w:rsidRPr="00D650D8">
              <w:rPr>
                <w:rFonts w:ascii="Times New Roman" w:hAnsi="Times New Roman" w:cs="Times New Roman"/>
              </w:rPr>
              <w:t>"Об утверждении требований к обеспечению</w:t>
            </w:r>
            <w:r>
              <w:rPr>
                <w:rFonts w:ascii="Times New Roman" w:hAnsi="Times New Roman" w:cs="Times New Roman"/>
              </w:rPr>
              <w:t xml:space="preserve"> </w:t>
            </w:r>
            <w:r w:rsidRPr="00D650D8">
              <w:rPr>
                <w:rFonts w:ascii="Times New Roman" w:hAnsi="Times New Roman" w:cs="Times New Roman"/>
              </w:rPr>
              <w:t>для инвалидов по зрению доступности</w:t>
            </w:r>
            <w:r>
              <w:rPr>
                <w:rFonts w:ascii="Times New Roman" w:hAnsi="Times New Roman" w:cs="Times New Roman"/>
              </w:rPr>
              <w:t xml:space="preserve"> </w:t>
            </w:r>
            <w:r w:rsidRPr="00D650D8">
              <w:rPr>
                <w:rFonts w:ascii="Times New Roman" w:hAnsi="Times New Roman" w:cs="Times New Roman"/>
              </w:rPr>
              <w:t>информации о деятельности государственных</w:t>
            </w:r>
            <w:r>
              <w:rPr>
                <w:rFonts w:ascii="Times New Roman" w:hAnsi="Times New Roman" w:cs="Times New Roman"/>
              </w:rPr>
              <w:t xml:space="preserve"> </w:t>
            </w:r>
            <w:r w:rsidRPr="00D650D8">
              <w:rPr>
                <w:rFonts w:ascii="Times New Roman" w:hAnsi="Times New Roman" w:cs="Times New Roman"/>
              </w:rPr>
              <w:t>органов и органов местного самоуправления,</w:t>
            </w:r>
            <w:r>
              <w:rPr>
                <w:rFonts w:ascii="Times New Roman" w:hAnsi="Times New Roman" w:cs="Times New Roman"/>
              </w:rPr>
              <w:t xml:space="preserve"> </w:t>
            </w:r>
            <w:r w:rsidRPr="00D650D8">
              <w:rPr>
                <w:rFonts w:ascii="Times New Roman" w:hAnsi="Times New Roman" w:cs="Times New Roman"/>
              </w:rPr>
              <w:t>содержащейся на официальных сайтах</w:t>
            </w:r>
            <w:r>
              <w:rPr>
                <w:rFonts w:ascii="Times New Roman" w:hAnsi="Times New Roman" w:cs="Times New Roman"/>
              </w:rPr>
              <w:t xml:space="preserve"> </w:t>
            </w:r>
            <w:r w:rsidRPr="00D650D8">
              <w:rPr>
                <w:rFonts w:ascii="Times New Roman" w:hAnsi="Times New Roman" w:cs="Times New Roman"/>
              </w:rPr>
              <w:t>государственных органов, органов местного</w:t>
            </w:r>
            <w:r>
              <w:rPr>
                <w:rFonts w:ascii="Times New Roman" w:hAnsi="Times New Roman" w:cs="Times New Roman"/>
              </w:rPr>
              <w:t xml:space="preserve"> </w:t>
            </w:r>
            <w:r w:rsidRPr="00D650D8">
              <w:rPr>
                <w:rFonts w:ascii="Times New Roman" w:hAnsi="Times New Roman" w:cs="Times New Roman"/>
              </w:rPr>
              <w:t>самоуправления и подведомственных им</w:t>
            </w:r>
            <w:r>
              <w:rPr>
                <w:rFonts w:ascii="Times New Roman" w:hAnsi="Times New Roman" w:cs="Times New Roman"/>
              </w:rPr>
              <w:t xml:space="preserve"> </w:t>
            </w:r>
            <w:r w:rsidRPr="00D650D8">
              <w:rPr>
                <w:rFonts w:ascii="Times New Roman" w:hAnsi="Times New Roman" w:cs="Times New Roman"/>
              </w:rPr>
              <w:t>организаций в</w:t>
            </w:r>
            <w:r>
              <w:rPr>
                <w:rFonts w:ascii="Times New Roman" w:hAnsi="Times New Roman" w:cs="Times New Roman"/>
              </w:rPr>
              <w:t xml:space="preserve"> </w:t>
            </w:r>
            <w:r w:rsidRPr="00D650D8">
              <w:rPr>
                <w:rFonts w:ascii="Times New Roman" w:hAnsi="Times New Roman" w:cs="Times New Roman"/>
              </w:rPr>
              <w:t>информационно-телекоммуникационной сети</w:t>
            </w:r>
            <w:r>
              <w:rPr>
                <w:rFonts w:ascii="Times New Roman" w:hAnsi="Times New Roman" w:cs="Times New Roman"/>
              </w:rPr>
              <w:t xml:space="preserve"> </w:t>
            </w:r>
            <w:r w:rsidRPr="00D650D8">
              <w:rPr>
                <w:rFonts w:ascii="Times New Roman" w:hAnsi="Times New Roman" w:cs="Times New Roman"/>
              </w:rPr>
              <w:t>"Интернет"</w:t>
            </w:r>
          </w:p>
        </w:tc>
        <w:tc>
          <w:tcPr>
            <w:tcW w:w="1487" w:type="dxa"/>
          </w:tcPr>
          <w:p w14:paraId="1CAA4F17" w14:textId="77777777" w:rsidR="00BC7D37" w:rsidRDefault="00BC7D37">
            <w:pPr>
              <w:rPr>
                <w:rFonts w:ascii="Times New Roman" w:hAnsi="Times New Roman" w:cs="Times New Roman"/>
              </w:rPr>
            </w:pPr>
          </w:p>
        </w:tc>
      </w:tr>
      <w:tr w:rsidR="00BC7D37" w14:paraId="1BEA303A" w14:textId="77777777">
        <w:tc>
          <w:tcPr>
            <w:tcW w:w="5291" w:type="dxa"/>
          </w:tcPr>
          <w:p w14:paraId="0490552F" w14:textId="77777777" w:rsidR="00BC7D37" w:rsidRDefault="00B56D11">
            <w:pPr>
              <w:rPr>
                <w:rFonts w:ascii="Times New Roman" w:hAnsi="Times New Roman" w:cs="Times New Roman"/>
                <w:color w:val="000000"/>
              </w:rPr>
            </w:pPr>
            <w:r>
              <w:rPr>
                <w:rFonts w:ascii="Times New Roman" w:hAnsi="Times New Roman" w:cs="Times New Roman"/>
                <w:color w:val="000000"/>
              </w:rPr>
              <w:t>Наличие специального раздела "Сведения об образовательной организации"</w:t>
            </w:r>
          </w:p>
        </w:tc>
        <w:tc>
          <w:tcPr>
            <w:tcW w:w="7782" w:type="dxa"/>
          </w:tcPr>
          <w:p w14:paraId="3020A339" w14:textId="77777777" w:rsidR="00BC7D37" w:rsidRDefault="00B56D11">
            <w:pPr>
              <w:rPr>
                <w:rFonts w:ascii="Times New Roman" w:hAnsi="Times New Roman" w:cs="Times New Roman"/>
              </w:rPr>
            </w:pPr>
            <w:r>
              <w:rPr>
                <w:rFonts w:ascii="Times New Roman" w:hAnsi="Times New Roman" w:cs="Times New Roman"/>
              </w:rPr>
              <w:t xml:space="preserve">Раздел должен называться </w:t>
            </w:r>
            <w:r>
              <w:rPr>
                <w:rFonts w:ascii="Times New Roman" w:hAnsi="Times New Roman" w:cs="Times New Roman"/>
                <w:color w:val="000000"/>
              </w:rPr>
              <w:t>"Сведения об образовательной организации"</w:t>
            </w:r>
          </w:p>
        </w:tc>
        <w:tc>
          <w:tcPr>
            <w:tcW w:w="1487" w:type="dxa"/>
          </w:tcPr>
          <w:p w14:paraId="6F228F8E" w14:textId="77777777" w:rsidR="00BC7D37" w:rsidRDefault="00BC7D37">
            <w:pPr>
              <w:rPr>
                <w:rFonts w:ascii="Times New Roman" w:hAnsi="Times New Roman" w:cs="Times New Roman"/>
              </w:rPr>
            </w:pPr>
          </w:p>
        </w:tc>
      </w:tr>
      <w:tr w:rsidR="00BC7D37" w14:paraId="3677ABFE" w14:textId="77777777">
        <w:tc>
          <w:tcPr>
            <w:tcW w:w="5291" w:type="dxa"/>
          </w:tcPr>
          <w:p w14:paraId="0248DB72" w14:textId="77777777" w:rsidR="00BC7D37" w:rsidRDefault="00B56D11">
            <w:pPr>
              <w:rPr>
                <w:rFonts w:ascii="Times New Roman" w:hAnsi="Times New Roman" w:cs="Times New Roman"/>
                <w:color w:val="000000"/>
              </w:rPr>
            </w:pPr>
            <w:r>
              <w:rPr>
                <w:rFonts w:ascii="Times New Roman" w:hAnsi="Times New Roman" w:cs="Times New Roman"/>
                <w:color w:val="000000"/>
              </w:rPr>
              <w:t>Механизм навигации представлен на каждой странице специального раздела</w:t>
            </w:r>
          </w:p>
        </w:tc>
        <w:tc>
          <w:tcPr>
            <w:tcW w:w="7782" w:type="dxa"/>
          </w:tcPr>
          <w:p w14:paraId="401744A2" w14:textId="77777777" w:rsidR="00BC7D37" w:rsidRDefault="00B56D11">
            <w:pPr>
              <w:rPr>
                <w:rFonts w:ascii="Times New Roman" w:hAnsi="Times New Roman" w:cs="Times New Roman"/>
              </w:rPr>
            </w:pPr>
            <w:r>
              <w:rPr>
                <w:rFonts w:ascii="Times New Roman" w:hAnsi="Times New Roman" w:cs="Times New Roman"/>
              </w:rPr>
              <w:t>Меню навигации должно быть на каждой странице</w:t>
            </w:r>
          </w:p>
        </w:tc>
        <w:tc>
          <w:tcPr>
            <w:tcW w:w="1487" w:type="dxa"/>
          </w:tcPr>
          <w:p w14:paraId="57B0D8BD" w14:textId="77777777" w:rsidR="00BC7D37" w:rsidRDefault="00BC7D37">
            <w:pPr>
              <w:rPr>
                <w:rFonts w:ascii="Times New Roman" w:hAnsi="Times New Roman" w:cs="Times New Roman"/>
              </w:rPr>
            </w:pPr>
          </w:p>
        </w:tc>
      </w:tr>
      <w:tr w:rsidR="00BC7D37" w14:paraId="22053C19" w14:textId="77777777">
        <w:tc>
          <w:tcPr>
            <w:tcW w:w="5291" w:type="dxa"/>
          </w:tcPr>
          <w:p w14:paraId="280E073E" w14:textId="77777777" w:rsidR="00BC7D37" w:rsidRDefault="00B56D11">
            <w:pPr>
              <w:rPr>
                <w:rFonts w:ascii="Times New Roman" w:hAnsi="Times New Roman" w:cs="Times New Roman"/>
                <w:color w:val="000000"/>
              </w:rPr>
            </w:pPr>
            <w:r>
              <w:rPr>
                <w:rFonts w:ascii="Times New Roman" w:hAnsi="Times New Roman" w:cs="Times New Roman"/>
                <w:color w:val="000000"/>
              </w:rPr>
              <w:t>Доступ к специальному разделу осуществляется с главной (основной) страницы Сайта, а также из основного навигационного меню Сайта</w:t>
            </w:r>
          </w:p>
        </w:tc>
        <w:tc>
          <w:tcPr>
            <w:tcW w:w="7782" w:type="dxa"/>
          </w:tcPr>
          <w:p w14:paraId="3D389271" w14:textId="77777777" w:rsidR="00BC7D37" w:rsidRDefault="00B56D11">
            <w:pPr>
              <w:rPr>
                <w:rFonts w:ascii="Times New Roman" w:hAnsi="Times New Roman" w:cs="Times New Roman"/>
              </w:rPr>
            </w:pPr>
            <w:r>
              <w:rPr>
                <w:rFonts w:ascii="Times New Roman" w:hAnsi="Times New Roman" w:cs="Times New Roman"/>
              </w:rPr>
              <w:t>Ссылка на раздел должна быть в основном меню</w:t>
            </w:r>
          </w:p>
        </w:tc>
        <w:tc>
          <w:tcPr>
            <w:tcW w:w="1487" w:type="dxa"/>
          </w:tcPr>
          <w:p w14:paraId="3E56C661" w14:textId="77777777" w:rsidR="00BC7D37" w:rsidRDefault="00BC7D37">
            <w:pPr>
              <w:rPr>
                <w:rFonts w:ascii="Times New Roman" w:hAnsi="Times New Roman" w:cs="Times New Roman"/>
              </w:rPr>
            </w:pPr>
          </w:p>
        </w:tc>
      </w:tr>
      <w:tr w:rsidR="00BC7D37" w14:paraId="56DEFCB5" w14:textId="77777777">
        <w:tc>
          <w:tcPr>
            <w:tcW w:w="5291" w:type="dxa"/>
          </w:tcPr>
          <w:p w14:paraId="3DDF6226" w14:textId="77777777" w:rsidR="00BC7D37" w:rsidRDefault="00B56D11">
            <w:pPr>
              <w:rPr>
                <w:rFonts w:ascii="Times New Roman" w:hAnsi="Times New Roman" w:cs="Times New Roman"/>
                <w:color w:val="000000"/>
              </w:rPr>
            </w:pPr>
            <w:r>
              <w:rPr>
                <w:rFonts w:ascii="Times New Roman" w:hAnsi="Times New Roman" w:cs="Times New Roman"/>
                <w:color w:val="000000"/>
              </w:rPr>
              <w:t>Страницы специального раздела доступны в информационно-телекоммуникационной сети "Интернет" без дополнительной регистрации</w:t>
            </w:r>
          </w:p>
        </w:tc>
        <w:tc>
          <w:tcPr>
            <w:tcW w:w="7782" w:type="dxa"/>
          </w:tcPr>
          <w:p w14:paraId="3DC52831" w14:textId="77777777" w:rsidR="00BC7D37" w:rsidRDefault="00BC7D37">
            <w:pPr>
              <w:rPr>
                <w:rFonts w:ascii="Times New Roman" w:hAnsi="Times New Roman" w:cs="Times New Roman"/>
              </w:rPr>
            </w:pPr>
          </w:p>
        </w:tc>
        <w:tc>
          <w:tcPr>
            <w:tcW w:w="1487" w:type="dxa"/>
          </w:tcPr>
          <w:p w14:paraId="4FA3B837" w14:textId="77777777" w:rsidR="00BC7D37" w:rsidRDefault="00BC7D37">
            <w:pPr>
              <w:rPr>
                <w:rFonts w:ascii="Times New Roman" w:hAnsi="Times New Roman" w:cs="Times New Roman"/>
              </w:rPr>
            </w:pPr>
          </w:p>
        </w:tc>
      </w:tr>
      <w:tr w:rsidR="00BC7D37" w14:paraId="46244A9C" w14:textId="77777777">
        <w:tc>
          <w:tcPr>
            <w:tcW w:w="5291" w:type="dxa"/>
          </w:tcPr>
          <w:p w14:paraId="439186B8" w14:textId="77777777" w:rsidR="00BC7D37" w:rsidRDefault="00B56D11">
            <w:pPr>
              <w:rPr>
                <w:rFonts w:ascii="Times New Roman" w:hAnsi="Times New Roman" w:cs="Times New Roman"/>
                <w:color w:val="000000"/>
              </w:rPr>
            </w:pPr>
            <w:r>
              <w:rPr>
                <w:rFonts w:ascii="Times New Roman" w:hAnsi="Times New Roman" w:cs="Times New Roman"/>
                <w:color w:val="000000"/>
              </w:rPr>
              <w:t>Ссылки на официальные сайты Министерства науки и высшего образования Российской Федерации и Министерства просвещения Российской Федерации в сети "Интернет"</w:t>
            </w:r>
          </w:p>
        </w:tc>
        <w:tc>
          <w:tcPr>
            <w:tcW w:w="7782" w:type="dxa"/>
          </w:tcPr>
          <w:p w14:paraId="40EA07F3" w14:textId="77777777" w:rsidR="00BC7D37" w:rsidRDefault="00B56D11">
            <w:pPr>
              <w:rPr>
                <w:rFonts w:ascii="Times New Roman" w:hAnsi="Times New Roman" w:cs="Times New Roman"/>
              </w:rPr>
            </w:pPr>
            <w:r>
              <w:rPr>
                <w:rFonts w:ascii="Times New Roman" w:hAnsi="Times New Roman" w:cs="Times New Roman"/>
              </w:rPr>
              <w:t>Размещается на главной странице сайта. Основание - «Постановление Правительства РФ от 20.10.2021 № 1802»</w:t>
            </w:r>
          </w:p>
        </w:tc>
        <w:tc>
          <w:tcPr>
            <w:tcW w:w="1487" w:type="dxa"/>
          </w:tcPr>
          <w:p w14:paraId="6D3FDD93" w14:textId="77777777" w:rsidR="00BC7D37" w:rsidRDefault="00BC7D37">
            <w:pPr>
              <w:rPr>
                <w:rFonts w:ascii="Times New Roman" w:hAnsi="Times New Roman" w:cs="Times New Roman"/>
              </w:rPr>
            </w:pPr>
          </w:p>
        </w:tc>
      </w:tr>
      <w:tr w:rsidR="00BC7D37" w14:paraId="5A573CBD" w14:textId="77777777">
        <w:tc>
          <w:tcPr>
            <w:tcW w:w="5291" w:type="dxa"/>
          </w:tcPr>
          <w:p w14:paraId="794F2666" w14:textId="77777777" w:rsidR="00BC7D37" w:rsidRDefault="00B56D11" w:rsidP="00AC7973">
            <w:pPr>
              <w:rPr>
                <w:rFonts w:ascii="Times New Roman" w:hAnsi="Times New Roman" w:cs="Times New Roman"/>
                <w:color w:val="000000"/>
              </w:rPr>
            </w:pPr>
            <w:r>
              <w:rPr>
                <w:rFonts w:ascii="Times New Roman" w:hAnsi="Times New Roman" w:cs="Times New Roman"/>
                <w:color w:val="000000"/>
              </w:rPr>
              <w:t>Ссылка на раздел «Противодействие коррупции» на сайте МО Самарской области https://educat.samregion.ru/category/anti-corruption/</w:t>
            </w:r>
          </w:p>
        </w:tc>
        <w:tc>
          <w:tcPr>
            <w:tcW w:w="7782" w:type="dxa"/>
          </w:tcPr>
          <w:p w14:paraId="6C810E30" w14:textId="77777777" w:rsidR="00BC7D37" w:rsidRDefault="00B56D11" w:rsidP="00C250F4">
            <w:pPr>
              <w:rPr>
                <w:rFonts w:ascii="Times New Roman" w:hAnsi="Times New Roman" w:cs="Times New Roman"/>
              </w:rPr>
            </w:pPr>
            <w:r>
              <w:rPr>
                <w:rFonts w:ascii="Times New Roman" w:hAnsi="Times New Roman" w:cs="Times New Roman"/>
              </w:rPr>
              <w:t>Размещается либо на главной странице сайта, либо в разделе «Противодействие коррупции». Ссылка должна называться «</w:t>
            </w:r>
            <w:r>
              <w:rPr>
                <w:rFonts w:ascii="Times New Roman" w:hAnsi="Times New Roman" w:cs="Times New Roman"/>
                <w:color w:val="000000"/>
              </w:rPr>
              <w:t>Ссылка на раздел «Противодействие коррупции» на сайте МО Самарской области»</w:t>
            </w:r>
          </w:p>
        </w:tc>
        <w:tc>
          <w:tcPr>
            <w:tcW w:w="1487" w:type="dxa"/>
          </w:tcPr>
          <w:p w14:paraId="2E0A4073" w14:textId="77777777" w:rsidR="00BC7D37" w:rsidRDefault="00BC7D37">
            <w:pPr>
              <w:rPr>
                <w:rFonts w:ascii="Times New Roman" w:hAnsi="Times New Roman" w:cs="Times New Roman"/>
              </w:rPr>
            </w:pPr>
          </w:p>
        </w:tc>
      </w:tr>
      <w:tr w:rsidR="00BC7D37" w14:paraId="3F3C782F" w14:textId="77777777">
        <w:tc>
          <w:tcPr>
            <w:tcW w:w="5291" w:type="dxa"/>
          </w:tcPr>
          <w:p w14:paraId="5FC20B01" w14:textId="77777777" w:rsidR="00BC7D37" w:rsidRDefault="00B56D11">
            <w:pPr>
              <w:rPr>
                <w:rFonts w:ascii="Times New Roman" w:hAnsi="Times New Roman" w:cs="Times New Roman"/>
                <w:color w:val="000000"/>
              </w:rPr>
            </w:pPr>
            <w:r>
              <w:rPr>
                <w:rFonts w:ascii="Times New Roman" w:hAnsi="Times New Roman" w:cs="Times New Roman"/>
                <w:color w:val="000000"/>
              </w:rPr>
              <w:t xml:space="preserve">Адрес электронной почты в домене @63edu.ru или </w:t>
            </w:r>
            <w:r>
              <w:rPr>
                <w:rFonts w:ascii="Times New Roman" w:hAnsi="Times New Roman" w:cs="Times New Roman"/>
              </w:rPr>
              <w:t>@edu.tgl.ru</w:t>
            </w:r>
          </w:p>
        </w:tc>
        <w:tc>
          <w:tcPr>
            <w:tcW w:w="7782" w:type="dxa"/>
          </w:tcPr>
          <w:p w14:paraId="322D183B" w14:textId="77777777" w:rsidR="00BC7D37" w:rsidRDefault="00B56D11">
            <w:pPr>
              <w:rPr>
                <w:rFonts w:ascii="Times New Roman" w:hAnsi="Times New Roman" w:cs="Times New Roman"/>
              </w:rPr>
            </w:pPr>
            <w:r>
              <w:rPr>
                <w:rFonts w:ascii="Times New Roman" w:hAnsi="Times New Roman" w:cs="Times New Roman"/>
              </w:rPr>
              <w:t>Должен быть размещен в основных сведениях</w:t>
            </w:r>
          </w:p>
        </w:tc>
        <w:tc>
          <w:tcPr>
            <w:tcW w:w="1487" w:type="dxa"/>
          </w:tcPr>
          <w:p w14:paraId="0707545F" w14:textId="77777777" w:rsidR="00BC7D37" w:rsidRDefault="00BC7D37">
            <w:pPr>
              <w:rPr>
                <w:rFonts w:ascii="Times New Roman" w:hAnsi="Times New Roman" w:cs="Times New Roman"/>
              </w:rPr>
            </w:pPr>
          </w:p>
        </w:tc>
      </w:tr>
    </w:tbl>
    <w:p w14:paraId="63C4DB63" w14:textId="05D98117" w:rsidR="00BC7D37" w:rsidRDefault="00BC7D37"/>
    <w:p w14:paraId="043A1019" w14:textId="77777777" w:rsidR="00A572FB" w:rsidRDefault="00A572FB"/>
    <w:tbl>
      <w:tblPr>
        <w:tblStyle w:val="af8"/>
        <w:tblW w:w="14560" w:type="dxa"/>
        <w:tblLook w:val="04A0" w:firstRow="1" w:lastRow="0" w:firstColumn="1" w:lastColumn="0" w:noHBand="0" w:noVBand="1"/>
      </w:tblPr>
      <w:tblGrid>
        <w:gridCol w:w="5240"/>
        <w:gridCol w:w="7796"/>
        <w:gridCol w:w="1524"/>
      </w:tblGrid>
      <w:tr w:rsidR="00BC7D37" w14:paraId="21985317" w14:textId="77777777">
        <w:tc>
          <w:tcPr>
            <w:tcW w:w="13036" w:type="dxa"/>
            <w:gridSpan w:val="2"/>
            <w:vAlign w:val="bottom"/>
          </w:tcPr>
          <w:p w14:paraId="122160C0" w14:textId="77777777" w:rsidR="00BC7D37" w:rsidRDefault="00B56D11">
            <w:pPr>
              <w:rPr>
                <w:rFonts w:ascii="Times New Roman" w:hAnsi="Times New Roman" w:cs="Times New Roman"/>
                <w:b/>
                <w:sz w:val="24"/>
                <w:szCs w:val="24"/>
              </w:rPr>
            </w:pPr>
            <w:r>
              <w:rPr>
                <w:rFonts w:ascii="Times New Roman" w:hAnsi="Times New Roman" w:cs="Times New Roman"/>
                <w:b/>
                <w:sz w:val="24"/>
                <w:szCs w:val="24"/>
              </w:rPr>
              <w:lastRenderedPageBreak/>
              <w:t>Основные сведения</w:t>
            </w:r>
          </w:p>
        </w:tc>
        <w:tc>
          <w:tcPr>
            <w:tcW w:w="1524" w:type="dxa"/>
          </w:tcPr>
          <w:p w14:paraId="25895BED" w14:textId="77777777" w:rsidR="00BC7D37" w:rsidRDefault="00BC7D37">
            <w:pPr>
              <w:rPr>
                <w:rFonts w:ascii="Times New Roman" w:hAnsi="Times New Roman" w:cs="Times New Roman"/>
                <w:b/>
                <w:sz w:val="24"/>
                <w:szCs w:val="24"/>
              </w:rPr>
            </w:pPr>
          </w:p>
        </w:tc>
      </w:tr>
      <w:tr w:rsidR="00BC7D37" w14:paraId="08D79056" w14:textId="77777777">
        <w:tc>
          <w:tcPr>
            <w:tcW w:w="5240" w:type="dxa"/>
            <w:vAlign w:val="bottom"/>
          </w:tcPr>
          <w:p w14:paraId="6BB85179"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191A9109"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24" w:type="dxa"/>
          </w:tcPr>
          <w:p w14:paraId="2B3AC656"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4510171C" w14:textId="77777777">
        <w:tc>
          <w:tcPr>
            <w:tcW w:w="5240" w:type="dxa"/>
          </w:tcPr>
          <w:p w14:paraId="50C8E478" w14:textId="77777777" w:rsidR="00BC7D37" w:rsidRDefault="00B56D11">
            <w:pPr>
              <w:rPr>
                <w:rFonts w:ascii="Times New Roman" w:hAnsi="Times New Roman" w:cs="Times New Roman"/>
                <w:color w:val="000000"/>
              </w:rPr>
            </w:pPr>
            <w:r>
              <w:rPr>
                <w:rFonts w:ascii="Times New Roman" w:hAnsi="Times New Roman" w:cs="Times New Roman"/>
                <w:color w:val="000000"/>
              </w:rPr>
              <w:t>о полном и сокращенном (при наличии) наименовании образовательной организации;</w:t>
            </w:r>
          </w:p>
        </w:tc>
        <w:tc>
          <w:tcPr>
            <w:tcW w:w="7796" w:type="dxa"/>
          </w:tcPr>
          <w:p w14:paraId="45F1B665" w14:textId="77777777" w:rsidR="00BC7D37" w:rsidRDefault="00BC7D37">
            <w:pPr>
              <w:rPr>
                <w:rFonts w:ascii="Times New Roman" w:hAnsi="Times New Roman" w:cs="Times New Roman"/>
              </w:rPr>
            </w:pPr>
          </w:p>
        </w:tc>
        <w:tc>
          <w:tcPr>
            <w:tcW w:w="1524" w:type="dxa"/>
          </w:tcPr>
          <w:p w14:paraId="64EF229F" w14:textId="77777777" w:rsidR="00BC7D37" w:rsidRDefault="00BC7D37">
            <w:pPr>
              <w:rPr>
                <w:rFonts w:ascii="Times New Roman" w:hAnsi="Times New Roman" w:cs="Times New Roman"/>
              </w:rPr>
            </w:pPr>
          </w:p>
        </w:tc>
      </w:tr>
      <w:tr w:rsidR="00BC7D37" w14:paraId="01C79ED0" w14:textId="77777777">
        <w:tc>
          <w:tcPr>
            <w:tcW w:w="5240" w:type="dxa"/>
          </w:tcPr>
          <w:p w14:paraId="155375DA" w14:textId="77777777" w:rsidR="00BC7D37" w:rsidRDefault="00B56D11">
            <w:pPr>
              <w:rPr>
                <w:rFonts w:ascii="Times New Roman" w:hAnsi="Times New Roman" w:cs="Times New Roman"/>
                <w:color w:val="000000"/>
              </w:rPr>
            </w:pPr>
            <w:r>
              <w:rPr>
                <w:rFonts w:ascii="Times New Roman" w:hAnsi="Times New Roman" w:cs="Times New Roman"/>
                <w:color w:val="000000"/>
              </w:rPr>
              <w:t>о дате создания образовательной организации;</w:t>
            </w:r>
          </w:p>
        </w:tc>
        <w:tc>
          <w:tcPr>
            <w:tcW w:w="7796" w:type="dxa"/>
          </w:tcPr>
          <w:p w14:paraId="3DDCD628" w14:textId="77777777" w:rsidR="00BC7D37" w:rsidRDefault="00B56D11">
            <w:pPr>
              <w:rPr>
                <w:rFonts w:ascii="Times New Roman" w:hAnsi="Times New Roman" w:cs="Times New Roman"/>
              </w:rPr>
            </w:pPr>
            <w:r>
              <w:rPr>
                <w:rFonts w:ascii="Times New Roman" w:hAnsi="Times New Roman" w:cs="Times New Roman"/>
              </w:rPr>
              <w:t>Дата регистрации текущего юридического лица</w:t>
            </w:r>
          </w:p>
        </w:tc>
        <w:tc>
          <w:tcPr>
            <w:tcW w:w="1524" w:type="dxa"/>
          </w:tcPr>
          <w:p w14:paraId="5C108B94" w14:textId="77777777" w:rsidR="00BC7D37" w:rsidRDefault="00BC7D37">
            <w:pPr>
              <w:rPr>
                <w:rFonts w:ascii="Times New Roman" w:hAnsi="Times New Roman" w:cs="Times New Roman"/>
              </w:rPr>
            </w:pPr>
          </w:p>
        </w:tc>
      </w:tr>
      <w:tr w:rsidR="00BC7D37" w14:paraId="64A3C4B9" w14:textId="77777777">
        <w:tc>
          <w:tcPr>
            <w:tcW w:w="5240" w:type="dxa"/>
          </w:tcPr>
          <w:p w14:paraId="62243035" w14:textId="77777777" w:rsidR="00BC7D37" w:rsidRDefault="00B56D11">
            <w:pPr>
              <w:rPr>
                <w:rFonts w:ascii="Times New Roman" w:hAnsi="Times New Roman" w:cs="Times New Roman"/>
                <w:color w:val="000000"/>
              </w:rPr>
            </w:pPr>
            <w:r>
              <w:rPr>
                <w:rFonts w:ascii="Times New Roman" w:hAnsi="Times New Roman" w:cs="Times New Roman"/>
                <w:color w:val="000000"/>
              </w:rPr>
              <w:t>об учредителе (учредителях) образовательной организации;</w:t>
            </w:r>
          </w:p>
        </w:tc>
        <w:tc>
          <w:tcPr>
            <w:tcW w:w="7796" w:type="dxa"/>
          </w:tcPr>
          <w:p w14:paraId="215A4643" w14:textId="77777777" w:rsidR="00BC7D37" w:rsidRDefault="00B56D11">
            <w:pPr>
              <w:rPr>
                <w:rFonts w:ascii="Times New Roman" w:hAnsi="Times New Roman" w:cs="Times New Roman"/>
              </w:rPr>
            </w:pPr>
            <w:r>
              <w:rPr>
                <w:rFonts w:ascii="Times New Roman" w:hAnsi="Times New Roman" w:cs="Times New Roman"/>
              </w:rPr>
              <w:t>Информация обо всех учредителях. Желательно размещение информации о местонахождении, телефонах, адресах  сайтов и электронной почты, руководителях, графике работы</w:t>
            </w:r>
          </w:p>
        </w:tc>
        <w:tc>
          <w:tcPr>
            <w:tcW w:w="1524" w:type="dxa"/>
          </w:tcPr>
          <w:p w14:paraId="1F463D20" w14:textId="77777777" w:rsidR="00BC7D37" w:rsidRDefault="00BC7D37">
            <w:pPr>
              <w:rPr>
                <w:rFonts w:ascii="Times New Roman" w:hAnsi="Times New Roman" w:cs="Times New Roman"/>
              </w:rPr>
            </w:pPr>
          </w:p>
        </w:tc>
      </w:tr>
      <w:tr w:rsidR="00BC7D37" w14:paraId="06D740C1" w14:textId="77777777">
        <w:tc>
          <w:tcPr>
            <w:tcW w:w="5240" w:type="dxa"/>
          </w:tcPr>
          <w:p w14:paraId="79BECDB6" w14:textId="77777777" w:rsidR="00BC7D37" w:rsidRDefault="00B56D11">
            <w:pPr>
              <w:rPr>
                <w:rFonts w:ascii="Times New Roman" w:hAnsi="Times New Roman" w:cs="Times New Roman"/>
                <w:color w:val="000000"/>
              </w:rPr>
            </w:pPr>
            <w:r>
              <w:rPr>
                <w:rFonts w:ascii="Times New Roman" w:hAnsi="Times New Roman" w:cs="Times New Roman"/>
                <w:color w:val="000000"/>
              </w:rPr>
              <w:t>о месте нахождения образовательной организации</w:t>
            </w:r>
          </w:p>
        </w:tc>
        <w:tc>
          <w:tcPr>
            <w:tcW w:w="7796" w:type="dxa"/>
          </w:tcPr>
          <w:p w14:paraId="27E6BD86" w14:textId="77777777" w:rsidR="00BC7D37" w:rsidRDefault="00BC7D37">
            <w:pPr>
              <w:rPr>
                <w:rFonts w:ascii="Times New Roman" w:hAnsi="Times New Roman" w:cs="Times New Roman"/>
              </w:rPr>
            </w:pPr>
          </w:p>
        </w:tc>
        <w:tc>
          <w:tcPr>
            <w:tcW w:w="1524" w:type="dxa"/>
          </w:tcPr>
          <w:p w14:paraId="5A0181A3" w14:textId="77777777" w:rsidR="00BC7D37" w:rsidRDefault="00BC7D37">
            <w:pPr>
              <w:rPr>
                <w:rFonts w:ascii="Times New Roman" w:hAnsi="Times New Roman" w:cs="Times New Roman"/>
              </w:rPr>
            </w:pPr>
          </w:p>
        </w:tc>
      </w:tr>
      <w:tr w:rsidR="00BC7D37" w14:paraId="08DC9675" w14:textId="77777777">
        <w:tc>
          <w:tcPr>
            <w:tcW w:w="5240" w:type="dxa"/>
          </w:tcPr>
          <w:p w14:paraId="0ADBED3B" w14:textId="77777777" w:rsidR="00BC7D37" w:rsidRDefault="00B56D11">
            <w:pPr>
              <w:rPr>
                <w:rFonts w:ascii="Times New Roman" w:hAnsi="Times New Roman" w:cs="Times New Roman"/>
                <w:color w:val="000000"/>
              </w:rPr>
            </w:pPr>
            <w:r>
              <w:rPr>
                <w:rFonts w:ascii="Times New Roman" w:hAnsi="Times New Roman" w:cs="Times New Roman"/>
                <w:color w:val="000000"/>
              </w:rPr>
              <w:t>о режиме и графике работы образовательной организации</w:t>
            </w:r>
          </w:p>
        </w:tc>
        <w:tc>
          <w:tcPr>
            <w:tcW w:w="7796" w:type="dxa"/>
          </w:tcPr>
          <w:p w14:paraId="32289DFE" w14:textId="77777777" w:rsidR="00BC7D37" w:rsidRDefault="00BC7D37">
            <w:pPr>
              <w:rPr>
                <w:rFonts w:ascii="Times New Roman" w:hAnsi="Times New Roman" w:cs="Times New Roman"/>
              </w:rPr>
            </w:pPr>
          </w:p>
        </w:tc>
        <w:tc>
          <w:tcPr>
            <w:tcW w:w="1524" w:type="dxa"/>
          </w:tcPr>
          <w:p w14:paraId="5B41DD88" w14:textId="77777777" w:rsidR="00BC7D37" w:rsidRDefault="00BC7D37">
            <w:pPr>
              <w:rPr>
                <w:rFonts w:ascii="Times New Roman" w:hAnsi="Times New Roman" w:cs="Times New Roman"/>
              </w:rPr>
            </w:pPr>
          </w:p>
        </w:tc>
      </w:tr>
      <w:tr w:rsidR="00BC7D37" w14:paraId="6F9E0DCB" w14:textId="77777777">
        <w:tc>
          <w:tcPr>
            <w:tcW w:w="5240" w:type="dxa"/>
          </w:tcPr>
          <w:p w14:paraId="1184B723" w14:textId="77777777" w:rsidR="00BC7D37" w:rsidRDefault="00B56D11">
            <w:pPr>
              <w:rPr>
                <w:rFonts w:ascii="Times New Roman" w:hAnsi="Times New Roman" w:cs="Times New Roman"/>
                <w:color w:val="000000"/>
              </w:rPr>
            </w:pPr>
            <w:r>
              <w:rPr>
                <w:rFonts w:ascii="Times New Roman" w:hAnsi="Times New Roman" w:cs="Times New Roman"/>
                <w:color w:val="000000"/>
              </w:rPr>
              <w:t>о контактных телефонах образовательной организации</w:t>
            </w:r>
          </w:p>
        </w:tc>
        <w:tc>
          <w:tcPr>
            <w:tcW w:w="7796" w:type="dxa"/>
          </w:tcPr>
          <w:p w14:paraId="2B7268C5" w14:textId="77777777" w:rsidR="00BC7D37" w:rsidRDefault="00BC7D37">
            <w:pPr>
              <w:rPr>
                <w:rFonts w:ascii="Times New Roman" w:hAnsi="Times New Roman" w:cs="Times New Roman"/>
              </w:rPr>
            </w:pPr>
          </w:p>
        </w:tc>
        <w:tc>
          <w:tcPr>
            <w:tcW w:w="1524" w:type="dxa"/>
          </w:tcPr>
          <w:p w14:paraId="5F2A2A1A" w14:textId="77777777" w:rsidR="00BC7D37" w:rsidRDefault="00BC7D37">
            <w:pPr>
              <w:rPr>
                <w:rFonts w:ascii="Times New Roman" w:hAnsi="Times New Roman" w:cs="Times New Roman"/>
              </w:rPr>
            </w:pPr>
          </w:p>
        </w:tc>
      </w:tr>
      <w:tr w:rsidR="00BC7D37" w14:paraId="39AAA2CF" w14:textId="77777777">
        <w:tc>
          <w:tcPr>
            <w:tcW w:w="5240" w:type="dxa"/>
          </w:tcPr>
          <w:p w14:paraId="1D842999" w14:textId="77777777" w:rsidR="00BC7D37" w:rsidRDefault="00B56D11">
            <w:pPr>
              <w:rPr>
                <w:rFonts w:ascii="Times New Roman" w:hAnsi="Times New Roman" w:cs="Times New Roman"/>
                <w:color w:val="000000"/>
              </w:rPr>
            </w:pPr>
            <w:r>
              <w:rPr>
                <w:rFonts w:ascii="Times New Roman" w:hAnsi="Times New Roman" w:cs="Times New Roman"/>
                <w:color w:val="000000"/>
              </w:rPr>
              <w:t>об адресах электронной почты образовательной организации</w:t>
            </w:r>
          </w:p>
        </w:tc>
        <w:tc>
          <w:tcPr>
            <w:tcW w:w="7796" w:type="dxa"/>
          </w:tcPr>
          <w:p w14:paraId="723C8801" w14:textId="77777777" w:rsidR="00BC7D37" w:rsidRDefault="00B56D11">
            <w:pPr>
              <w:rPr>
                <w:rFonts w:ascii="Times New Roman" w:hAnsi="Times New Roman" w:cs="Times New Roman"/>
              </w:rPr>
            </w:pPr>
            <w:r>
              <w:rPr>
                <w:rFonts w:ascii="Times New Roman" w:hAnsi="Times New Roman" w:cs="Times New Roman"/>
              </w:rPr>
              <w:t>Адрес должен быть в домене @63</w:t>
            </w:r>
            <w:r>
              <w:rPr>
                <w:rFonts w:ascii="Times New Roman" w:hAnsi="Times New Roman" w:cs="Times New Roman"/>
                <w:lang w:val="en-US"/>
              </w:rPr>
              <w:t>edu</w:t>
            </w:r>
            <w:r>
              <w:rPr>
                <w:rFonts w:ascii="Times New Roman" w:hAnsi="Times New Roman" w:cs="Times New Roman"/>
              </w:rPr>
              <w:t>.</w:t>
            </w:r>
            <w:r>
              <w:rPr>
                <w:rFonts w:ascii="Times New Roman" w:hAnsi="Times New Roman" w:cs="Times New Roman"/>
                <w:lang w:val="en-US"/>
              </w:rPr>
              <w:t>ru</w:t>
            </w:r>
            <w:r>
              <w:rPr>
                <w:rFonts w:ascii="Times New Roman" w:hAnsi="Times New Roman" w:cs="Times New Roman"/>
              </w:rPr>
              <w:t xml:space="preserve"> или @edu.tgl.ru</w:t>
            </w:r>
          </w:p>
        </w:tc>
        <w:tc>
          <w:tcPr>
            <w:tcW w:w="1524" w:type="dxa"/>
          </w:tcPr>
          <w:p w14:paraId="173A7BC3" w14:textId="77777777" w:rsidR="00BC7D37" w:rsidRDefault="00BC7D37">
            <w:pPr>
              <w:rPr>
                <w:rFonts w:ascii="Times New Roman" w:hAnsi="Times New Roman" w:cs="Times New Roman"/>
              </w:rPr>
            </w:pPr>
          </w:p>
        </w:tc>
      </w:tr>
      <w:tr w:rsidR="00BC7D37" w14:paraId="19422BAA" w14:textId="77777777">
        <w:tc>
          <w:tcPr>
            <w:tcW w:w="5240" w:type="dxa"/>
          </w:tcPr>
          <w:p w14:paraId="6234B72A" w14:textId="77777777" w:rsidR="00BC7D37" w:rsidRDefault="00B56D11">
            <w:pPr>
              <w:rPr>
                <w:rFonts w:ascii="Times New Roman" w:hAnsi="Times New Roman" w:cs="Times New Roman"/>
                <w:color w:val="000000"/>
              </w:rPr>
            </w:pPr>
            <w:r>
              <w:rPr>
                <w:rFonts w:ascii="Times New Roman" w:hAnsi="Times New Roman" w:cs="Times New Roman"/>
                <w:color w:val="000000"/>
              </w:rPr>
              <w:t>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91 Федерального закона от 29 декабря 2012 г. N 273-ФЗ "Об образовании в Российской Федерации" не включаются в соответствующую запись в реестре лицензий на осуществление образовательной деятельности.</w:t>
            </w:r>
          </w:p>
          <w:p w14:paraId="1B63A98A" w14:textId="77777777" w:rsidR="00BC7D37" w:rsidRDefault="00B56D11">
            <w:pPr>
              <w:rPr>
                <w:rFonts w:ascii="Times New Roman" w:hAnsi="Times New Roman" w:cs="Times New Roman"/>
                <w:i/>
                <w:color w:val="000000"/>
              </w:rPr>
            </w:pPr>
            <w:r>
              <w:rPr>
                <w:rFonts w:ascii="Times New Roman" w:hAnsi="Times New Roman" w:cs="Times New Roman"/>
                <w:i/>
                <w:sz w:val="20"/>
              </w:rPr>
              <w:t xml:space="preserve">об адресах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мест осуществления образовательной деятельности при использовании сетевой формы реализации образовательных программ, мест проведения практики, практической подготовки обучающихся, государственной итоговой аттестации, и иные сведения, предусмотренные нормативными правовыми актами Российской Федерации. Сведения по каждому филиалу организации, осуществляющей образовательную деятельность, также включаются в </w:t>
            </w:r>
            <w:r>
              <w:rPr>
                <w:rFonts w:ascii="Times New Roman" w:hAnsi="Times New Roman" w:cs="Times New Roman"/>
                <w:i/>
                <w:sz w:val="20"/>
              </w:rPr>
              <w:lastRenderedPageBreak/>
              <w:t>соответствующую запись в реестре лицензий на осуществление образовательной деятельности с указанием наименования и места нахождения такого филиала.</w:t>
            </w:r>
          </w:p>
        </w:tc>
        <w:tc>
          <w:tcPr>
            <w:tcW w:w="7796" w:type="dxa"/>
          </w:tcPr>
          <w:p w14:paraId="596BE075" w14:textId="77777777" w:rsidR="00BC7D37" w:rsidRDefault="00B56D11">
            <w:pPr>
              <w:rPr>
                <w:rFonts w:ascii="Times New Roman" w:hAnsi="Times New Roman" w:cs="Times New Roman"/>
              </w:rPr>
            </w:pPr>
            <w:r>
              <w:rPr>
                <w:rFonts w:ascii="Times New Roman" w:hAnsi="Times New Roman" w:cs="Times New Roman"/>
              </w:rPr>
              <w:lastRenderedPageBreak/>
              <w:t>Должна быть фраза о местах осуществления образовательной деятельности и указаны адреса. Указываются в том числе следующие места:</w:t>
            </w:r>
          </w:p>
          <w:p w14:paraId="1A8ED3BB" w14:textId="77777777" w:rsidR="00BC7D37" w:rsidRDefault="00B56D11">
            <w:pPr>
              <w:pStyle w:val="af9"/>
              <w:numPr>
                <w:ilvl w:val="0"/>
                <w:numId w:val="10"/>
              </w:numPr>
              <w:ind w:left="0" w:firstLine="31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места осуществления образовательной деятельности при использовании сетевой формы реализации образовательных программ; </w:t>
            </w:r>
          </w:p>
          <w:p w14:paraId="745D5DA2" w14:textId="77777777" w:rsidR="00BC7D37" w:rsidRDefault="00B56D11">
            <w:pPr>
              <w:pStyle w:val="af9"/>
              <w:numPr>
                <w:ilvl w:val="0"/>
                <w:numId w:val="10"/>
              </w:numPr>
              <w:ind w:left="0" w:firstLine="31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места проведения практики; </w:t>
            </w:r>
          </w:p>
          <w:p w14:paraId="3CDE129A" w14:textId="77777777" w:rsidR="00BC7D37" w:rsidRDefault="00B56D11">
            <w:pPr>
              <w:pStyle w:val="af9"/>
              <w:numPr>
                <w:ilvl w:val="0"/>
                <w:numId w:val="10"/>
              </w:numPr>
              <w:ind w:left="0" w:firstLine="31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места проведения практической подготовки обучающихся; </w:t>
            </w:r>
          </w:p>
          <w:p w14:paraId="2E7C7670" w14:textId="77777777" w:rsidR="00BC7D37" w:rsidRDefault="00B56D11">
            <w:pPr>
              <w:pStyle w:val="af9"/>
              <w:numPr>
                <w:ilvl w:val="0"/>
                <w:numId w:val="10"/>
              </w:numPr>
              <w:ind w:left="0" w:firstLine="31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места проведения государственной итоговой аттестации; </w:t>
            </w:r>
          </w:p>
          <w:p w14:paraId="77D86E04" w14:textId="77777777" w:rsidR="00BC7D37" w:rsidRDefault="00B56D11">
            <w:pPr>
              <w:pStyle w:val="af9"/>
              <w:numPr>
                <w:ilvl w:val="0"/>
                <w:numId w:val="10"/>
              </w:numPr>
              <w:ind w:left="0" w:firstLine="31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места осуществления образовательной деятельности по дополнительным образовательным программам; </w:t>
            </w:r>
          </w:p>
          <w:p w14:paraId="45018CA9" w14:textId="77777777" w:rsidR="00BC7D37" w:rsidRDefault="00B56D11">
            <w:pPr>
              <w:pStyle w:val="af9"/>
              <w:numPr>
                <w:ilvl w:val="0"/>
                <w:numId w:val="10"/>
              </w:numPr>
              <w:ind w:left="0" w:firstLine="31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места осуществления образовательной деятельности по основным программам профессионального обучения. </w:t>
            </w:r>
          </w:p>
          <w:p w14:paraId="677DF6F3" w14:textId="77777777" w:rsidR="00BC7D37" w:rsidRDefault="00BC7D37">
            <w:pPr>
              <w:rPr>
                <w:rFonts w:ascii="Times New Roman" w:hAnsi="Times New Roman" w:cs="Times New Roman"/>
              </w:rPr>
            </w:pPr>
          </w:p>
        </w:tc>
        <w:tc>
          <w:tcPr>
            <w:tcW w:w="1524" w:type="dxa"/>
          </w:tcPr>
          <w:p w14:paraId="6677B406" w14:textId="77777777" w:rsidR="00BC7D37" w:rsidRDefault="00BC7D37">
            <w:pPr>
              <w:rPr>
                <w:rFonts w:ascii="Times New Roman" w:hAnsi="Times New Roman" w:cs="Times New Roman"/>
              </w:rPr>
            </w:pPr>
          </w:p>
        </w:tc>
      </w:tr>
      <w:tr w:rsidR="00BC7D37" w14:paraId="7B07896A" w14:textId="77777777">
        <w:tc>
          <w:tcPr>
            <w:tcW w:w="5240" w:type="dxa"/>
          </w:tcPr>
          <w:p w14:paraId="1A91D84D" w14:textId="77777777" w:rsidR="00BC7D37" w:rsidRDefault="00B56D11">
            <w:pPr>
              <w:rPr>
                <w:rFonts w:ascii="Times New Roman" w:hAnsi="Times New Roman" w:cs="Times New Roman"/>
                <w:color w:val="000000"/>
              </w:rPr>
            </w:pPr>
            <w:r>
              <w:rPr>
                <w:rFonts w:ascii="Times New Roman" w:hAnsi="Times New Roman" w:cs="Times New Roman"/>
              </w:rPr>
              <w:lastRenderedPageBreak/>
              <w:t>о лицензии на осуществление образовательной деятельности (выписке из реестра лицензий на осуществление образовательной деятельности).</w:t>
            </w:r>
          </w:p>
        </w:tc>
        <w:tc>
          <w:tcPr>
            <w:tcW w:w="7796" w:type="dxa"/>
          </w:tcPr>
          <w:p w14:paraId="6823B6A5" w14:textId="77777777" w:rsidR="00BC7D37" w:rsidRDefault="00B56D11">
            <w:pPr>
              <w:rPr>
                <w:rFonts w:ascii="Times New Roman" w:hAnsi="Times New Roman" w:cs="Times New Roman"/>
              </w:rPr>
            </w:pPr>
            <w:r>
              <w:rPr>
                <w:rFonts w:ascii="Times New Roman" w:hAnsi="Times New Roman" w:cs="Times New Roman"/>
              </w:rPr>
              <w:t xml:space="preserve">Либо скан лицензии, либо выписка (в формате </w:t>
            </w:r>
            <w:r>
              <w:rPr>
                <w:rFonts w:ascii="Times New Roman" w:hAnsi="Times New Roman" w:cs="Times New Roman"/>
                <w:lang w:val="en-US"/>
              </w:rPr>
              <w:t>pdf</w:t>
            </w:r>
            <w:r>
              <w:rPr>
                <w:rFonts w:ascii="Times New Roman" w:hAnsi="Times New Roman" w:cs="Times New Roman"/>
              </w:rPr>
              <w:t>) из реестра лицензий на осуществление образовательной деятельности</w:t>
            </w:r>
          </w:p>
        </w:tc>
        <w:tc>
          <w:tcPr>
            <w:tcW w:w="1524" w:type="dxa"/>
          </w:tcPr>
          <w:p w14:paraId="3D22CC61" w14:textId="77777777" w:rsidR="00BC7D37" w:rsidRDefault="00BC7D37">
            <w:pPr>
              <w:rPr>
                <w:rFonts w:ascii="Times New Roman" w:hAnsi="Times New Roman" w:cs="Times New Roman"/>
              </w:rPr>
            </w:pPr>
          </w:p>
        </w:tc>
      </w:tr>
    </w:tbl>
    <w:p w14:paraId="6B2FA217" w14:textId="77777777" w:rsidR="00BC7D37" w:rsidRDefault="00BC7D37"/>
    <w:tbl>
      <w:tblPr>
        <w:tblStyle w:val="af8"/>
        <w:tblW w:w="14560" w:type="dxa"/>
        <w:tblLook w:val="04A0" w:firstRow="1" w:lastRow="0" w:firstColumn="1" w:lastColumn="0" w:noHBand="0" w:noVBand="1"/>
      </w:tblPr>
      <w:tblGrid>
        <w:gridCol w:w="5240"/>
        <w:gridCol w:w="7796"/>
        <w:gridCol w:w="1524"/>
      </w:tblGrid>
      <w:tr w:rsidR="00BC7D37" w14:paraId="74CB12D1" w14:textId="77777777">
        <w:tc>
          <w:tcPr>
            <w:tcW w:w="13036" w:type="dxa"/>
            <w:gridSpan w:val="2"/>
            <w:vAlign w:val="bottom"/>
          </w:tcPr>
          <w:p w14:paraId="1D6A2C7E" w14:textId="77777777" w:rsidR="00BC7D37" w:rsidRDefault="00B56D11">
            <w:pPr>
              <w:rPr>
                <w:rFonts w:ascii="Times New Roman" w:hAnsi="Times New Roman" w:cs="Times New Roman"/>
                <w:b/>
                <w:sz w:val="24"/>
                <w:szCs w:val="24"/>
              </w:rPr>
            </w:pPr>
            <w:r>
              <w:rPr>
                <w:rFonts w:ascii="Times New Roman" w:hAnsi="Times New Roman" w:cs="Times New Roman"/>
                <w:b/>
                <w:sz w:val="24"/>
                <w:szCs w:val="24"/>
              </w:rPr>
              <w:t>Структура и органы управления образовательной организацией</w:t>
            </w:r>
          </w:p>
        </w:tc>
        <w:tc>
          <w:tcPr>
            <w:tcW w:w="1524" w:type="dxa"/>
          </w:tcPr>
          <w:p w14:paraId="0D39930D" w14:textId="77777777" w:rsidR="00BC7D37" w:rsidRDefault="00BC7D37">
            <w:pPr>
              <w:rPr>
                <w:rFonts w:ascii="Times New Roman" w:hAnsi="Times New Roman" w:cs="Times New Roman"/>
                <w:b/>
                <w:sz w:val="24"/>
                <w:szCs w:val="24"/>
              </w:rPr>
            </w:pPr>
          </w:p>
        </w:tc>
      </w:tr>
      <w:tr w:rsidR="00BC7D37" w14:paraId="13AF1CE7" w14:textId="77777777">
        <w:tc>
          <w:tcPr>
            <w:tcW w:w="5240" w:type="dxa"/>
            <w:vAlign w:val="bottom"/>
          </w:tcPr>
          <w:p w14:paraId="2D9DC580"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18AE96CB"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24" w:type="dxa"/>
          </w:tcPr>
          <w:p w14:paraId="7CDBB4AC"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1A347CB2" w14:textId="77777777">
        <w:tc>
          <w:tcPr>
            <w:tcW w:w="5240" w:type="dxa"/>
          </w:tcPr>
          <w:p w14:paraId="3FF48B7B" w14:textId="77777777" w:rsidR="00BC7D37" w:rsidRDefault="00B56D11">
            <w:pPr>
              <w:rPr>
                <w:rFonts w:ascii="Times New Roman" w:hAnsi="Times New Roman" w:cs="Times New Roman"/>
              </w:rPr>
            </w:pPr>
            <w:r>
              <w:rPr>
                <w:rFonts w:ascii="Times New Roman" w:hAnsi="Times New Roman" w:cs="Times New Roman"/>
              </w:rPr>
              <w:t>о наименовании структурного подразделения (органа управления);</w:t>
            </w:r>
          </w:p>
        </w:tc>
        <w:tc>
          <w:tcPr>
            <w:tcW w:w="7796" w:type="dxa"/>
          </w:tcPr>
          <w:p w14:paraId="2397C50D" w14:textId="77777777" w:rsidR="00BC7D37" w:rsidRDefault="00B56D11">
            <w:pPr>
              <w:rPr>
                <w:rFonts w:ascii="Times New Roman" w:hAnsi="Times New Roman" w:cs="Times New Roman"/>
              </w:rPr>
            </w:pPr>
            <w:r>
              <w:rPr>
                <w:rFonts w:ascii="Times New Roman" w:hAnsi="Times New Roman" w:cs="Times New Roman"/>
              </w:rPr>
              <w:t>Только наименования структурных подразделений и органов управлений</w:t>
            </w:r>
          </w:p>
        </w:tc>
        <w:tc>
          <w:tcPr>
            <w:tcW w:w="1524" w:type="dxa"/>
          </w:tcPr>
          <w:p w14:paraId="106F559F" w14:textId="77777777" w:rsidR="00BC7D37" w:rsidRDefault="00BC7D37">
            <w:pPr>
              <w:rPr>
                <w:rFonts w:ascii="Times New Roman" w:hAnsi="Times New Roman" w:cs="Times New Roman"/>
              </w:rPr>
            </w:pPr>
          </w:p>
        </w:tc>
      </w:tr>
      <w:tr w:rsidR="00BC7D37" w14:paraId="0AB39F3D" w14:textId="77777777">
        <w:tc>
          <w:tcPr>
            <w:tcW w:w="5240" w:type="dxa"/>
          </w:tcPr>
          <w:p w14:paraId="6AA07A86" w14:textId="77777777" w:rsidR="00BC7D37" w:rsidRDefault="00B56D11">
            <w:pPr>
              <w:rPr>
                <w:rFonts w:ascii="Times New Roman" w:hAnsi="Times New Roman" w:cs="Times New Roman"/>
              </w:rPr>
            </w:pPr>
            <w:r>
              <w:rPr>
                <w:rFonts w:ascii="Times New Roman" w:hAnsi="Times New Roman" w:cs="Times New Roman"/>
              </w:rPr>
              <w:t>о фамилиях, именах, отчествах (при наличии) и должностях руководителей структурных подразделений;</w:t>
            </w:r>
          </w:p>
        </w:tc>
        <w:tc>
          <w:tcPr>
            <w:tcW w:w="7796" w:type="dxa"/>
          </w:tcPr>
          <w:p w14:paraId="298959EC" w14:textId="77777777" w:rsidR="00BC7D37" w:rsidRDefault="00B56D11">
            <w:pPr>
              <w:rPr>
                <w:rFonts w:ascii="Times New Roman" w:hAnsi="Times New Roman" w:cs="Times New Roman"/>
              </w:rPr>
            </w:pPr>
            <w:r>
              <w:rPr>
                <w:rFonts w:ascii="Times New Roman" w:hAnsi="Times New Roman" w:cs="Times New Roman"/>
              </w:rPr>
              <w:t>Либо ФИО руководителей структурных подразделений, либо текст о том структурные подразделения отсутствуют</w:t>
            </w:r>
          </w:p>
        </w:tc>
        <w:tc>
          <w:tcPr>
            <w:tcW w:w="1524" w:type="dxa"/>
          </w:tcPr>
          <w:p w14:paraId="154B7426" w14:textId="77777777" w:rsidR="00BC7D37" w:rsidRDefault="00BC7D37">
            <w:pPr>
              <w:rPr>
                <w:rFonts w:ascii="Times New Roman" w:hAnsi="Times New Roman" w:cs="Times New Roman"/>
              </w:rPr>
            </w:pPr>
          </w:p>
        </w:tc>
      </w:tr>
      <w:tr w:rsidR="00BC7D37" w14:paraId="3C39D998" w14:textId="77777777">
        <w:tc>
          <w:tcPr>
            <w:tcW w:w="5240" w:type="dxa"/>
          </w:tcPr>
          <w:p w14:paraId="27F09AF0" w14:textId="77777777" w:rsidR="00BC7D37" w:rsidRDefault="00B56D11">
            <w:pPr>
              <w:rPr>
                <w:rFonts w:ascii="Times New Roman" w:hAnsi="Times New Roman" w:cs="Times New Roman"/>
              </w:rPr>
            </w:pPr>
            <w:r>
              <w:rPr>
                <w:rFonts w:ascii="Times New Roman" w:hAnsi="Times New Roman" w:cs="Times New Roman"/>
              </w:rPr>
              <w:t>о месте нахождения структурных подразделений</w:t>
            </w:r>
          </w:p>
        </w:tc>
        <w:tc>
          <w:tcPr>
            <w:tcW w:w="7796" w:type="dxa"/>
          </w:tcPr>
          <w:p w14:paraId="5474B05E" w14:textId="77777777" w:rsidR="00BC7D37" w:rsidRDefault="00BC7D37">
            <w:pPr>
              <w:rPr>
                <w:rFonts w:ascii="Times New Roman" w:hAnsi="Times New Roman" w:cs="Times New Roman"/>
              </w:rPr>
            </w:pPr>
          </w:p>
        </w:tc>
        <w:tc>
          <w:tcPr>
            <w:tcW w:w="1524" w:type="dxa"/>
          </w:tcPr>
          <w:p w14:paraId="1B9EF56B" w14:textId="77777777" w:rsidR="00BC7D37" w:rsidRDefault="00BC7D37">
            <w:pPr>
              <w:rPr>
                <w:rFonts w:ascii="Times New Roman" w:hAnsi="Times New Roman" w:cs="Times New Roman"/>
              </w:rPr>
            </w:pPr>
          </w:p>
        </w:tc>
      </w:tr>
      <w:tr w:rsidR="00BC7D37" w14:paraId="7923DD77" w14:textId="77777777">
        <w:tc>
          <w:tcPr>
            <w:tcW w:w="5240" w:type="dxa"/>
          </w:tcPr>
          <w:p w14:paraId="125D8040" w14:textId="77777777" w:rsidR="00BC7D37" w:rsidRDefault="00B56D11">
            <w:pPr>
              <w:rPr>
                <w:rFonts w:ascii="Times New Roman" w:hAnsi="Times New Roman" w:cs="Times New Roman"/>
              </w:rPr>
            </w:pPr>
            <w:r>
              <w:rPr>
                <w:rFonts w:ascii="Times New Roman" w:hAnsi="Times New Roman" w:cs="Times New Roman"/>
              </w:rPr>
              <w:t>об адресах официальных сайтов в сети "Интернет" структурных подразделений (при наличии)</w:t>
            </w:r>
          </w:p>
        </w:tc>
        <w:tc>
          <w:tcPr>
            <w:tcW w:w="7796" w:type="dxa"/>
          </w:tcPr>
          <w:p w14:paraId="280DDD89" w14:textId="77777777" w:rsidR="00BC7D37" w:rsidRDefault="00BC7D37">
            <w:pPr>
              <w:rPr>
                <w:rFonts w:ascii="Times New Roman" w:hAnsi="Times New Roman" w:cs="Times New Roman"/>
              </w:rPr>
            </w:pPr>
          </w:p>
        </w:tc>
        <w:tc>
          <w:tcPr>
            <w:tcW w:w="1524" w:type="dxa"/>
          </w:tcPr>
          <w:p w14:paraId="36F892C8" w14:textId="77777777" w:rsidR="00BC7D37" w:rsidRDefault="00BC7D37">
            <w:pPr>
              <w:rPr>
                <w:rFonts w:ascii="Times New Roman" w:hAnsi="Times New Roman" w:cs="Times New Roman"/>
              </w:rPr>
            </w:pPr>
          </w:p>
        </w:tc>
      </w:tr>
      <w:tr w:rsidR="00BC7D37" w14:paraId="7026A4F0" w14:textId="77777777">
        <w:tc>
          <w:tcPr>
            <w:tcW w:w="5240" w:type="dxa"/>
          </w:tcPr>
          <w:p w14:paraId="6FF42420" w14:textId="77777777" w:rsidR="00BC7D37" w:rsidRDefault="00B56D11">
            <w:pPr>
              <w:rPr>
                <w:rFonts w:ascii="Times New Roman" w:hAnsi="Times New Roman" w:cs="Times New Roman"/>
              </w:rPr>
            </w:pPr>
            <w:r>
              <w:rPr>
                <w:rFonts w:ascii="Times New Roman" w:hAnsi="Times New Roman" w:cs="Times New Roman"/>
              </w:rPr>
              <w:t>об адресах электронной почты структурных подразделений (при наличии);</w:t>
            </w:r>
          </w:p>
        </w:tc>
        <w:tc>
          <w:tcPr>
            <w:tcW w:w="7796" w:type="dxa"/>
          </w:tcPr>
          <w:p w14:paraId="041AD03F" w14:textId="77777777" w:rsidR="00BC7D37" w:rsidRDefault="00B56D11">
            <w:pPr>
              <w:rPr>
                <w:rFonts w:ascii="Times New Roman" w:hAnsi="Times New Roman" w:cs="Times New Roman"/>
              </w:rPr>
            </w:pPr>
            <w:r>
              <w:rPr>
                <w:rFonts w:ascii="Times New Roman" w:hAnsi="Times New Roman" w:cs="Times New Roman"/>
              </w:rPr>
              <w:t>Адрес должен быть в домене @</w:t>
            </w:r>
            <w:r w:rsidRPr="001C3713">
              <w:rPr>
                <w:rFonts w:ascii="Times New Roman" w:hAnsi="Times New Roman" w:cs="Times New Roman"/>
              </w:rPr>
              <w:t>63</w:t>
            </w:r>
            <w:r>
              <w:rPr>
                <w:rFonts w:ascii="Times New Roman" w:hAnsi="Times New Roman" w:cs="Times New Roman"/>
                <w:lang w:val="en-US"/>
              </w:rPr>
              <w:t>edu</w:t>
            </w:r>
            <w:r>
              <w:rPr>
                <w:rFonts w:ascii="Times New Roman" w:hAnsi="Times New Roman" w:cs="Times New Roman"/>
              </w:rPr>
              <w:t>.</w:t>
            </w:r>
            <w:r>
              <w:rPr>
                <w:rFonts w:ascii="Times New Roman" w:hAnsi="Times New Roman" w:cs="Times New Roman"/>
                <w:lang w:val="en-US"/>
              </w:rPr>
              <w:t>ru</w:t>
            </w:r>
            <w:r>
              <w:rPr>
                <w:rFonts w:ascii="Times New Roman" w:hAnsi="Times New Roman" w:cs="Times New Roman"/>
              </w:rPr>
              <w:t xml:space="preserve"> или @edu.tgl.ru</w:t>
            </w:r>
          </w:p>
        </w:tc>
        <w:tc>
          <w:tcPr>
            <w:tcW w:w="1524" w:type="dxa"/>
          </w:tcPr>
          <w:p w14:paraId="13B3B4AA" w14:textId="77777777" w:rsidR="00BC7D37" w:rsidRDefault="00BC7D37">
            <w:pPr>
              <w:rPr>
                <w:rFonts w:ascii="Times New Roman" w:hAnsi="Times New Roman" w:cs="Times New Roman"/>
              </w:rPr>
            </w:pPr>
          </w:p>
        </w:tc>
      </w:tr>
      <w:tr w:rsidR="00BC7D37" w14:paraId="5743B09E" w14:textId="77777777">
        <w:tc>
          <w:tcPr>
            <w:tcW w:w="5240" w:type="dxa"/>
          </w:tcPr>
          <w:p w14:paraId="15927A75" w14:textId="77777777" w:rsidR="00BC7D37" w:rsidRDefault="00B56D11">
            <w:pPr>
              <w:rPr>
                <w:rFonts w:ascii="Times New Roman" w:hAnsi="Times New Roman" w:cs="Times New Roman"/>
              </w:rPr>
            </w:pPr>
            <w:r>
              <w:rPr>
                <w:rFonts w:ascii="Times New Roman" w:hAnsi="Times New Roman" w:cs="Times New Roman"/>
              </w:rPr>
              <w:t>о положениях о структурных подразделениях (об органах управления) образовательной организации с приложением указанных положений в виде электронных документов, подписанных электронной подписью в соответствии с Федеральным законом от 6 апреля 2011 г. № 63-ФЗ "Об электронной подписи" (далее - электронный документ) (при наличии структурных подразделений (органов управления).</w:t>
            </w:r>
          </w:p>
        </w:tc>
        <w:tc>
          <w:tcPr>
            <w:tcW w:w="7796" w:type="dxa"/>
          </w:tcPr>
          <w:p w14:paraId="2F70AA4E" w14:textId="77777777" w:rsidR="00BC7D37" w:rsidRDefault="00B56D11">
            <w:pPr>
              <w:rPr>
                <w:rFonts w:ascii="Times New Roman" w:hAnsi="Times New Roman" w:cs="Times New Roman"/>
              </w:rPr>
            </w:pPr>
            <w:r>
              <w:rPr>
                <w:rFonts w:ascii="Times New Roman" w:hAnsi="Times New Roman" w:cs="Times New Roman"/>
              </w:rPr>
              <w:t>Электронный документ с электронной подписью</w:t>
            </w:r>
          </w:p>
        </w:tc>
        <w:tc>
          <w:tcPr>
            <w:tcW w:w="1524" w:type="dxa"/>
          </w:tcPr>
          <w:p w14:paraId="104236F9" w14:textId="77777777" w:rsidR="00BC7D37" w:rsidRDefault="00BC7D37">
            <w:pPr>
              <w:rPr>
                <w:rFonts w:ascii="Times New Roman" w:hAnsi="Times New Roman" w:cs="Times New Roman"/>
              </w:rPr>
            </w:pPr>
          </w:p>
        </w:tc>
      </w:tr>
    </w:tbl>
    <w:p w14:paraId="5ADB8626" w14:textId="77777777" w:rsidR="00BC7D37" w:rsidRDefault="00BC7D37"/>
    <w:tbl>
      <w:tblPr>
        <w:tblStyle w:val="af8"/>
        <w:tblW w:w="14560" w:type="dxa"/>
        <w:tblLook w:val="04A0" w:firstRow="1" w:lastRow="0" w:firstColumn="1" w:lastColumn="0" w:noHBand="0" w:noVBand="1"/>
      </w:tblPr>
      <w:tblGrid>
        <w:gridCol w:w="5240"/>
        <w:gridCol w:w="7796"/>
        <w:gridCol w:w="1524"/>
      </w:tblGrid>
      <w:tr w:rsidR="00BC7D37" w14:paraId="45379024" w14:textId="77777777">
        <w:tc>
          <w:tcPr>
            <w:tcW w:w="13036" w:type="dxa"/>
            <w:gridSpan w:val="2"/>
            <w:vAlign w:val="bottom"/>
          </w:tcPr>
          <w:p w14:paraId="32B63719" w14:textId="77777777" w:rsidR="00BC7D37" w:rsidRDefault="00B56D11">
            <w:pPr>
              <w:rPr>
                <w:rFonts w:ascii="Times New Roman" w:hAnsi="Times New Roman" w:cs="Times New Roman"/>
                <w:b/>
              </w:rPr>
            </w:pPr>
            <w:r>
              <w:rPr>
                <w:rFonts w:ascii="Times New Roman" w:hAnsi="Times New Roman" w:cs="Times New Roman"/>
                <w:b/>
                <w:sz w:val="24"/>
              </w:rPr>
              <w:t>Документы</w:t>
            </w:r>
          </w:p>
        </w:tc>
        <w:tc>
          <w:tcPr>
            <w:tcW w:w="1524" w:type="dxa"/>
          </w:tcPr>
          <w:p w14:paraId="136C8503" w14:textId="77777777" w:rsidR="00BC7D37" w:rsidRDefault="00BC7D37">
            <w:pPr>
              <w:rPr>
                <w:rFonts w:ascii="Times New Roman" w:hAnsi="Times New Roman" w:cs="Times New Roman"/>
                <w:b/>
                <w:sz w:val="24"/>
              </w:rPr>
            </w:pPr>
          </w:p>
        </w:tc>
      </w:tr>
      <w:tr w:rsidR="00BC7D37" w14:paraId="446F140E" w14:textId="77777777">
        <w:tc>
          <w:tcPr>
            <w:tcW w:w="5240" w:type="dxa"/>
            <w:vAlign w:val="bottom"/>
          </w:tcPr>
          <w:p w14:paraId="7FA19CED"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760E26DB"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24" w:type="dxa"/>
          </w:tcPr>
          <w:p w14:paraId="17F59C04"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6948B673" w14:textId="77777777">
        <w:tc>
          <w:tcPr>
            <w:tcW w:w="5240" w:type="dxa"/>
          </w:tcPr>
          <w:p w14:paraId="74612550" w14:textId="77777777" w:rsidR="00BC7D37" w:rsidRDefault="00B56D11">
            <w:pPr>
              <w:rPr>
                <w:rFonts w:ascii="Times New Roman" w:hAnsi="Times New Roman" w:cs="Times New Roman"/>
              </w:rPr>
            </w:pPr>
            <w:r>
              <w:rPr>
                <w:rFonts w:ascii="Times New Roman" w:hAnsi="Times New Roman" w:cs="Times New Roman"/>
              </w:rPr>
              <w:t>устав образовательной организации;</w:t>
            </w:r>
          </w:p>
        </w:tc>
        <w:tc>
          <w:tcPr>
            <w:tcW w:w="7796" w:type="dxa"/>
          </w:tcPr>
          <w:p w14:paraId="4DE17229" w14:textId="77777777" w:rsidR="00BC7D37" w:rsidRDefault="00B56D11">
            <w:pPr>
              <w:rPr>
                <w:rFonts w:ascii="Times New Roman" w:hAnsi="Times New Roman" w:cs="Times New Roman"/>
              </w:rPr>
            </w:pPr>
            <w:r>
              <w:rPr>
                <w:rFonts w:ascii="Times New Roman" w:hAnsi="Times New Roman" w:cs="Times New Roman"/>
              </w:rPr>
              <w:t>В виде скана или электронного документа со сканом страницы с подписями и печатями</w:t>
            </w:r>
          </w:p>
        </w:tc>
        <w:tc>
          <w:tcPr>
            <w:tcW w:w="1524" w:type="dxa"/>
          </w:tcPr>
          <w:p w14:paraId="5CE571B9" w14:textId="77777777" w:rsidR="00BC7D37" w:rsidRDefault="00BC7D37">
            <w:pPr>
              <w:rPr>
                <w:rFonts w:ascii="Times New Roman" w:hAnsi="Times New Roman" w:cs="Times New Roman"/>
              </w:rPr>
            </w:pPr>
          </w:p>
        </w:tc>
      </w:tr>
      <w:tr w:rsidR="00BC7D37" w14:paraId="325F57D3" w14:textId="77777777">
        <w:tc>
          <w:tcPr>
            <w:tcW w:w="5240" w:type="dxa"/>
          </w:tcPr>
          <w:p w14:paraId="258C375D" w14:textId="77777777" w:rsidR="00BC7D37" w:rsidRDefault="00B56D11">
            <w:pPr>
              <w:rPr>
                <w:rFonts w:ascii="Times New Roman" w:hAnsi="Times New Roman" w:cs="Times New Roman"/>
              </w:rPr>
            </w:pPr>
            <w:r>
              <w:rPr>
                <w:rFonts w:ascii="Times New Roman" w:hAnsi="Times New Roman" w:cs="Times New Roman"/>
              </w:rPr>
              <w:t>правила внутреннего распорядка обучающихся;</w:t>
            </w:r>
          </w:p>
        </w:tc>
        <w:tc>
          <w:tcPr>
            <w:tcW w:w="7796" w:type="dxa"/>
          </w:tcPr>
          <w:p w14:paraId="0F34BF9B" w14:textId="77777777" w:rsidR="00BC7D37" w:rsidRDefault="00B56D11">
            <w:pPr>
              <w:rPr>
                <w:rFonts w:ascii="Times New Roman" w:hAnsi="Times New Roman" w:cs="Times New Roman"/>
              </w:rPr>
            </w:pPr>
            <w:r>
              <w:rPr>
                <w:rFonts w:ascii="Times New Roman" w:hAnsi="Times New Roman" w:cs="Times New Roman"/>
              </w:rPr>
              <w:t>Электронный документ с электронной подписью</w:t>
            </w:r>
          </w:p>
        </w:tc>
        <w:tc>
          <w:tcPr>
            <w:tcW w:w="1524" w:type="dxa"/>
          </w:tcPr>
          <w:p w14:paraId="75A76875" w14:textId="77777777" w:rsidR="00BC7D37" w:rsidRDefault="00BC7D37">
            <w:pPr>
              <w:rPr>
                <w:rFonts w:ascii="Times New Roman" w:hAnsi="Times New Roman" w:cs="Times New Roman"/>
              </w:rPr>
            </w:pPr>
          </w:p>
        </w:tc>
      </w:tr>
      <w:tr w:rsidR="00BC7D37" w14:paraId="7F069200" w14:textId="77777777">
        <w:tc>
          <w:tcPr>
            <w:tcW w:w="5240" w:type="dxa"/>
          </w:tcPr>
          <w:p w14:paraId="0EB9154B" w14:textId="77777777" w:rsidR="00BC7D37" w:rsidRDefault="00B56D11">
            <w:pPr>
              <w:rPr>
                <w:rFonts w:ascii="Times New Roman" w:hAnsi="Times New Roman" w:cs="Times New Roman"/>
              </w:rPr>
            </w:pPr>
            <w:r>
              <w:rPr>
                <w:rFonts w:ascii="Times New Roman" w:hAnsi="Times New Roman" w:cs="Times New Roman"/>
              </w:rPr>
              <w:lastRenderedPageBreak/>
              <w:t>правила внутреннего трудового распорядка;</w:t>
            </w:r>
          </w:p>
        </w:tc>
        <w:tc>
          <w:tcPr>
            <w:tcW w:w="7796" w:type="dxa"/>
          </w:tcPr>
          <w:p w14:paraId="6D729757" w14:textId="77777777" w:rsidR="00BC7D37" w:rsidRDefault="00B56D11">
            <w:pPr>
              <w:rPr>
                <w:rFonts w:ascii="Times New Roman" w:hAnsi="Times New Roman" w:cs="Times New Roman"/>
              </w:rPr>
            </w:pPr>
            <w:r>
              <w:rPr>
                <w:rFonts w:ascii="Times New Roman" w:hAnsi="Times New Roman" w:cs="Times New Roman"/>
              </w:rPr>
              <w:t>Электронный документ с электронной подписью</w:t>
            </w:r>
          </w:p>
        </w:tc>
        <w:tc>
          <w:tcPr>
            <w:tcW w:w="1524" w:type="dxa"/>
          </w:tcPr>
          <w:p w14:paraId="6024CE2E" w14:textId="77777777" w:rsidR="00BC7D37" w:rsidRDefault="00BC7D37">
            <w:pPr>
              <w:rPr>
                <w:rFonts w:ascii="Times New Roman" w:hAnsi="Times New Roman" w:cs="Times New Roman"/>
              </w:rPr>
            </w:pPr>
          </w:p>
        </w:tc>
      </w:tr>
      <w:tr w:rsidR="00BC7D37" w14:paraId="293BB644" w14:textId="77777777">
        <w:tc>
          <w:tcPr>
            <w:tcW w:w="5240" w:type="dxa"/>
          </w:tcPr>
          <w:p w14:paraId="3A1BFB4B" w14:textId="77777777" w:rsidR="00BC7D37" w:rsidRDefault="00B56D11">
            <w:pPr>
              <w:rPr>
                <w:rFonts w:ascii="Times New Roman" w:hAnsi="Times New Roman" w:cs="Times New Roman"/>
              </w:rPr>
            </w:pPr>
            <w:r>
              <w:rPr>
                <w:rFonts w:ascii="Times New Roman" w:hAnsi="Times New Roman" w:cs="Times New Roman"/>
              </w:rPr>
              <w:t>коллективный договор (при наличии);</w:t>
            </w:r>
          </w:p>
        </w:tc>
        <w:tc>
          <w:tcPr>
            <w:tcW w:w="7796" w:type="dxa"/>
          </w:tcPr>
          <w:p w14:paraId="5E84384C" w14:textId="77777777" w:rsidR="00BC7D37" w:rsidRDefault="00B56D11">
            <w:pPr>
              <w:rPr>
                <w:rFonts w:ascii="Times New Roman" w:hAnsi="Times New Roman" w:cs="Times New Roman"/>
              </w:rPr>
            </w:pPr>
            <w:r>
              <w:rPr>
                <w:rFonts w:ascii="Times New Roman" w:hAnsi="Times New Roman" w:cs="Times New Roman"/>
              </w:rPr>
              <w:t>В виде скана или электронного документа со сканом страницы с подписями и печатями</w:t>
            </w:r>
          </w:p>
        </w:tc>
        <w:tc>
          <w:tcPr>
            <w:tcW w:w="1524" w:type="dxa"/>
          </w:tcPr>
          <w:p w14:paraId="1170A377" w14:textId="77777777" w:rsidR="00BC7D37" w:rsidRDefault="00BC7D37">
            <w:pPr>
              <w:rPr>
                <w:rFonts w:ascii="Times New Roman" w:hAnsi="Times New Roman" w:cs="Times New Roman"/>
              </w:rPr>
            </w:pPr>
          </w:p>
        </w:tc>
      </w:tr>
      <w:tr w:rsidR="00BC7D37" w14:paraId="5A3683D8" w14:textId="77777777">
        <w:tc>
          <w:tcPr>
            <w:tcW w:w="5240" w:type="dxa"/>
          </w:tcPr>
          <w:p w14:paraId="72CC24B8" w14:textId="77777777" w:rsidR="00BC7D37" w:rsidRDefault="00B56D11">
            <w:pPr>
              <w:rPr>
                <w:rFonts w:ascii="Times New Roman" w:hAnsi="Times New Roman" w:cs="Times New Roman"/>
              </w:rPr>
            </w:pPr>
            <w:r>
              <w:rPr>
                <w:rFonts w:ascii="Times New Roman" w:hAnsi="Times New Roman" w:cs="Times New Roman"/>
              </w:rPr>
              <w:t>локальные нормативные акты образовательной организации по основным вопросам организации и осуществления образовательной деятельности, в том числе регламентирующие:</w:t>
            </w:r>
          </w:p>
        </w:tc>
        <w:tc>
          <w:tcPr>
            <w:tcW w:w="7796" w:type="dxa"/>
          </w:tcPr>
          <w:p w14:paraId="1CA994C4" w14:textId="77777777" w:rsidR="00BC7D37" w:rsidRDefault="00BC7D37">
            <w:pPr>
              <w:rPr>
                <w:rFonts w:ascii="Times New Roman" w:hAnsi="Times New Roman" w:cs="Times New Roman"/>
              </w:rPr>
            </w:pPr>
          </w:p>
        </w:tc>
        <w:tc>
          <w:tcPr>
            <w:tcW w:w="1524" w:type="dxa"/>
          </w:tcPr>
          <w:p w14:paraId="30BCE8AA" w14:textId="77777777" w:rsidR="00BC7D37" w:rsidRDefault="00BC7D37">
            <w:pPr>
              <w:rPr>
                <w:rFonts w:ascii="Times New Roman" w:hAnsi="Times New Roman" w:cs="Times New Roman"/>
              </w:rPr>
            </w:pPr>
          </w:p>
        </w:tc>
      </w:tr>
      <w:tr w:rsidR="00BC7D37" w14:paraId="21F935A4" w14:textId="77777777">
        <w:tc>
          <w:tcPr>
            <w:tcW w:w="5240" w:type="dxa"/>
          </w:tcPr>
          <w:p w14:paraId="786CD73F" w14:textId="77777777" w:rsidR="00BC7D37" w:rsidRDefault="00B56D11">
            <w:pPr>
              <w:jc w:val="right"/>
              <w:rPr>
                <w:rFonts w:ascii="Times New Roman" w:hAnsi="Times New Roman" w:cs="Times New Roman"/>
              </w:rPr>
            </w:pPr>
            <w:r>
              <w:rPr>
                <w:rFonts w:ascii="Times New Roman" w:hAnsi="Times New Roman" w:cs="Times New Roman"/>
              </w:rPr>
              <w:t>правила приема обучающихся;</w:t>
            </w:r>
          </w:p>
        </w:tc>
        <w:tc>
          <w:tcPr>
            <w:tcW w:w="7796" w:type="dxa"/>
          </w:tcPr>
          <w:p w14:paraId="028A8DAB" w14:textId="77777777" w:rsidR="00BC7D37" w:rsidRDefault="00B56D11">
            <w:pPr>
              <w:rPr>
                <w:rFonts w:ascii="Times New Roman" w:hAnsi="Times New Roman" w:cs="Times New Roman"/>
              </w:rPr>
            </w:pPr>
            <w:r>
              <w:rPr>
                <w:rFonts w:ascii="Times New Roman" w:hAnsi="Times New Roman" w:cs="Times New Roman"/>
              </w:rPr>
              <w:t>Электронный документ с электронной подписью</w:t>
            </w:r>
          </w:p>
        </w:tc>
        <w:tc>
          <w:tcPr>
            <w:tcW w:w="1524" w:type="dxa"/>
          </w:tcPr>
          <w:p w14:paraId="18697D50" w14:textId="77777777" w:rsidR="00BC7D37" w:rsidRDefault="00BC7D37">
            <w:pPr>
              <w:rPr>
                <w:rFonts w:ascii="Times New Roman" w:hAnsi="Times New Roman" w:cs="Times New Roman"/>
              </w:rPr>
            </w:pPr>
          </w:p>
        </w:tc>
      </w:tr>
      <w:tr w:rsidR="00BC7D37" w14:paraId="265B37DB" w14:textId="77777777">
        <w:tc>
          <w:tcPr>
            <w:tcW w:w="5240" w:type="dxa"/>
          </w:tcPr>
          <w:p w14:paraId="708B9B4F" w14:textId="77777777" w:rsidR="00BC7D37" w:rsidRDefault="00B56D11">
            <w:pPr>
              <w:jc w:val="right"/>
              <w:rPr>
                <w:rFonts w:ascii="Times New Roman" w:hAnsi="Times New Roman" w:cs="Times New Roman"/>
              </w:rPr>
            </w:pPr>
            <w:r>
              <w:rPr>
                <w:rFonts w:ascii="Times New Roman" w:hAnsi="Times New Roman" w:cs="Times New Roman"/>
              </w:rPr>
              <w:t>режим занятий обучающихся;</w:t>
            </w:r>
          </w:p>
        </w:tc>
        <w:tc>
          <w:tcPr>
            <w:tcW w:w="7796" w:type="dxa"/>
          </w:tcPr>
          <w:p w14:paraId="36D21186" w14:textId="77777777" w:rsidR="00BC7D37" w:rsidRDefault="00B56D11">
            <w:pPr>
              <w:rPr>
                <w:rFonts w:ascii="Times New Roman" w:hAnsi="Times New Roman" w:cs="Times New Roman"/>
              </w:rPr>
            </w:pPr>
            <w:r>
              <w:rPr>
                <w:rFonts w:ascii="Times New Roman" w:hAnsi="Times New Roman" w:cs="Times New Roman"/>
              </w:rPr>
              <w:t>Электронный документ с электронной подписью</w:t>
            </w:r>
          </w:p>
        </w:tc>
        <w:tc>
          <w:tcPr>
            <w:tcW w:w="1524" w:type="dxa"/>
          </w:tcPr>
          <w:p w14:paraId="33F703D8" w14:textId="77777777" w:rsidR="00BC7D37" w:rsidRDefault="00BC7D37">
            <w:pPr>
              <w:rPr>
                <w:rFonts w:ascii="Times New Roman" w:hAnsi="Times New Roman" w:cs="Times New Roman"/>
              </w:rPr>
            </w:pPr>
          </w:p>
        </w:tc>
      </w:tr>
      <w:tr w:rsidR="00BC7D37" w14:paraId="0C8184B4" w14:textId="77777777">
        <w:tc>
          <w:tcPr>
            <w:tcW w:w="5240" w:type="dxa"/>
          </w:tcPr>
          <w:p w14:paraId="147AA3DA" w14:textId="77777777" w:rsidR="00BC7D37" w:rsidRDefault="00B56D11">
            <w:pPr>
              <w:jc w:val="right"/>
              <w:rPr>
                <w:rFonts w:ascii="Times New Roman" w:hAnsi="Times New Roman" w:cs="Times New Roman"/>
              </w:rPr>
            </w:pPr>
            <w:r>
              <w:rPr>
                <w:rFonts w:ascii="Times New Roman" w:hAnsi="Times New Roman" w:cs="Times New Roman"/>
              </w:rPr>
              <w:t>формы, периодичность и порядок текущего контроля успеваемости и промежуточной аттестации обучающихся;</w:t>
            </w:r>
          </w:p>
        </w:tc>
        <w:tc>
          <w:tcPr>
            <w:tcW w:w="7796" w:type="dxa"/>
          </w:tcPr>
          <w:p w14:paraId="3FECAD20" w14:textId="77777777" w:rsidR="00BC7D37" w:rsidRDefault="00B56D11">
            <w:pPr>
              <w:rPr>
                <w:rFonts w:ascii="Times New Roman" w:hAnsi="Times New Roman" w:cs="Times New Roman"/>
              </w:rPr>
            </w:pPr>
            <w:r>
              <w:rPr>
                <w:rFonts w:ascii="Times New Roman" w:hAnsi="Times New Roman" w:cs="Times New Roman"/>
              </w:rPr>
              <w:t>Электронный документ с электронной подписью</w:t>
            </w:r>
          </w:p>
        </w:tc>
        <w:tc>
          <w:tcPr>
            <w:tcW w:w="1524" w:type="dxa"/>
          </w:tcPr>
          <w:p w14:paraId="75BA70AD" w14:textId="77777777" w:rsidR="00BC7D37" w:rsidRDefault="00BC7D37">
            <w:pPr>
              <w:rPr>
                <w:rFonts w:ascii="Times New Roman" w:hAnsi="Times New Roman" w:cs="Times New Roman"/>
              </w:rPr>
            </w:pPr>
          </w:p>
        </w:tc>
      </w:tr>
      <w:tr w:rsidR="00BC7D37" w14:paraId="78DCF6CA" w14:textId="77777777">
        <w:tc>
          <w:tcPr>
            <w:tcW w:w="5240" w:type="dxa"/>
          </w:tcPr>
          <w:p w14:paraId="5FCC9793" w14:textId="77777777" w:rsidR="00BC7D37" w:rsidRDefault="00B56D11">
            <w:pPr>
              <w:jc w:val="right"/>
              <w:rPr>
                <w:rFonts w:ascii="Times New Roman" w:hAnsi="Times New Roman" w:cs="Times New Roman"/>
              </w:rPr>
            </w:pPr>
            <w:r>
              <w:rPr>
                <w:rFonts w:ascii="Times New Roman" w:hAnsi="Times New Roman" w:cs="Times New Roman"/>
              </w:rPr>
              <w:t>порядок и основания перевода, отчисления и восстановления обучающихся;</w:t>
            </w:r>
          </w:p>
        </w:tc>
        <w:tc>
          <w:tcPr>
            <w:tcW w:w="7796" w:type="dxa"/>
          </w:tcPr>
          <w:p w14:paraId="46DFC65B" w14:textId="77777777" w:rsidR="00BC7D37" w:rsidRDefault="00B56D11">
            <w:pPr>
              <w:rPr>
                <w:rFonts w:ascii="Times New Roman" w:hAnsi="Times New Roman" w:cs="Times New Roman"/>
              </w:rPr>
            </w:pPr>
            <w:r>
              <w:rPr>
                <w:rFonts w:ascii="Times New Roman" w:hAnsi="Times New Roman" w:cs="Times New Roman"/>
              </w:rPr>
              <w:t>Электронный документ с электронной подписью</w:t>
            </w:r>
          </w:p>
        </w:tc>
        <w:tc>
          <w:tcPr>
            <w:tcW w:w="1524" w:type="dxa"/>
          </w:tcPr>
          <w:p w14:paraId="11C976BD" w14:textId="77777777" w:rsidR="00BC7D37" w:rsidRDefault="00BC7D37">
            <w:pPr>
              <w:rPr>
                <w:rFonts w:ascii="Times New Roman" w:hAnsi="Times New Roman" w:cs="Times New Roman"/>
              </w:rPr>
            </w:pPr>
          </w:p>
        </w:tc>
      </w:tr>
      <w:tr w:rsidR="00BC7D37" w14:paraId="6B0C8931" w14:textId="77777777">
        <w:tc>
          <w:tcPr>
            <w:tcW w:w="5240" w:type="dxa"/>
          </w:tcPr>
          <w:p w14:paraId="4FF4A42F" w14:textId="77777777" w:rsidR="00BC7D37" w:rsidRDefault="00B56D11">
            <w:pPr>
              <w:jc w:val="right"/>
              <w:rPr>
                <w:rFonts w:ascii="Times New Roman" w:hAnsi="Times New Roman" w:cs="Times New Roman"/>
              </w:rPr>
            </w:pPr>
            <w:r>
              <w:rPr>
                <w:rFonts w:ascii="Times New Roman" w:hAnsi="Times New Roman" w:cs="Times New Roman"/>
              </w:rPr>
              <w:t>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7796" w:type="dxa"/>
          </w:tcPr>
          <w:p w14:paraId="774B8234" w14:textId="77777777" w:rsidR="00BC7D37" w:rsidRDefault="00B56D11">
            <w:pPr>
              <w:rPr>
                <w:rFonts w:ascii="Times New Roman" w:hAnsi="Times New Roman" w:cs="Times New Roman"/>
              </w:rPr>
            </w:pPr>
            <w:r>
              <w:rPr>
                <w:rFonts w:ascii="Times New Roman" w:hAnsi="Times New Roman" w:cs="Times New Roman"/>
              </w:rPr>
              <w:t>Электронный документ с электронной подписью</w:t>
            </w:r>
          </w:p>
        </w:tc>
        <w:tc>
          <w:tcPr>
            <w:tcW w:w="1524" w:type="dxa"/>
          </w:tcPr>
          <w:p w14:paraId="26CEEAA5" w14:textId="77777777" w:rsidR="00BC7D37" w:rsidRDefault="00BC7D37">
            <w:pPr>
              <w:rPr>
                <w:rFonts w:ascii="Times New Roman" w:hAnsi="Times New Roman" w:cs="Times New Roman"/>
              </w:rPr>
            </w:pPr>
          </w:p>
        </w:tc>
      </w:tr>
      <w:tr w:rsidR="00BC7D37" w14:paraId="339623B6" w14:textId="77777777">
        <w:tc>
          <w:tcPr>
            <w:tcW w:w="5240" w:type="dxa"/>
          </w:tcPr>
          <w:p w14:paraId="5AF8010E" w14:textId="77777777" w:rsidR="00BC7D37" w:rsidRDefault="00B56D11">
            <w:pPr>
              <w:rPr>
                <w:rFonts w:ascii="Times New Roman" w:hAnsi="Times New Roman" w:cs="Times New Roman"/>
              </w:rPr>
            </w:pPr>
            <w:r>
              <w:rPr>
                <w:rFonts w:ascii="Times New Roman" w:hAnsi="Times New Roman" w:cs="Times New Roman"/>
              </w:rPr>
              <w:t>отчет о результатах самообследования;</w:t>
            </w:r>
          </w:p>
        </w:tc>
        <w:tc>
          <w:tcPr>
            <w:tcW w:w="7796" w:type="dxa"/>
          </w:tcPr>
          <w:p w14:paraId="774D516C" w14:textId="77777777" w:rsidR="00A73F52" w:rsidRDefault="00C14C98" w:rsidP="00324802">
            <w:pPr>
              <w:rPr>
                <w:rFonts w:ascii="Times New Roman" w:hAnsi="Times New Roman" w:cs="Times New Roman"/>
              </w:rPr>
            </w:pPr>
            <w:r>
              <w:rPr>
                <w:rFonts w:ascii="Times New Roman" w:hAnsi="Times New Roman" w:cs="Times New Roman"/>
              </w:rPr>
              <w:t>Варианты</w:t>
            </w:r>
            <w:r w:rsidR="00A73F52">
              <w:rPr>
                <w:rFonts w:ascii="Times New Roman" w:hAnsi="Times New Roman" w:cs="Times New Roman"/>
              </w:rPr>
              <w:t>:</w:t>
            </w:r>
          </w:p>
          <w:p w14:paraId="6C39862E" w14:textId="77777777" w:rsidR="00A73F52" w:rsidRDefault="00C14C98" w:rsidP="00A73F52">
            <w:pPr>
              <w:pStyle w:val="af9"/>
              <w:numPr>
                <w:ilvl w:val="0"/>
                <w:numId w:val="14"/>
              </w:numPr>
              <w:rPr>
                <w:rFonts w:ascii="Times New Roman" w:hAnsi="Times New Roman" w:cs="Times New Roman"/>
              </w:rPr>
            </w:pPr>
            <w:r>
              <w:rPr>
                <w:rFonts w:ascii="Times New Roman" w:hAnsi="Times New Roman" w:cs="Times New Roman"/>
              </w:rPr>
              <w:t>Либо с</w:t>
            </w:r>
            <w:r w:rsidR="00324802" w:rsidRPr="00A73F52">
              <w:rPr>
                <w:rFonts w:ascii="Times New Roman" w:hAnsi="Times New Roman" w:cs="Times New Roman"/>
              </w:rPr>
              <w:t>кан-копия с подписью и печатью (основание приказ Министерства образования и науки РФ от 14.06.2013 № 462</w:t>
            </w:r>
            <w:r>
              <w:rPr>
                <w:rFonts w:ascii="Times New Roman" w:hAnsi="Times New Roman" w:cs="Times New Roman"/>
              </w:rPr>
              <w:t xml:space="preserve"> на данный момент</w:t>
            </w:r>
            <w:r w:rsidR="00324802" w:rsidRPr="00A73F52">
              <w:rPr>
                <w:rFonts w:ascii="Times New Roman" w:hAnsi="Times New Roman" w:cs="Times New Roman"/>
              </w:rPr>
              <w:t xml:space="preserve"> действует).</w:t>
            </w:r>
            <w:r w:rsidR="00A73F52" w:rsidRPr="00A73F52">
              <w:rPr>
                <w:rFonts w:ascii="Times New Roman" w:hAnsi="Times New Roman" w:cs="Times New Roman"/>
              </w:rPr>
              <w:t xml:space="preserve"> </w:t>
            </w:r>
          </w:p>
          <w:p w14:paraId="75DD8CEB" w14:textId="77777777" w:rsidR="00A73F52" w:rsidRPr="00A73F52" w:rsidRDefault="00A73F52" w:rsidP="00A73F52">
            <w:pPr>
              <w:pStyle w:val="af9"/>
              <w:numPr>
                <w:ilvl w:val="0"/>
                <w:numId w:val="14"/>
              </w:numPr>
              <w:rPr>
                <w:rFonts w:ascii="Times New Roman" w:hAnsi="Times New Roman" w:cs="Times New Roman"/>
              </w:rPr>
            </w:pPr>
            <w:r>
              <w:rPr>
                <w:rFonts w:ascii="Times New Roman" w:hAnsi="Times New Roman" w:cs="Times New Roman"/>
              </w:rPr>
              <w:t>Либо</w:t>
            </w:r>
            <w:r w:rsidRPr="00A73F52">
              <w:rPr>
                <w:rFonts w:ascii="Times New Roman" w:hAnsi="Times New Roman" w:cs="Times New Roman"/>
              </w:rPr>
              <w:t xml:space="preserve"> электронный документ, </w:t>
            </w:r>
            <w:r w:rsidR="00C14C98">
              <w:rPr>
                <w:rFonts w:ascii="Times New Roman" w:hAnsi="Times New Roman" w:cs="Times New Roman"/>
              </w:rPr>
              <w:t>но</w:t>
            </w:r>
            <w:r w:rsidRPr="00A73F52">
              <w:rPr>
                <w:rFonts w:ascii="Times New Roman" w:hAnsi="Times New Roman" w:cs="Times New Roman"/>
              </w:rPr>
              <w:t xml:space="preserve"> он должен быть подписан усиленной квалифицированной электронной подписью руководи</w:t>
            </w:r>
            <w:r w:rsidR="00C14C98">
              <w:rPr>
                <w:rFonts w:ascii="Times New Roman" w:hAnsi="Times New Roman" w:cs="Times New Roman"/>
              </w:rPr>
              <w:t>теля</w:t>
            </w:r>
            <w:r w:rsidRPr="00A73F52">
              <w:rPr>
                <w:rFonts w:ascii="Times New Roman" w:hAnsi="Times New Roman" w:cs="Times New Roman"/>
              </w:rPr>
              <w:t xml:space="preserve"> организации</w:t>
            </w:r>
            <w:r w:rsidR="00C14C98">
              <w:rPr>
                <w:rFonts w:ascii="Times New Roman" w:hAnsi="Times New Roman" w:cs="Times New Roman"/>
              </w:rPr>
              <w:t>, которая для бюджетных организаций выдается в казначействе</w:t>
            </w:r>
            <w:r w:rsidRPr="00A73F52">
              <w:rPr>
                <w:rFonts w:ascii="Times New Roman" w:hAnsi="Times New Roman" w:cs="Times New Roman"/>
              </w:rPr>
              <w:t xml:space="preserve"> (</w:t>
            </w:r>
            <w:r w:rsidR="00C14C98">
              <w:rPr>
                <w:rFonts w:ascii="Times New Roman" w:hAnsi="Times New Roman" w:cs="Times New Roman"/>
              </w:rPr>
              <w:t xml:space="preserve">согласно </w:t>
            </w:r>
            <w:r w:rsidRPr="00A73F52">
              <w:rPr>
                <w:rFonts w:ascii="Times New Roman" w:hAnsi="Times New Roman" w:cs="Times New Roman"/>
              </w:rPr>
              <w:t>част</w:t>
            </w:r>
            <w:r w:rsidR="00C14C98">
              <w:rPr>
                <w:rFonts w:ascii="Times New Roman" w:hAnsi="Times New Roman" w:cs="Times New Roman"/>
              </w:rPr>
              <w:t>и</w:t>
            </w:r>
            <w:r w:rsidRPr="00A73F52">
              <w:rPr>
                <w:rFonts w:ascii="Times New Roman" w:hAnsi="Times New Roman" w:cs="Times New Roman"/>
              </w:rPr>
              <w:t xml:space="preserve"> 3 статьи 6 Федерального закона N 63-ФЗ определено, что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УКЭП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w:t>
            </w:r>
          </w:p>
          <w:p w14:paraId="4F73F71A" w14:textId="77777777" w:rsidR="00BC7D37" w:rsidRDefault="00324802" w:rsidP="00324802">
            <w:pPr>
              <w:rPr>
                <w:rFonts w:ascii="Times New Roman" w:hAnsi="Times New Roman" w:cs="Times New Roman"/>
              </w:rPr>
            </w:pPr>
            <w:r>
              <w:rPr>
                <w:rFonts w:ascii="Times New Roman" w:hAnsi="Times New Roman" w:cs="Times New Roman"/>
              </w:rPr>
              <w:t>П</w:t>
            </w:r>
            <w:r w:rsidR="00B56D11">
              <w:rPr>
                <w:rFonts w:ascii="Times New Roman" w:hAnsi="Times New Roman" w:cs="Times New Roman"/>
              </w:rPr>
              <w:t xml:space="preserve">убликуется в апреле </w:t>
            </w:r>
            <w:r>
              <w:rPr>
                <w:rFonts w:ascii="Times New Roman" w:hAnsi="Times New Roman" w:cs="Times New Roman"/>
              </w:rPr>
              <w:t>(</w:t>
            </w:r>
            <w:r w:rsidR="00B56D11">
              <w:rPr>
                <w:rFonts w:ascii="Times New Roman" w:hAnsi="Times New Roman" w:cs="Times New Roman"/>
              </w:rPr>
              <w:t>Приказ Минобрнауки России от 10.12.2013 № 1324</w:t>
            </w:r>
            <w:r>
              <w:rPr>
                <w:rFonts w:ascii="Times New Roman" w:hAnsi="Times New Roman" w:cs="Times New Roman"/>
              </w:rPr>
              <w:t>)</w:t>
            </w:r>
          </w:p>
        </w:tc>
        <w:tc>
          <w:tcPr>
            <w:tcW w:w="1524" w:type="dxa"/>
          </w:tcPr>
          <w:p w14:paraId="2EDB714B" w14:textId="77777777" w:rsidR="00BC7D37" w:rsidRDefault="00BC7D37">
            <w:pPr>
              <w:rPr>
                <w:rFonts w:ascii="Times New Roman" w:hAnsi="Times New Roman" w:cs="Times New Roman"/>
              </w:rPr>
            </w:pPr>
          </w:p>
        </w:tc>
      </w:tr>
      <w:tr w:rsidR="00BC7D37" w14:paraId="14D036D8" w14:textId="77777777">
        <w:tc>
          <w:tcPr>
            <w:tcW w:w="5240" w:type="dxa"/>
          </w:tcPr>
          <w:p w14:paraId="21E4D250" w14:textId="77777777" w:rsidR="00BC7D37" w:rsidRDefault="00B56D11">
            <w:pPr>
              <w:rPr>
                <w:rFonts w:ascii="Times New Roman" w:hAnsi="Times New Roman" w:cs="Times New Roman"/>
              </w:rPr>
            </w:pPr>
            <w:r>
              <w:rPr>
                <w:rFonts w:ascii="Times New Roman" w:hAnsi="Times New Roman" w:cs="Times New Roman"/>
              </w:rPr>
              <w:lastRenderedPageBreak/>
              <w:t>предписания органов, осуществляющих государственный контроль (надзор) в сфере образования, отчеты об исполнении таких предписаний (до подтверждения органом, осуществляющим государственный контроль (надзор) в сфере образования, исполнения предписания или признания его недействительным в установленном законом порядке) (при наличии);</w:t>
            </w:r>
          </w:p>
        </w:tc>
        <w:tc>
          <w:tcPr>
            <w:tcW w:w="7796" w:type="dxa"/>
          </w:tcPr>
          <w:p w14:paraId="62650EB1" w14:textId="77777777" w:rsidR="00BC7D37" w:rsidRDefault="00B56D11">
            <w:pPr>
              <w:rPr>
                <w:rFonts w:ascii="Times New Roman" w:hAnsi="Times New Roman" w:cs="Times New Roman"/>
              </w:rPr>
            </w:pPr>
            <w:r>
              <w:rPr>
                <w:rFonts w:ascii="Times New Roman" w:hAnsi="Times New Roman" w:cs="Times New Roman"/>
              </w:rPr>
              <w:t>Либо сканы предписаний, либо текст о том, что предписаний нет.</w:t>
            </w:r>
          </w:p>
          <w:p w14:paraId="59F18F04" w14:textId="77777777" w:rsidR="00BC7D37" w:rsidRDefault="00B56D11">
            <w:pPr>
              <w:rPr>
                <w:rFonts w:ascii="Times New Roman" w:hAnsi="Times New Roman" w:cs="Times New Roman"/>
              </w:rPr>
            </w:pPr>
            <w:r>
              <w:rPr>
                <w:rFonts w:ascii="Times New Roman" w:hAnsi="Times New Roman" w:cs="Times New Roman"/>
              </w:rPr>
              <w:t>Копии предписаний органов, осуществляющих государственный контроль (надзор) в сфере образования, размещаются на официальном сайте образовательной организации до подтверждения указанными органами исполнения предписания или признания его недействительным в установленном законом порядке (при наличии).</w:t>
            </w:r>
          </w:p>
        </w:tc>
        <w:tc>
          <w:tcPr>
            <w:tcW w:w="1524" w:type="dxa"/>
          </w:tcPr>
          <w:p w14:paraId="230869D1" w14:textId="77777777" w:rsidR="00BC7D37" w:rsidRDefault="00BC7D37">
            <w:pPr>
              <w:rPr>
                <w:rFonts w:ascii="Times New Roman" w:hAnsi="Times New Roman" w:cs="Times New Roman"/>
              </w:rPr>
            </w:pPr>
          </w:p>
        </w:tc>
      </w:tr>
    </w:tbl>
    <w:tbl>
      <w:tblPr>
        <w:tblStyle w:val="13"/>
        <w:tblW w:w="14560" w:type="dxa"/>
        <w:tblLook w:val="04A0" w:firstRow="1" w:lastRow="0" w:firstColumn="1" w:lastColumn="0" w:noHBand="0" w:noVBand="1"/>
      </w:tblPr>
      <w:tblGrid>
        <w:gridCol w:w="5240"/>
        <w:gridCol w:w="7796"/>
        <w:gridCol w:w="1524"/>
      </w:tblGrid>
      <w:tr w:rsidR="00BC7D37" w14:paraId="49BF8945" w14:textId="77777777">
        <w:tc>
          <w:tcPr>
            <w:tcW w:w="13036" w:type="dxa"/>
            <w:gridSpan w:val="2"/>
            <w:vAlign w:val="bottom"/>
          </w:tcPr>
          <w:p w14:paraId="12D4ADA0" w14:textId="77777777" w:rsidR="00BC7D37" w:rsidRDefault="00B56D11">
            <w:pPr>
              <w:rPr>
                <w:rFonts w:ascii="Times New Roman" w:hAnsi="Times New Roman" w:cs="Times New Roman"/>
                <w:b/>
                <w:sz w:val="24"/>
                <w:szCs w:val="24"/>
              </w:rPr>
            </w:pPr>
            <w:r>
              <w:rPr>
                <w:rFonts w:ascii="Times New Roman" w:hAnsi="Times New Roman" w:cs="Times New Roman"/>
                <w:b/>
                <w:sz w:val="24"/>
                <w:szCs w:val="24"/>
              </w:rPr>
              <w:t>Образование</w:t>
            </w:r>
          </w:p>
        </w:tc>
        <w:tc>
          <w:tcPr>
            <w:tcW w:w="1524" w:type="dxa"/>
          </w:tcPr>
          <w:p w14:paraId="04158C99" w14:textId="77777777" w:rsidR="00BC7D37" w:rsidRDefault="00BC7D37">
            <w:pPr>
              <w:rPr>
                <w:rFonts w:ascii="Times New Roman" w:hAnsi="Times New Roman" w:cs="Times New Roman"/>
                <w:b/>
                <w:sz w:val="24"/>
                <w:szCs w:val="24"/>
              </w:rPr>
            </w:pPr>
          </w:p>
        </w:tc>
      </w:tr>
      <w:tr w:rsidR="00BC7D37" w14:paraId="2AC3922B" w14:textId="77777777">
        <w:tc>
          <w:tcPr>
            <w:tcW w:w="5240" w:type="dxa"/>
            <w:vAlign w:val="bottom"/>
          </w:tcPr>
          <w:p w14:paraId="5402050A"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6C883CD4"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24" w:type="dxa"/>
          </w:tcPr>
          <w:p w14:paraId="419275F2" w14:textId="77777777" w:rsidR="00BC7D37" w:rsidRDefault="00B56D11">
            <w:pPr>
              <w:rPr>
                <w:rFonts w:ascii="Times New Roman" w:hAnsi="Times New Roman" w:cs="Times New Roman"/>
              </w:rPr>
            </w:pPr>
            <w:r>
              <w:rPr>
                <w:rFonts w:ascii="Times New Roman" w:hAnsi="Times New Roman" w:cs="Times New Roman"/>
              </w:rPr>
              <w:t>Оценка</w:t>
            </w:r>
          </w:p>
        </w:tc>
      </w:tr>
      <w:tr w:rsidR="009033D4" w14:paraId="35FB3B46" w14:textId="77777777" w:rsidTr="009A6743">
        <w:tc>
          <w:tcPr>
            <w:tcW w:w="5240" w:type="dxa"/>
          </w:tcPr>
          <w:p w14:paraId="2BCB3983" w14:textId="77777777" w:rsidR="009033D4" w:rsidRDefault="009033D4" w:rsidP="009033D4">
            <w:pPr>
              <w:rPr>
                <w:rFonts w:ascii="Times New Roman" w:hAnsi="Times New Roman" w:cs="Times New Roman"/>
              </w:rPr>
            </w:pPr>
            <w:r>
              <w:rPr>
                <w:rFonts w:ascii="Times New Roman" w:hAnsi="Times New Roman" w:cs="Times New Roman"/>
              </w:rPr>
              <w:t>о наличии или об отсутствии государственной аккредитации образовательной деятельности по реализуемым образовательным программам, за исключением образовательных программ дошкольного образования, программ подготовки научных и научно-педагогических кадров в аспирантуре (адъюнктуре), образовательных программ, реализуемых в соответствии с федеральным государственным образовательным стандартом образования обучающихся с нарушением интеллекта, основных программ профессионального обучения, дополнительных образовательных программ (выписке из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4)</w:t>
            </w:r>
          </w:p>
        </w:tc>
        <w:tc>
          <w:tcPr>
            <w:tcW w:w="7796" w:type="dxa"/>
          </w:tcPr>
          <w:p w14:paraId="2E6A31C7" w14:textId="77777777" w:rsidR="009033D4" w:rsidRDefault="009033D4" w:rsidP="009033D4">
            <w:pPr>
              <w:rPr>
                <w:rFonts w:ascii="Times New Roman" w:hAnsi="Times New Roman" w:cs="Times New Roman"/>
              </w:rPr>
            </w:pPr>
            <w:r>
              <w:rPr>
                <w:rFonts w:ascii="Times New Roman" w:hAnsi="Times New Roman" w:cs="Times New Roman"/>
              </w:rPr>
              <w:t>выписка из реестра</w:t>
            </w:r>
          </w:p>
        </w:tc>
        <w:tc>
          <w:tcPr>
            <w:tcW w:w="1524" w:type="dxa"/>
          </w:tcPr>
          <w:p w14:paraId="3B047B4E" w14:textId="77777777" w:rsidR="009033D4" w:rsidRDefault="009033D4" w:rsidP="009033D4">
            <w:pPr>
              <w:rPr>
                <w:rFonts w:ascii="Times New Roman" w:hAnsi="Times New Roman" w:cs="Times New Roman"/>
              </w:rPr>
            </w:pPr>
          </w:p>
        </w:tc>
      </w:tr>
      <w:tr w:rsidR="009033D4" w14:paraId="43EEB910" w14:textId="77777777">
        <w:tc>
          <w:tcPr>
            <w:tcW w:w="5240" w:type="dxa"/>
          </w:tcPr>
          <w:p w14:paraId="021DC167" w14:textId="77777777" w:rsidR="009033D4" w:rsidRDefault="009033D4" w:rsidP="009033D4">
            <w:pPr>
              <w:rPr>
                <w:rFonts w:ascii="Times New Roman" w:hAnsi="Times New Roman" w:cs="Times New Roman"/>
              </w:rPr>
            </w:pPr>
            <w:r>
              <w:rPr>
                <w:rFonts w:ascii="Times New Roman" w:hAnsi="Times New Roman" w:cs="Times New Roman"/>
              </w:rPr>
              <w:t xml:space="preserve">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(за исключением образовательных программ дошкольного образования), представляемую в виде образовательной программы в виде электронного документа или в виде активных ссылок, непосредственный переход по которым позволяет </w:t>
            </w:r>
            <w:r>
              <w:rPr>
                <w:rFonts w:ascii="Times New Roman" w:hAnsi="Times New Roman" w:cs="Times New Roman"/>
              </w:rPr>
              <w:lastRenderedPageBreak/>
              <w:t>получить доступ к страницам Сайта, содержащим отдельные компоненты образовательной программы, с указанием для каждой из них следующей информации:</w:t>
            </w:r>
          </w:p>
          <w:p w14:paraId="4A913F25" w14:textId="77777777" w:rsidR="009033D4" w:rsidRDefault="009033D4" w:rsidP="009033D4">
            <w:pPr>
              <w:rPr>
                <w:rFonts w:ascii="Times New Roman" w:hAnsi="Times New Roman" w:cs="Times New Roman"/>
              </w:rPr>
            </w:pPr>
            <w:r>
              <w:rPr>
                <w:rFonts w:ascii="Times New Roman" w:hAnsi="Times New Roman" w:cs="Times New Roman"/>
              </w:rPr>
              <w:t>а) об уровне общего или профессионального образования, о наименовании образовательной программы (для общеобразовательных программ);</w:t>
            </w:r>
          </w:p>
          <w:p w14:paraId="41304729" w14:textId="77777777" w:rsidR="009033D4" w:rsidRDefault="009033D4" w:rsidP="009033D4">
            <w:pPr>
              <w:rPr>
                <w:rFonts w:ascii="Times New Roman" w:hAnsi="Times New Roman" w:cs="Times New Roman"/>
              </w:rPr>
            </w:pPr>
            <w:r>
              <w:rPr>
                <w:rFonts w:ascii="Times New Roman" w:hAnsi="Times New Roman" w:cs="Times New Roman"/>
              </w:rPr>
              <w:t>б) о форме обучения (за исключением образовательных программ дошкольного образования);</w:t>
            </w:r>
          </w:p>
          <w:p w14:paraId="7426BCC5" w14:textId="77777777" w:rsidR="009033D4" w:rsidRDefault="009033D4" w:rsidP="009033D4">
            <w:pPr>
              <w:rPr>
                <w:rFonts w:ascii="Times New Roman" w:hAnsi="Times New Roman" w:cs="Times New Roman"/>
              </w:rPr>
            </w:pPr>
            <w:r>
              <w:rPr>
                <w:rFonts w:ascii="Times New Roman" w:hAnsi="Times New Roman" w:cs="Times New Roman"/>
              </w:rPr>
              <w:t>в) о нормативном сроке обучения, коде и наименовании профессии, специальности (специальностей), направления (направлений) подготовки или укрупненной группе профессий, специальностей и направлений подготовки (для образовательных программ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w:t>
            </w:r>
          </w:p>
        </w:tc>
        <w:tc>
          <w:tcPr>
            <w:tcW w:w="7796" w:type="dxa"/>
          </w:tcPr>
          <w:p w14:paraId="0D24B958" w14:textId="77777777" w:rsidR="009033D4" w:rsidRDefault="009033D4" w:rsidP="009033D4">
            <w:pPr>
              <w:rPr>
                <w:rFonts w:ascii="Times New Roman" w:hAnsi="Times New Roman" w:cs="Times New Roman"/>
              </w:rPr>
            </w:pPr>
            <w:r>
              <w:rPr>
                <w:rFonts w:ascii="Times New Roman" w:hAnsi="Times New Roman" w:cs="Times New Roman"/>
              </w:rPr>
              <w:lastRenderedPageBreak/>
              <w:t>Должна быть информация по всем подпунктам по каждой программе. Или информация о том, что подпункт не требуется, либо отсутствует. Информация о языках образования размещается в формате электронного документа с электронной подписью Основание - «Постановление Правительства РФ от 20.10.2021 № 1802»</w:t>
            </w:r>
          </w:p>
        </w:tc>
        <w:tc>
          <w:tcPr>
            <w:tcW w:w="1524" w:type="dxa"/>
          </w:tcPr>
          <w:p w14:paraId="54E72E79" w14:textId="77777777" w:rsidR="009033D4" w:rsidRDefault="009033D4" w:rsidP="009033D4">
            <w:pPr>
              <w:rPr>
                <w:rFonts w:ascii="Times New Roman" w:hAnsi="Times New Roman" w:cs="Times New Roman"/>
              </w:rPr>
            </w:pPr>
          </w:p>
        </w:tc>
      </w:tr>
      <w:tr w:rsidR="009033D4" w14:paraId="0BE3951C" w14:textId="77777777">
        <w:tc>
          <w:tcPr>
            <w:tcW w:w="5240" w:type="dxa"/>
          </w:tcPr>
          <w:p w14:paraId="383E843D" w14:textId="77777777" w:rsidR="009033D4" w:rsidRDefault="009033D4" w:rsidP="009033D4">
            <w:pPr>
              <w:rPr>
                <w:rFonts w:ascii="Times New Roman" w:hAnsi="Times New Roman" w:cs="Times New Roman"/>
              </w:rPr>
            </w:pPr>
            <w:r>
              <w:rPr>
                <w:rFonts w:ascii="Times New Roman" w:hAnsi="Times New Roman" w:cs="Times New Roman"/>
              </w:rPr>
              <w:lastRenderedPageBreak/>
              <w:t>о численности обучающихся по реализуемым образовательным программам, в том числе:</w:t>
            </w:r>
          </w:p>
          <w:p w14:paraId="5163E170" w14:textId="77777777" w:rsidR="009033D4" w:rsidRDefault="009033D4" w:rsidP="009033D4">
            <w:pPr>
              <w:pStyle w:val="af9"/>
              <w:numPr>
                <w:ilvl w:val="0"/>
                <w:numId w:val="4"/>
              </w:numPr>
              <w:rPr>
                <w:rFonts w:ascii="Times New Roman" w:hAnsi="Times New Roman" w:cs="Times New Roman"/>
              </w:rPr>
            </w:pPr>
            <w:r>
              <w:rPr>
                <w:rFonts w:ascii="Times New Roman" w:hAnsi="Times New Roman" w:cs="Times New Roman"/>
              </w:rPr>
              <w:t>о численности обучающихся за счет бюджетных ассигнований федерального бюджета;</w:t>
            </w:r>
          </w:p>
          <w:p w14:paraId="7FCC7840" w14:textId="77777777" w:rsidR="009033D4" w:rsidRDefault="009033D4" w:rsidP="009033D4">
            <w:pPr>
              <w:pStyle w:val="af9"/>
              <w:numPr>
                <w:ilvl w:val="0"/>
                <w:numId w:val="4"/>
              </w:numPr>
              <w:rPr>
                <w:rFonts w:ascii="Times New Roman" w:hAnsi="Times New Roman" w:cs="Times New Roman"/>
              </w:rPr>
            </w:pPr>
            <w:r>
              <w:rPr>
                <w:rFonts w:ascii="Times New Roman" w:hAnsi="Times New Roman" w:cs="Times New Roman"/>
              </w:rPr>
              <w:t>о численности обучающихся за счет бюджетных ассигнований бюджетов субъектов Российской Федерации;</w:t>
            </w:r>
          </w:p>
          <w:p w14:paraId="622E2509" w14:textId="77777777" w:rsidR="009033D4" w:rsidRDefault="009033D4" w:rsidP="009033D4">
            <w:pPr>
              <w:pStyle w:val="af9"/>
              <w:numPr>
                <w:ilvl w:val="0"/>
                <w:numId w:val="4"/>
              </w:numPr>
              <w:rPr>
                <w:rFonts w:ascii="Times New Roman" w:hAnsi="Times New Roman" w:cs="Times New Roman"/>
              </w:rPr>
            </w:pPr>
            <w:r>
              <w:rPr>
                <w:rFonts w:ascii="Times New Roman" w:hAnsi="Times New Roman" w:cs="Times New Roman"/>
              </w:rPr>
              <w:t>о численности обучающихся за счет бюджетных ассигнований местных бюджетов;</w:t>
            </w:r>
          </w:p>
          <w:p w14:paraId="1F4FB8CB" w14:textId="77777777" w:rsidR="009033D4" w:rsidRDefault="009033D4" w:rsidP="009033D4">
            <w:pPr>
              <w:pStyle w:val="af9"/>
              <w:numPr>
                <w:ilvl w:val="0"/>
                <w:numId w:val="4"/>
              </w:numPr>
              <w:rPr>
                <w:rFonts w:ascii="Times New Roman" w:hAnsi="Times New Roman" w:cs="Times New Roman"/>
              </w:rPr>
            </w:pPr>
            <w:r>
              <w:rPr>
                <w:rFonts w:ascii="Times New Roman" w:hAnsi="Times New Roman" w:cs="Times New Roman"/>
              </w:rPr>
              <w:t>о численности обучающихся за счет средств физических и (или) юридических лиц.</w:t>
            </w:r>
          </w:p>
          <w:p w14:paraId="5070F426" w14:textId="77777777" w:rsidR="009033D4" w:rsidRDefault="009033D4" w:rsidP="009033D4">
            <w:pPr>
              <w:rPr>
                <w:rFonts w:ascii="Times New Roman" w:hAnsi="Times New Roman" w:cs="Times New Roman"/>
              </w:rPr>
            </w:pPr>
          </w:p>
        </w:tc>
        <w:tc>
          <w:tcPr>
            <w:tcW w:w="7796" w:type="dxa"/>
          </w:tcPr>
          <w:p w14:paraId="18533CAF" w14:textId="77777777" w:rsidR="009033D4" w:rsidRDefault="009033D4" w:rsidP="009033D4">
            <w:pPr>
              <w:rPr>
                <w:rFonts w:ascii="Times New Roman" w:hAnsi="Times New Roman" w:cs="Times New Roman"/>
              </w:rPr>
            </w:pPr>
            <w:r>
              <w:rPr>
                <w:rFonts w:ascii="Times New Roman" w:hAnsi="Times New Roman" w:cs="Times New Roman"/>
              </w:rPr>
              <w:t>Должна быть информация по всем подпунктам. Размещается в формате электронного документа с электронной подписью.</w:t>
            </w:r>
          </w:p>
          <w:p w14:paraId="4C4BC81C" w14:textId="77777777" w:rsidR="009033D4" w:rsidRDefault="009033D4" w:rsidP="009033D4">
            <w:pPr>
              <w:rPr>
                <w:rFonts w:ascii="Times New Roman" w:hAnsi="Times New Roman" w:cs="Times New Roman"/>
              </w:rPr>
            </w:pPr>
          </w:p>
        </w:tc>
        <w:tc>
          <w:tcPr>
            <w:tcW w:w="1524" w:type="dxa"/>
          </w:tcPr>
          <w:p w14:paraId="1248BF67" w14:textId="77777777" w:rsidR="009033D4" w:rsidRDefault="009033D4" w:rsidP="009033D4">
            <w:pPr>
              <w:rPr>
                <w:rFonts w:ascii="Times New Roman" w:hAnsi="Times New Roman" w:cs="Times New Roman"/>
              </w:rPr>
            </w:pPr>
          </w:p>
        </w:tc>
      </w:tr>
      <w:tr w:rsidR="009033D4" w14:paraId="489E89A3" w14:textId="77777777">
        <w:tc>
          <w:tcPr>
            <w:tcW w:w="5240" w:type="dxa"/>
          </w:tcPr>
          <w:p w14:paraId="34DBF99C" w14:textId="77777777" w:rsidR="009033D4" w:rsidRDefault="009033D4" w:rsidP="009033D4">
            <w:pPr>
              <w:rPr>
                <w:rFonts w:ascii="Times New Roman" w:hAnsi="Times New Roman" w:cs="Times New Roman"/>
              </w:rPr>
            </w:pPr>
            <w:r>
              <w:rPr>
                <w:rFonts w:ascii="Times New Roman" w:hAnsi="Times New Roman" w:cs="Times New Roman"/>
              </w:rPr>
              <w:t xml:space="preserve">о численности обучающихся, являющихся иностранными гражданами, по каждой </w:t>
            </w:r>
            <w:r>
              <w:rPr>
                <w:rFonts w:ascii="Times New Roman" w:hAnsi="Times New Roman" w:cs="Times New Roman"/>
              </w:rPr>
              <w:lastRenderedPageBreak/>
              <w:t>общеобразовательной программе и каждой профессии, специальности, в том числе научной, направлению подготовки или укрупненной группе профессий, специальностей и направлений подготовки (для профессиональных образовательных программ)</w:t>
            </w:r>
          </w:p>
        </w:tc>
        <w:tc>
          <w:tcPr>
            <w:tcW w:w="7796" w:type="dxa"/>
          </w:tcPr>
          <w:p w14:paraId="7603B67A" w14:textId="77777777" w:rsidR="009033D4" w:rsidRDefault="009033D4" w:rsidP="009033D4">
            <w:pPr>
              <w:rPr>
                <w:rFonts w:ascii="Times New Roman" w:hAnsi="Times New Roman" w:cs="Times New Roman"/>
              </w:rPr>
            </w:pPr>
            <w:r>
              <w:rPr>
                <w:rFonts w:ascii="Times New Roman" w:hAnsi="Times New Roman" w:cs="Times New Roman"/>
              </w:rPr>
              <w:lastRenderedPageBreak/>
              <w:t>Должна быть информация по каждой программе</w:t>
            </w:r>
          </w:p>
        </w:tc>
        <w:tc>
          <w:tcPr>
            <w:tcW w:w="1524" w:type="dxa"/>
          </w:tcPr>
          <w:p w14:paraId="077C5A3D" w14:textId="77777777" w:rsidR="009033D4" w:rsidRDefault="009033D4" w:rsidP="009033D4">
            <w:pPr>
              <w:rPr>
                <w:rFonts w:ascii="Times New Roman" w:hAnsi="Times New Roman" w:cs="Times New Roman"/>
              </w:rPr>
            </w:pPr>
          </w:p>
        </w:tc>
      </w:tr>
      <w:tr w:rsidR="009033D4" w14:paraId="010341C7" w14:textId="77777777">
        <w:tc>
          <w:tcPr>
            <w:tcW w:w="5240" w:type="dxa"/>
          </w:tcPr>
          <w:p w14:paraId="051303E4" w14:textId="77777777" w:rsidR="009033D4" w:rsidRDefault="009033D4" w:rsidP="009033D4">
            <w:pPr>
              <w:rPr>
                <w:rFonts w:ascii="Times New Roman" w:hAnsi="Times New Roman" w:cs="Times New Roman"/>
              </w:rPr>
            </w:pPr>
            <w:r>
              <w:rPr>
                <w:rFonts w:ascii="Times New Roman" w:hAnsi="Times New Roman" w:cs="Times New Roman"/>
              </w:rPr>
              <w:lastRenderedPageBreak/>
              <w:t>о языках образования (в виде электронного документа)</w:t>
            </w:r>
          </w:p>
        </w:tc>
        <w:tc>
          <w:tcPr>
            <w:tcW w:w="7796" w:type="dxa"/>
          </w:tcPr>
          <w:p w14:paraId="4588F4DB" w14:textId="77777777" w:rsidR="009033D4" w:rsidRDefault="009033D4" w:rsidP="009033D4">
            <w:pPr>
              <w:rPr>
                <w:rFonts w:ascii="Times New Roman" w:hAnsi="Times New Roman" w:cs="Times New Roman"/>
              </w:rPr>
            </w:pPr>
            <w:r>
              <w:rPr>
                <w:rFonts w:ascii="Times New Roman" w:hAnsi="Times New Roman" w:cs="Times New Roman"/>
              </w:rPr>
              <w:t>В виде электронного документа (Основание - «Постановление Правительства РФ от 20.10.2021 № 1802», пункт 6)</w:t>
            </w:r>
          </w:p>
        </w:tc>
        <w:tc>
          <w:tcPr>
            <w:tcW w:w="1524" w:type="dxa"/>
          </w:tcPr>
          <w:p w14:paraId="322643C9" w14:textId="77777777" w:rsidR="009033D4" w:rsidRDefault="009033D4" w:rsidP="009033D4">
            <w:pPr>
              <w:rPr>
                <w:rFonts w:ascii="Times New Roman" w:hAnsi="Times New Roman" w:cs="Times New Roman"/>
              </w:rPr>
            </w:pPr>
          </w:p>
        </w:tc>
      </w:tr>
      <w:tr w:rsidR="009033D4" w14:paraId="060C1720" w14:textId="77777777">
        <w:tc>
          <w:tcPr>
            <w:tcW w:w="5240" w:type="dxa"/>
          </w:tcPr>
          <w:p w14:paraId="74FF14E7" w14:textId="77777777" w:rsidR="009033D4" w:rsidRDefault="009033D4" w:rsidP="009033D4">
            <w:pPr>
              <w:rPr>
                <w:rFonts w:ascii="Times New Roman" w:hAnsi="Times New Roman" w:cs="Times New Roman"/>
              </w:rPr>
            </w:pPr>
            <w:r>
              <w:rPr>
                <w:rFonts w:ascii="Times New Roman" w:hAnsi="Times New Roman" w:cs="Times New Roman"/>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 информацию:</w:t>
            </w:r>
          </w:p>
          <w:p w14:paraId="78D1E929" w14:textId="77777777" w:rsidR="009033D4" w:rsidRDefault="009033D4" w:rsidP="009033D4">
            <w:pPr>
              <w:pStyle w:val="af9"/>
              <w:numPr>
                <w:ilvl w:val="0"/>
                <w:numId w:val="4"/>
              </w:numPr>
              <w:rPr>
                <w:rFonts w:ascii="Times New Roman" w:hAnsi="Times New Roman" w:cs="Times New Roman"/>
              </w:rPr>
            </w:pPr>
            <w:r>
              <w:rPr>
                <w:rFonts w:ascii="Times New Roman" w:hAnsi="Times New Roman" w:cs="Times New Roman"/>
              </w:rPr>
              <w:t>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w:t>
            </w:r>
          </w:p>
          <w:p w14:paraId="27EAD065" w14:textId="77777777" w:rsidR="009033D4" w:rsidRDefault="009033D4" w:rsidP="009033D4">
            <w:pPr>
              <w:pStyle w:val="af9"/>
              <w:numPr>
                <w:ilvl w:val="0"/>
                <w:numId w:val="4"/>
              </w:numPr>
              <w:rPr>
                <w:rFonts w:ascii="Times New Roman" w:hAnsi="Times New Roman" w:cs="Times New Roman"/>
              </w:rPr>
            </w:pPr>
            <w:r>
              <w:rPr>
                <w:rFonts w:ascii="Times New Roman" w:hAnsi="Times New Roman" w:cs="Times New Roman"/>
              </w:rPr>
              <w:t>о результатах перевода, восстановления и отчисления;</w:t>
            </w:r>
          </w:p>
          <w:p w14:paraId="764967F6" w14:textId="77777777" w:rsidR="009033D4" w:rsidRDefault="009033D4" w:rsidP="009033D4">
            <w:pPr>
              <w:pStyle w:val="af9"/>
              <w:numPr>
                <w:ilvl w:val="0"/>
                <w:numId w:val="4"/>
              </w:numPr>
              <w:rPr>
                <w:rFonts w:ascii="Times New Roman" w:hAnsi="Times New Roman" w:cs="Times New Roman"/>
              </w:rPr>
            </w:pPr>
            <w:r>
              <w:rPr>
                <w:rFonts w:ascii="Times New Roman" w:hAnsi="Times New Roman" w:cs="Times New Roman"/>
              </w:rPr>
              <w:t xml:space="preserve">о трудоустройстве выпускников в виде численности трудоустроенных выпускников прошлого учебного года, освоивших основные профессиональные образовательные программы среднего профессионального и высшего образования, по каждой профессии, специальности, в том </w:t>
            </w:r>
            <w:r>
              <w:rPr>
                <w:rFonts w:ascii="Times New Roman" w:hAnsi="Times New Roman" w:cs="Times New Roman"/>
              </w:rPr>
              <w:lastRenderedPageBreak/>
              <w:t>числе научной, направлению подготовки или укрупненной группе профессий, специальностей и направлений подготовки</w:t>
            </w:r>
          </w:p>
        </w:tc>
        <w:tc>
          <w:tcPr>
            <w:tcW w:w="7796" w:type="dxa"/>
          </w:tcPr>
          <w:p w14:paraId="79264E30" w14:textId="77777777" w:rsidR="009033D4" w:rsidRDefault="009033D4" w:rsidP="009033D4">
            <w:pPr>
              <w:rPr>
                <w:rFonts w:ascii="Times New Roman" w:hAnsi="Times New Roman" w:cs="Times New Roman"/>
              </w:rPr>
            </w:pPr>
            <w:r>
              <w:rPr>
                <w:rFonts w:ascii="Times New Roman" w:hAnsi="Times New Roman" w:cs="Times New Roman"/>
              </w:rPr>
              <w:lastRenderedPageBreak/>
              <w:t>В виде электронного документа</w:t>
            </w:r>
          </w:p>
        </w:tc>
        <w:tc>
          <w:tcPr>
            <w:tcW w:w="1524" w:type="dxa"/>
          </w:tcPr>
          <w:p w14:paraId="4D927129" w14:textId="77777777" w:rsidR="009033D4" w:rsidRDefault="009033D4" w:rsidP="009033D4">
            <w:pPr>
              <w:rPr>
                <w:rFonts w:ascii="Times New Roman" w:hAnsi="Times New Roman" w:cs="Times New Roman"/>
              </w:rPr>
            </w:pPr>
          </w:p>
        </w:tc>
      </w:tr>
    </w:tbl>
    <w:p w14:paraId="18DFE950" w14:textId="77777777" w:rsidR="00BC7D37" w:rsidRDefault="00BC7D37"/>
    <w:tbl>
      <w:tblPr>
        <w:tblStyle w:val="af8"/>
        <w:tblW w:w="14596" w:type="dxa"/>
        <w:tblLook w:val="04A0" w:firstRow="1" w:lastRow="0" w:firstColumn="1" w:lastColumn="0" w:noHBand="0" w:noVBand="1"/>
      </w:tblPr>
      <w:tblGrid>
        <w:gridCol w:w="5240"/>
        <w:gridCol w:w="7796"/>
        <w:gridCol w:w="1560"/>
      </w:tblGrid>
      <w:tr w:rsidR="00BC7D37" w14:paraId="4DE26745" w14:textId="77777777">
        <w:tc>
          <w:tcPr>
            <w:tcW w:w="13036" w:type="dxa"/>
            <w:gridSpan w:val="2"/>
            <w:vAlign w:val="bottom"/>
          </w:tcPr>
          <w:p w14:paraId="61066EDD" w14:textId="77777777" w:rsidR="00BC7D37" w:rsidRDefault="00B56D11">
            <w:pPr>
              <w:rPr>
                <w:rFonts w:ascii="Times New Roman" w:hAnsi="Times New Roman" w:cs="Times New Roman"/>
                <w:b/>
                <w:sz w:val="24"/>
                <w:szCs w:val="24"/>
              </w:rPr>
            </w:pPr>
            <w:r>
              <w:rPr>
                <w:rFonts w:ascii="Times New Roman" w:hAnsi="Times New Roman" w:cs="Times New Roman"/>
                <w:b/>
              </w:rPr>
              <w:t>Руководство</w:t>
            </w:r>
          </w:p>
        </w:tc>
        <w:tc>
          <w:tcPr>
            <w:tcW w:w="1560" w:type="dxa"/>
          </w:tcPr>
          <w:p w14:paraId="4ED7F518" w14:textId="77777777" w:rsidR="00BC7D37" w:rsidRDefault="00BC7D37">
            <w:pPr>
              <w:rPr>
                <w:rFonts w:ascii="Times New Roman" w:hAnsi="Times New Roman" w:cs="Times New Roman"/>
                <w:b/>
              </w:rPr>
            </w:pPr>
          </w:p>
        </w:tc>
      </w:tr>
      <w:tr w:rsidR="00BC7D37" w14:paraId="3509426E" w14:textId="77777777">
        <w:tc>
          <w:tcPr>
            <w:tcW w:w="5240" w:type="dxa"/>
            <w:vAlign w:val="bottom"/>
          </w:tcPr>
          <w:p w14:paraId="01A09BD6"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09870516"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60" w:type="dxa"/>
          </w:tcPr>
          <w:p w14:paraId="1BDAD425"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5B2ABE30" w14:textId="77777777">
        <w:tc>
          <w:tcPr>
            <w:tcW w:w="5240" w:type="dxa"/>
            <w:vAlign w:val="bottom"/>
          </w:tcPr>
          <w:p w14:paraId="3F4653E2" w14:textId="77777777" w:rsidR="00BC7D37" w:rsidRDefault="00B56D11">
            <w:pPr>
              <w:rPr>
                <w:rFonts w:ascii="Times New Roman" w:hAnsi="Times New Roman" w:cs="Times New Roman"/>
                <w:color w:val="000000"/>
              </w:rPr>
            </w:pPr>
            <w:r>
              <w:rPr>
                <w:rFonts w:ascii="Times New Roman" w:hAnsi="Times New Roman" w:cs="Times New Roman"/>
                <w:color w:val="000000"/>
              </w:rPr>
              <w:t>а) о руководителе образовательной организации, в том числе:</w:t>
            </w:r>
          </w:p>
          <w:p w14:paraId="080CE61A" w14:textId="77777777" w:rsidR="00BC7D37" w:rsidRDefault="00B56D11">
            <w:pPr>
              <w:pStyle w:val="af9"/>
              <w:numPr>
                <w:ilvl w:val="0"/>
                <w:numId w:val="5"/>
              </w:numPr>
              <w:rPr>
                <w:rFonts w:ascii="Times New Roman" w:hAnsi="Times New Roman" w:cs="Times New Roman"/>
                <w:color w:val="000000"/>
              </w:rPr>
            </w:pPr>
            <w:r>
              <w:rPr>
                <w:rFonts w:ascii="Times New Roman" w:hAnsi="Times New Roman" w:cs="Times New Roman"/>
                <w:color w:val="000000"/>
              </w:rPr>
              <w:t>фамилия, имя, отчество (при наличии);</w:t>
            </w:r>
          </w:p>
          <w:p w14:paraId="71E418E8" w14:textId="77777777" w:rsidR="00BC7D37" w:rsidRDefault="00B56D11">
            <w:pPr>
              <w:pStyle w:val="af9"/>
              <w:numPr>
                <w:ilvl w:val="0"/>
                <w:numId w:val="5"/>
              </w:numPr>
              <w:rPr>
                <w:rFonts w:ascii="Times New Roman" w:hAnsi="Times New Roman" w:cs="Times New Roman"/>
                <w:color w:val="000000"/>
              </w:rPr>
            </w:pPr>
            <w:r>
              <w:rPr>
                <w:rFonts w:ascii="Times New Roman" w:hAnsi="Times New Roman" w:cs="Times New Roman"/>
                <w:color w:val="000000"/>
              </w:rPr>
              <w:t>наименование должности;</w:t>
            </w:r>
          </w:p>
          <w:p w14:paraId="569C7597" w14:textId="77777777" w:rsidR="00BC7D37" w:rsidRDefault="00B56D11">
            <w:pPr>
              <w:pStyle w:val="af9"/>
              <w:numPr>
                <w:ilvl w:val="0"/>
                <w:numId w:val="5"/>
              </w:numPr>
              <w:rPr>
                <w:rFonts w:ascii="Times New Roman" w:hAnsi="Times New Roman" w:cs="Times New Roman"/>
                <w:color w:val="000000"/>
              </w:rPr>
            </w:pPr>
            <w:r>
              <w:rPr>
                <w:rFonts w:ascii="Times New Roman" w:hAnsi="Times New Roman" w:cs="Times New Roman"/>
                <w:color w:val="000000"/>
              </w:rPr>
              <w:t>контактные телефоны;</w:t>
            </w:r>
          </w:p>
          <w:p w14:paraId="4B57FEB1" w14:textId="77777777" w:rsidR="00BC7D37" w:rsidRDefault="00B56D11">
            <w:pPr>
              <w:pStyle w:val="af9"/>
              <w:numPr>
                <w:ilvl w:val="0"/>
                <w:numId w:val="5"/>
              </w:numPr>
              <w:rPr>
                <w:rFonts w:ascii="Times New Roman" w:hAnsi="Times New Roman" w:cs="Times New Roman"/>
                <w:color w:val="000000"/>
              </w:rPr>
            </w:pPr>
            <w:r>
              <w:rPr>
                <w:rFonts w:ascii="Times New Roman" w:hAnsi="Times New Roman" w:cs="Times New Roman"/>
                <w:color w:val="000000"/>
              </w:rPr>
              <w:t>адрес электронной почты;</w:t>
            </w:r>
          </w:p>
        </w:tc>
        <w:tc>
          <w:tcPr>
            <w:tcW w:w="7796" w:type="dxa"/>
          </w:tcPr>
          <w:p w14:paraId="09D2A82B" w14:textId="77777777" w:rsidR="00BC7D37" w:rsidRDefault="00B56D11">
            <w:pPr>
              <w:rPr>
                <w:rFonts w:ascii="Times New Roman" w:hAnsi="Times New Roman" w:cs="Times New Roman"/>
              </w:rPr>
            </w:pPr>
            <w:r>
              <w:rPr>
                <w:rFonts w:ascii="Times New Roman" w:hAnsi="Times New Roman" w:cs="Times New Roman"/>
              </w:rPr>
              <w:t>Должна быть информация, либо информация об отсутствии</w:t>
            </w:r>
          </w:p>
        </w:tc>
        <w:tc>
          <w:tcPr>
            <w:tcW w:w="1560" w:type="dxa"/>
          </w:tcPr>
          <w:p w14:paraId="718A2141" w14:textId="77777777" w:rsidR="00BC7D37" w:rsidRDefault="00BC7D37">
            <w:pPr>
              <w:rPr>
                <w:rFonts w:ascii="Times New Roman" w:hAnsi="Times New Roman" w:cs="Times New Roman"/>
              </w:rPr>
            </w:pPr>
          </w:p>
        </w:tc>
      </w:tr>
      <w:tr w:rsidR="00BC7D37" w14:paraId="5B87FEC4" w14:textId="77777777">
        <w:tc>
          <w:tcPr>
            <w:tcW w:w="5240" w:type="dxa"/>
            <w:vAlign w:val="bottom"/>
          </w:tcPr>
          <w:p w14:paraId="11CF0FC8" w14:textId="77777777" w:rsidR="00BC7D37" w:rsidRDefault="00B56D11">
            <w:pPr>
              <w:rPr>
                <w:rFonts w:ascii="Times New Roman" w:hAnsi="Times New Roman" w:cs="Times New Roman"/>
                <w:color w:val="000000"/>
              </w:rPr>
            </w:pPr>
            <w:r>
              <w:rPr>
                <w:rFonts w:ascii="Times New Roman" w:hAnsi="Times New Roman" w:cs="Times New Roman"/>
                <w:color w:val="000000"/>
              </w:rPr>
              <w:t>б) о заместителях руководителя образовательной организации (при наличии), в том числе:</w:t>
            </w:r>
          </w:p>
          <w:p w14:paraId="4F9D250D" w14:textId="77777777" w:rsidR="00BC7D37" w:rsidRDefault="00B56D11">
            <w:pPr>
              <w:pStyle w:val="af9"/>
              <w:numPr>
                <w:ilvl w:val="0"/>
                <w:numId w:val="6"/>
              </w:numPr>
              <w:rPr>
                <w:rFonts w:ascii="Times New Roman" w:hAnsi="Times New Roman" w:cs="Times New Roman"/>
                <w:color w:val="000000"/>
              </w:rPr>
            </w:pPr>
            <w:r>
              <w:rPr>
                <w:rFonts w:ascii="Times New Roman" w:hAnsi="Times New Roman" w:cs="Times New Roman"/>
                <w:color w:val="000000"/>
              </w:rPr>
              <w:t>фамилия, имя, отчество (при наличии);</w:t>
            </w:r>
          </w:p>
          <w:p w14:paraId="5AA342CE" w14:textId="77777777" w:rsidR="00BC7D37" w:rsidRDefault="00B56D11">
            <w:pPr>
              <w:pStyle w:val="af9"/>
              <w:numPr>
                <w:ilvl w:val="0"/>
                <w:numId w:val="6"/>
              </w:numPr>
              <w:rPr>
                <w:rFonts w:ascii="Times New Roman" w:hAnsi="Times New Roman" w:cs="Times New Roman"/>
                <w:color w:val="000000"/>
              </w:rPr>
            </w:pPr>
            <w:r>
              <w:rPr>
                <w:rFonts w:ascii="Times New Roman" w:hAnsi="Times New Roman" w:cs="Times New Roman"/>
                <w:color w:val="000000"/>
              </w:rPr>
              <w:t>наименование должности;</w:t>
            </w:r>
          </w:p>
          <w:p w14:paraId="4446C5EE" w14:textId="77777777" w:rsidR="00BC7D37" w:rsidRDefault="00B56D11">
            <w:pPr>
              <w:pStyle w:val="af9"/>
              <w:numPr>
                <w:ilvl w:val="0"/>
                <w:numId w:val="6"/>
              </w:numPr>
              <w:rPr>
                <w:rFonts w:ascii="Times New Roman" w:hAnsi="Times New Roman" w:cs="Times New Roman"/>
                <w:color w:val="000000"/>
              </w:rPr>
            </w:pPr>
            <w:r>
              <w:rPr>
                <w:rFonts w:ascii="Times New Roman" w:hAnsi="Times New Roman" w:cs="Times New Roman"/>
                <w:color w:val="000000"/>
              </w:rPr>
              <w:t>контактные телефоны;</w:t>
            </w:r>
          </w:p>
          <w:p w14:paraId="6A242748" w14:textId="77777777" w:rsidR="00BC7D37" w:rsidRDefault="00B56D11">
            <w:pPr>
              <w:pStyle w:val="af9"/>
              <w:numPr>
                <w:ilvl w:val="0"/>
                <w:numId w:val="6"/>
              </w:numPr>
              <w:rPr>
                <w:rFonts w:ascii="Times New Roman" w:hAnsi="Times New Roman" w:cs="Times New Roman"/>
                <w:color w:val="000000"/>
              </w:rPr>
            </w:pPr>
            <w:r>
              <w:rPr>
                <w:rFonts w:ascii="Times New Roman" w:hAnsi="Times New Roman" w:cs="Times New Roman"/>
                <w:color w:val="000000"/>
              </w:rPr>
              <w:t>адрес электронной почты;</w:t>
            </w:r>
          </w:p>
        </w:tc>
        <w:tc>
          <w:tcPr>
            <w:tcW w:w="7796" w:type="dxa"/>
          </w:tcPr>
          <w:p w14:paraId="0803DD9C" w14:textId="77777777" w:rsidR="00BC7D37" w:rsidRDefault="00B56D11">
            <w:pPr>
              <w:rPr>
                <w:rFonts w:ascii="Times New Roman" w:hAnsi="Times New Roman" w:cs="Times New Roman"/>
              </w:rPr>
            </w:pPr>
            <w:r>
              <w:rPr>
                <w:rFonts w:ascii="Times New Roman" w:hAnsi="Times New Roman" w:cs="Times New Roman"/>
              </w:rPr>
              <w:t>Должна быть информация, либо информация об отсутствии</w:t>
            </w:r>
          </w:p>
        </w:tc>
        <w:tc>
          <w:tcPr>
            <w:tcW w:w="1560" w:type="dxa"/>
          </w:tcPr>
          <w:p w14:paraId="17596518" w14:textId="77777777" w:rsidR="00BC7D37" w:rsidRDefault="00BC7D37">
            <w:pPr>
              <w:rPr>
                <w:rFonts w:ascii="Times New Roman" w:hAnsi="Times New Roman" w:cs="Times New Roman"/>
              </w:rPr>
            </w:pPr>
          </w:p>
        </w:tc>
      </w:tr>
      <w:tr w:rsidR="00BC7D37" w14:paraId="50340AA0" w14:textId="77777777">
        <w:tc>
          <w:tcPr>
            <w:tcW w:w="5240" w:type="dxa"/>
            <w:vAlign w:val="bottom"/>
          </w:tcPr>
          <w:p w14:paraId="0B459620" w14:textId="77777777" w:rsidR="00BC7D37" w:rsidRDefault="00B56D11">
            <w:pPr>
              <w:rPr>
                <w:rFonts w:ascii="Times New Roman" w:hAnsi="Times New Roman" w:cs="Times New Roman"/>
                <w:color w:val="000000"/>
              </w:rPr>
            </w:pPr>
            <w:r>
              <w:rPr>
                <w:rFonts w:ascii="Times New Roman" w:hAnsi="Times New Roman" w:cs="Times New Roman"/>
                <w:color w:val="000000"/>
              </w:rPr>
              <w:t>в) о руководителях филиалов, представительств образовательной организации (при наличии), в том числе:</w:t>
            </w:r>
          </w:p>
          <w:p w14:paraId="079CF2D7" w14:textId="77777777" w:rsidR="00BC7D37" w:rsidRDefault="00B56D11">
            <w:pPr>
              <w:pStyle w:val="af9"/>
              <w:numPr>
                <w:ilvl w:val="0"/>
                <w:numId w:val="7"/>
              </w:numPr>
              <w:rPr>
                <w:rFonts w:ascii="Times New Roman" w:hAnsi="Times New Roman" w:cs="Times New Roman"/>
                <w:color w:val="000000"/>
              </w:rPr>
            </w:pPr>
            <w:r>
              <w:rPr>
                <w:rFonts w:ascii="Times New Roman" w:hAnsi="Times New Roman" w:cs="Times New Roman"/>
                <w:color w:val="000000"/>
              </w:rPr>
              <w:t>фамилия, имя, отчество (при наличии);</w:t>
            </w:r>
          </w:p>
          <w:p w14:paraId="2B1CD1D6" w14:textId="77777777" w:rsidR="00BC7D37" w:rsidRDefault="00B56D11">
            <w:pPr>
              <w:pStyle w:val="af9"/>
              <w:numPr>
                <w:ilvl w:val="0"/>
                <w:numId w:val="7"/>
              </w:numPr>
              <w:rPr>
                <w:rFonts w:ascii="Times New Roman" w:hAnsi="Times New Roman" w:cs="Times New Roman"/>
                <w:color w:val="000000"/>
              </w:rPr>
            </w:pPr>
            <w:r>
              <w:rPr>
                <w:rFonts w:ascii="Times New Roman" w:hAnsi="Times New Roman" w:cs="Times New Roman"/>
                <w:color w:val="000000"/>
              </w:rPr>
              <w:t>наименование должности;</w:t>
            </w:r>
          </w:p>
          <w:p w14:paraId="0BAACD45" w14:textId="77777777" w:rsidR="00BC7D37" w:rsidRDefault="00B56D11">
            <w:pPr>
              <w:pStyle w:val="af9"/>
              <w:numPr>
                <w:ilvl w:val="0"/>
                <w:numId w:val="7"/>
              </w:numPr>
              <w:rPr>
                <w:rFonts w:ascii="Times New Roman" w:hAnsi="Times New Roman" w:cs="Times New Roman"/>
                <w:color w:val="000000"/>
              </w:rPr>
            </w:pPr>
            <w:r>
              <w:rPr>
                <w:rFonts w:ascii="Times New Roman" w:hAnsi="Times New Roman" w:cs="Times New Roman"/>
                <w:color w:val="000000"/>
              </w:rPr>
              <w:t>контактные телефоны;</w:t>
            </w:r>
          </w:p>
          <w:p w14:paraId="32919155" w14:textId="77777777" w:rsidR="00BC7D37" w:rsidRDefault="00B56D11">
            <w:pPr>
              <w:pStyle w:val="af9"/>
              <w:numPr>
                <w:ilvl w:val="0"/>
                <w:numId w:val="7"/>
              </w:numPr>
              <w:rPr>
                <w:rFonts w:ascii="Times New Roman" w:hAnsi="Times New Roman" w:cs="Times New Roman"/>
                <w:color w:val="000000"/>
              </w:rPr>
            </w:pPr>
            <w:r>
              <w:rPr>
                <w:rFonts w:ascii="Times New Roman" w:hAnsi="Times New Roman" w:cs="Times New Roman"/>
                <w:color w:val="000000"/>
              </w:rPr>
              <w:t>адрес электронной почты;</w:t>
            </w:r>
          </w:p>
        </w:tc>
        <w:tc>
          <w:tcPr>
            <w:tcW w:w="7796" w:type="dxa"/>
          </w:tcPr>
          <w:p w14:paraId="15812560" w14:textId="77777777" w:rsidR="00BC7D37" w:rsidRDefault="00B56D11">
            <w:pPr>
              <w:rPr>
                <w:rFonts w:ascii="Times New Roman" w:hAnsi="Times New Roman" w:cs="Times New Roman"/>
              </w:rPr>
            </w:pPr>
            <w:r>
              <w:rPr>
                <w:rFonts w:ascii="Times New Roman" w:hAnsi="Times New Roman" w:cs="Times New Roman"/>
              </w:rPr>
              <w:t>Должна быть информация, либо информация об отсутствии</w:t>
            </w:r>
          </w:p>
        </w:tc>
        <w:tc>
          <w:tcPr>
            <w:tcW w:w="1560" w:type="dxa"/>
          </w:tcPr>
          <w:p w14:paraId="16838FE5" w14:textId="77777777" w:rsidR="00BC7D37" w:rsidRDefault="00BC7D37">
            <w:pPr>
              <w:rPr>
                <w:rFonts w:ascii="Times New Roman" w:hAnsi="Times New Roman" w:cs="Times New Roman"/>
              </w:rPr>
            </w:pPr>
          </w:p>
        </w:tc>
      </w:tr>
    </w:tbl>
    <w:p w14:paraId="77886C12" w14:textId="77777777" w:rsidR="00BC7D37" w:rsidRDefault="00BC7D37"/>
    <w:tbl>
      <w:tblPr>
        <w:tblStyle w:val="af8"/>
        <w:tblW w:w="14596" w:type="dxa"/>
        <w:tblLook w:val="04A0" w:firstRow="1" w:lastRow="0" w:firstColumn="1" w:lastColumn="0" w:noHBand="0" w:noVBand="1"/>
      </w:tblPr>
      <w:tblGrid>
        <w:gridCol w:w="5240"/>
        <w:gridCol w:w="7796"/>
        <w:gridCol w:w="1560"/>
      </w:tblGrid>
      <w:tr w:rsidR="00BC7D37" w14:paraId="6341E666" w14:textId="77777777">
        <w:tc>
          <w:tcPr>
            <w:tcW w:w="13036" w:type="dxa"/>
            <w:gridSpan w:val="2"/>
            <w:vAlign w:val="bottom"/>
          </w:tcPr>
          <w:p w14:paraId="47A6E779" w14:textId="77777777" w:rsidR="00BC7D37" w:rsidRDefault="00B56D11">
            <w:pPr>
              <w:rPr>
                <w:rFonts w:ascii="Times New Roman" w:hAnsi="Times New Roman" w:cs="Times New Roman"/>
                <w:b/>
                <w:sz w:val="24"/>
                <w:szCs w:val="24"/>
              </w:rPr>
            </w:pPr>
            <w:r>
              <w:rPr>
                <w:rFonts w:ascii="Times New Roman" w:hAnsi="Times New Roman" w:cs="Times New Roman"/>
                <w:b/>
              </w:rPr>
              <w:t>Педагогический состав</w:t>
            </w:r>
          </w:p>
        </w:tc>
        <w:tc>
          <w:tcPr>
            <w:tcW w:w="1560" w:type="dxa"/>
          </w:tcPr>
          <w:p w14:paraId="690AED63" w14:textId="77777777" w:rsidR="00BC7D37" w:rsidRDefault="00BC7D37">
            <w:pPr>
              <w:rPr>
                <w:rFonts w:ascii="Times New Roman" w:hAnsi="Times New Roman" w:cs="Times New Roman"/>
                <w:b/>
              </w:rPr>
            </w:pPr>
          </w:p>
        </w:tc>
      </w:tr>
      <w:tr w:rsidR="00BC7D37" w14:paraId="2BC06FA2" w14:textId="77777777">
        <w:tc>
          <w:tcPr>
            <w:tcW w:w="5240" w:type="dxa"/>
            <w:vAlign w:val="bottom"/>
          </w:tcPr>
          <w:p w14:paraId="7230C56C"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5412AF6D"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60" w:type="dxa"/>
          </w:tcPr>
          <w:p w14:paraId="6BE0D7B7"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37230DB4" w14:textId="77777777">
        <w:tc>
          <w:tcPr>
            <w:tcW w:w="5240" w:type="dxa"/>
            <w:vAlign w:val="bottom"/>
          </w:tcPr>
          <w:p w14:paraId="10875FEA" w14:textId="77777777" w:rsidR="00BC7D37" w:rsidRDefault="00B56D11">
            <w:pPr>
              <w:rPr>
                <w:rFonts w:ascii="Times New Roman" w:hAnsi="Times New Roman" w:cs="Times New Roman"/>
                <w:color w:val="000000"/>
              </w:rPr>
            </w:pPr>
            <w:r>
              <w:rPr>
                <w:rFonts w:ascii="Times New Roman" w:hAnsi="Times New Roman" w:cs="Times New Roman"/>
                <w:color w:val="000000"/>
              </w:rPr>
              <w:t>Информация о персональном составе педагогических работников, в том числе:</w:t>
            </w:r>
          </w:p>
          <w:p w14:paraId="3477411E" w14:textId="77777777" w:rsidR="00BC7D37" w:rsidRDefault="00B56D11">
            <w:pPr>
              <w:rPr>
                <w:rFonts w:ascii="Times New Roman" w:hAnsi="Times New Roman" w:cs="Times New Roman"/>
                <w:color w:val="000000"/>
              </w:rPr>
            </w:pPr>
            <w:bookmarkStart w:id="1" w:name="sub_1121"/>
            <w:r>
              <w:rPr>
                <w:rFonts w:ascii="Times New Roman" w:hAnsi="Times New Roman" w:cs="Times New Roman"/>
                <w:color w:val="000000"/>
              </w:rPr>
              <w:t>а) фамилия, имя, отчество (последнее - при наличии) педагогического работника;</w:t>
            </w:r>
          </w:p>
          <w:p w14:paraId="5E09DCB6" w14:textId="77777777" w:rsidR="00BC7D37" w:rsidRDefault="00B56D11">
            <w:pPr>
              <w:rPr>
                <w:rFonts w:ascii="Times New Roman" w:hAnsi="Times New Roman" w:cs="Times New Roman"/>
                <w:color w:val="000000"/>
              </w:rPr>
            </w:pPr>
            <w:bookmarkStart w:id="2" w:name="sub_1122"/>
            <w:bookmarkEnd w:id="1"/>
            <w:r>
              <w:rPr>
                <w:rFonts w:ascii="Times New Roman" w:hAnsi="Times New Roman" w:cs="Times New Roman"/>
                <w:color w:val="000000"/>
              </w:rPr>
              <w:t>б) занимаемая должность (должности);</w:t>
            </w:r>
          </w:p>
          <w:p w14:paraId="3B651087" w14:textId="77777777" w:rsidR="00BC7D37" w:rsidRDefault="00B56D11">
            <w:pPr>
              <w:rPr>
                <w:rFonts w:ascii="Times New Roman" w:hAnsi="Times New Roman" w:cs="Times New Roman"/>
                <w:color w:val="000000"/>
              </w:rPr>
            </w:pPr>
            <w:bookmarkStart w:id="3" w:name="sub_1123"/>
            <w:bookmarkEnd w:id="2"/>
            <w:r>
              <w:rPr>
                <w:rFonts w:ascii="Times New Roman" w:hAnsi="Times New Roman" w:cs="Times New Roman"/>
                <w:color w:val="000000"/>
              </w:rPr>
              <w:lastRenderedPageBreak/>
              <w:t>в) преподаваемые учебные предметы, курсы, дисциплины (модули);</w:t>
            </w:r>
          </w:p>
          <w:p w14:paraId="2F37DFCA" w14:textId="77777777" w:rsidR="00BC7D37" w:rsidRDefault="00B56D11">
            <w:pPr>
              <w:rPr>
                <w:rFonts w:ascii="Times New Roman" w:hAnsi="Times New Roman" w:cs="Times New Roman"/>
                <w:color w:val="000000"/>
              </w:rPr>
            </w:pPr>
            <w:bookmarkStart w:id="4" w:name="sub_1124"/>
            <w:bookmarkEnd w:id="3"/>
            <w:r>
              <w:rPr>
                <w:rFonts w:ascii="Times New Roman" w:hAnsi="Times New Roman" w:cs="Times New Roman"/>
                <w:color w:val="000000"/>
              </w:rPr>
              <w:t>г) уровень (уровни) профессионального образования с указанием наименования направления подготовки и (или) специальности, в том числе научной, и квалификации;</w:t>
            </w:r>
          </w:p>
          <w:p w14:paraId="0D910C92" w14:textId="77777777" w:rsidR="00BC7D37" w:rsidRDefault="00B56D11">
            <w:pPr>
              <w:rPr>
                <w:rFonts w:ascii="Times New Roman" w:hAnsi="Times New Roman" w:cs="Times New Roman"/>
                <w:color w:val="000000"/>
              </w:rPr>
            </w:pPr>
            <w:bookmarkStart w:id="5" w:name="sub_1125"/>
            <w:bookmarkEnd w:id="4"/>
            <w:r>
              <w:rPr>
                <w:rFonts w:ascii="Times New Roman" w:hAnsi="Times New Roman" w:cs="Times New Roman"/>
                <w:color w:val="000000"/>
              </w:rPr>
              <w:t>д) ученая степень (при наличии);</w:t>
            </w:r>
          </w:p>
          <w:p w14:paraId="109BFBC2" w14:textId="77777777" w:rsidR="00BC7D37" w:rsidRDefault="00B56D11">
            <w:pPr>
              <w:rPr>
                <w:rFonts w:ascii="Times New Roman" w:hAnsi="Times New Roman" w:cs="Times New Roman"/>
                <w:color w:val="000000"/>
              </w:rPr>
            </w:pPr>
            <w:bookmarkStart w:id="6" w:name="sub_1126"/>
            <w:bookmarkEnd w:id="5"/>
            <w:r>
              <w:rPr>
                <w:rFonts w:ascii="Times New Roman" w:hAnsi="Times New Roman" w:cs="Times New Roman"/>
                <w:color w:val="000000"/>
              </w:rPr>
              <w:t>е) ученое звание (при наличии);</w:t>
            </w:r>
          </w:p>
          <w:p w14:paraId="4B15F63A" w14:textId="77777777" w:rsidR="00BC7D37" w:rsidRDefault="00B56D11">
            <w:pPr>
              <w:rPr>
                <w:rFonts w:ascii="Times New Roman" w:hAnsi="Times New Roman" w:cs="Times New Roman"/>
                <w:color w:val="000000"/>
              </w:rPr>
            </w:pPr>
            <w:bookmarkStart w:id="7" w:name="sub_1127"/>
            <w:bookmarkEnd w:id="6"/>
            <w:r>
              <w:rPr>
                <w:rFonts w:ascii="Times New Roman" w:hAnsi="Times New Roman" w:cs="Times New Roman"/>
                <w:color w:val="000000"/>
              </w:rPr>
              <w:t>ж) сведения о повышении квалификации (за последние 3 года);</w:t>
            </w:r>
          </w:p>
          <w:p w14:paraId="2493E41E" w14:textId="77777777" w:rsidR="00BC7D37" w:rsidRDefault="00B56D11">
            <w:pPr>
              <w:rPr>
                <w:rFonts w:ascii="Times New Roman" w:hAnsi="Times New Roman" w:cs="Times New Roman"/>
                <w:color w:val="000000"/>
              </w:rPr>
            </w:pPr>
            <w:bookmarkStart w:id="8" w:name="sub_1128"/>
            <w:bookmarkEnd w:id="7"/>
            <w:r>
              <w:rPr>
                <w:rFonts w:ascii="Times New Roman" w:hAnsi="Times New Roman" w:cs="Times New Roman"/>
                <w:color w:val="000000"/>
              </w:rPr>
              <w:t>з) сведения о профессиональной переподготовке (при наличии);</w:t>
            </w:r>
          </w:p>
          <w:p w14:paraId="58A30C98" w14:textId="77777777" w:rsidR="00BC7D37" w:rsidRDefault="00B56D11">
            <w:pPr>
              <w:rPr>
                <w:rFonts w:ascii="Times New Roman" w:hAnsi="Times New Roman" w:cs="Times New Roman"/>
                <w:color w:val="000000"/>
              </w:rPr>
            </w:pPr>
            <w:bookmarkStart w:id="9" w:name="sub_1129"/>
            <w:bookmarkEnd w:id="8"/>
            <w:r>
              <w:rPr>
                <w:rFonts w:ascii="Times New Roman" w:hAnsi="Times New Roman" w:cs="Times New Roman"/>
                <w:color w:val="000000"/>
              </w:rPr>
              <w:t>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w:t>
            </w:r>
            <w:bookmarkEnd w:id="9"/>
          </w:p>
          <w:p w14:paraId="0226F7D1" w14:textId="77777777" w:rsidR="00BC7D37" w:rsidRDefault="00B56D11">
            <w:pPr>
              <w:rPr>
                <w:rFonts w:ascii="Times New Roman" w:hAnsi="Times New Roman" w:cs="Times New Roman"/>
                <w:color w:val="000000"/>
              </w:rPr>
            </w:pPr>
            <w:r>
              <w:rPr>
                <w:rFonts w:ascii="Times New Roman" w:hAnsi="Times New Roman" w:cs="Times New Roman"/>
                <w:color w:val="000000"/>
              </w:rPr>
              <w:t>к)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специалитета, магистратуры, ординатуры,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 </w:t>
            </w:r>
          </w:p>
        </w:tc>
        <w:tc>
          <w:tcPr>
            <w:tcW w:w="7796" w:type="dxa"/>
          </w:tcPr>
          <w:p w14:paraId="2BFDC32D" w14:textId="77777777" w:rsidR="00BC7D37" w:rsidRPr="00C72A6D" w:rsidRDefault="00B56D11">
            <w:pPr>
              <w:rPr>
                <w:rFonts w:ascii="Times New Roman" w:hAnsi="Times New Roman" w:cs="Times New Roman"/>
              </w:rPr>
            </w:pPr>
            <w:r>
              <w:rPr>
                <w:rFonts w:ascii="Times New Roman" w:hAnsi="Times New Roman" w:cs="Times New Roman"/>
              </w:rPr>
              <w:lastRenderedPageBreak/>
              <w:t>Информация должна быть актуальной.</w:t>
            </w:r>
            <w:r w:rsidR="00C72A6D">
              <w:rPr>
                <w:rFonts w:ascii="Times New Roman" w:hAnsi="Times New Roman" w:cs="Times New Roman"/>
              </w:rPr>
              <w:t xml:space="preserve"> В виде электронного документа</w:t>
            </w:r>
            <w:r w:rsidR="00C72A6D" w:rsidRPr="00C72A6D">
              <w:rPr>
                <w:rFonts w:ascii="Times New Roman" w:hAnsi="Times New Roman" w:cs="Times New Roman"/>
              </w:rPr>
              <w:t xml:space="preserve"> </w:t>
            </w:r>
            <w:r w:rsidR="00C72A6D">
              <w:rPr>
                <w:rFonts w:ascii="Times New Roman" w:hAnsi="Times New Roman" w:cs="Times New Roman"/>
              </w:rPr>
              <w:t>или ссылок</w:t>
            </w:r>
          </w:p>
        </w:tc>
        <w:tc>
          <w:tcPr>
            <w:tcW w:w="1560" w:type="dxa"/>
          </w:tcPr>
          <w:p w14:paraId="41355C4F" w14:textId="77777777" w:rsidR="00BC7D37" w:rsidRDefault="00BC7D37">
            <w:pPr>
              <w:rPr>
                <w:rFonts w:ascii="Times New Roman" w:hAnsi="Times New Roman" w:cs="Times New Roman"/>
              </w:rPr>
            </w:pPr>
          </w:p>
        </w:tc>
      </w:tr>
    </w:tbl>
    <w:p w14:paraId="56D18569" w14:textId="77777777" w:rsidR="00BC7D37" w:rsidRDefault="00BC7D37"/>
    <w:tbl>
      <w:tblPr>
        <w:tblStyle w:val="af8"/>
        <w:tblW w:w="14596" w:type="dxa"/>
        <w:tblLayout w:type="fixed"/>
        <w:tblLook w:val="04A0" w:firstRow="1" w:lastRow="0" w:firstColumn="1" w:lastColumn="0" w:noHBand="0" w:noVBand="1"/>
      </w:tblPr>
      <w:tblGrid>
        <w:gridCol w:w="5240"/>
        <w:gridCol w:w="7796"/>
        <w:gridCol w:w="1560"/>
      </w:tblGrid>
      <w:tr w:rsidR="00BC7D37" w14:paraId="6A538E4C" w14:textId="77777777">
        <w:tc>
          <w:tcPr>
            <w:tcW w:w="13036" w:type="dxa"/>
            <w:gridSpan w:val="2"/>
            <w:vAlign w:val="bottom"/>
          </w:tcPr>
          <w:p w14:paraId="3EF7F0E0" w14:textId="77777777" w:rsidR="00BC7D37" w:rsidRDefault="00B56D11">
            <w:pPr>
              <w:rPr>
                <w:rFonts w:ascii="Times New Roman" w:hAnsi="Times New Roman" w:cs="Times New Roman"/>
              </w:rPr>
            </w:pPr>
            <w:r>
              <w:rPr>
                <w:rFonts w:ascii="Times New Roman" w:hAnsi="Times New Roman" w:cs="Times New Roman"/>
                <w:b/>
              </w:rPr>
              <w:t>Материально-техническое обеспечение и оснащенность образовательного процесса. Доступная среда</w:t>
            </w:r>
          </w:p>
        </w:tc>
        <w:tc>
          <w:tcPr>
            <w:tcW w:w="1560" w:type="dxa"/>
          </w:tcPr>
          <w:p w14:paraId="48E09226" w14:textId="77777777" w:rsidR="00BC7D37" w:rsidRDefault="00BC7D37">
            <w:pPr>
              <w:rPr>
                <w:rFonts w:ascii="Times New Roman" w:hAnsi="Times New Roman" w:cs="Times New Roman"/>
                <w:b/>
              </w:rPr>
            </w:pPr>
          </w:p>
        </w:tc>
      </w:tr>
      <w:tr w:rsidR="00BC7D37" w14:paraId="05546B3F" w14:textId="77777777">
        <w:tc>
          <w:tcPr>
            <w:tcW w:w="5240" w:type="dxa"/>
            <w:vAlign w:val="bottom"/>
          </w:tcPr>
          <w:p w14:paraId="2286F94A"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2F165324"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60" w:type="dxa"/>
          </w:tcPr>
          <w:p w14:paraId="06805BF5"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00AC2103" w14:textId="77777777">
        <w:tc>
          <w:tcPr>
            <w:tcW w:w="5240" w:type="dxa"/>
            <w:vAlign w:val="bottom"/>
          </w:tcPr>
          <w:p w14:paraId="12A30DEE" w14:textId="77777777" w:rsidR="00BC7D37" w:rsidRDefault="00B56D11">
            <w:pPr>
              <w:rPr>
                <w:rFonts w:ascii="Times New Roman" w:hAnsi="Times New Roman" w:cs="Times New Roman"/>
                <w:color w:val="000000"/>
              </w:rPr>
            </w:pPr>
            <w:r>
              <w:rPr>
                <w:rFonts w:ascii="Times New Roman" w:hAnsi="Times New Roman" w:cs="Times New Roman"/>
                <w:color w:val="000000"/>
              </w:rPr>
              <w:lastRenderedPageBreak/>
              <w:t>о материально-техническом обеспечении образовательной деятельности, в том числе в отношении инвалидов и лиц с ограниченными возможностями здоровья:</w:t>
            </w:r>
          </w:p>
        </w:tc>
        <w:tc>
          <w:tcPr>
            <w:tcW w:w="7796" w:type="dxa"/>
          </w:tcPr>
          <w:p w14:paraId="145A263A" w14:textId="77777777" w:rsidR="00BC7D37" w:rsidRDefault="00BC7D37">
            <w:pPr>
              <w:rPr>
                <w:rFonts w:ascii="Times New Roman" w:hAnsi="Times New Roman" w:cs="Times New Roman"/>
              </w:rPr>
            </w:pPr>
          </w:p>
        </w:tc>
        <w:tc>
          <w:tcPr>
            <w:tcW w:w="1560" w:type="dxa"/>
          </w:tcPr>
          <w:p w14:paraId="61792C7A" w14:textId="77777777" w:rsidR="00BC7D37" w:rsidRDefault="00BC7D37">
            <w:pPr>
              <w:rPr>
                <w:rFonts w:ascii="Times New Roman" w:hAnsi="Times New Roman" w:cs="Times New Roman"/>
              </w:rPr>
            </w:pPr>
          </w:p>
        </w:tc>
      </w:tr>
      <w:tr w:rsidR="00BC7D37" w14:paraId="1C333168" w14:textId="77777777">
        <w:tc>
          <w:tcPr>
            <w:tcW w:w="5240" w:type="dxa"/>
          </w:tcPr>
          <w:p w14:paraId="667B17A6" w14:textId="77777777" w:rsidR="00BC7D37" w:rsidRDefault="00B56D11">
            <w:pPr>
              <w:pStyle w:val="af9"/>
              <w:numPr>
                <w:ilvl w:val="0"/>
                <w:numId w:val="11"/>
              </w:numPr>
              <w:rPr>
                <w:rFonts w:ascii="Times New Roman" w:hAnsi="Times New Roman" w:cs="Times New Roman"/>
                <w:color w:val="000000"/>
              </w:rPr>
            </w:pPr>
            <w:r>
              <w:rPr>
                <w:rFonts w:ascii="Times New Roman" w:hAnsi="Times New Roman" w:cs="Times New Roman"/>
                <w:color w:val="000000"/>
              </w:rPr>
              <w:t>о наличии оборудованных учебных кабинетов;</w:t>
            </w:r>
          </w:p>
        </w:tc>
        <w:tc>
          <w:tcPr>
            <w:tcW w:w="7796" w:type="dxa"/>
            <w:vMerge w:val="restart"/>
          </w:tcPr>
          <w:p w14:paraId="1B4737EA" w14:textId="77777777" w:rsidR="00BC7D37" w:rsidRDefault="00B56D11">
            <w:pPr>
              <w:rPr>
                <w:rFonts w:ascii="Times New Roman" w:hAnsi="Times New Roman" w:cs="Times New Roman"/>
              </w:rPr>
            </w:pPr>
            <w:r>
              <w:rPr>
                <w:rFonts w:ascii="Times New Roman" w:hAnsi="Times New Roman" w:cs="Times New Roman"/>
              </w:rPr>
              <w:t xml:space="preserve">Вся информация размещается на странице, а не в виде документа. Должен быть освящен каждый пункт. В данном разделе указывается информация в том числе в отношении инвалидов и лиц с ОВЗ. </w:t>
            </w:r>
          </w:p>
        </w:tc>
        <w:tc>
          <w:tcPr>
            <w:tcW w:w="1560" w:type="dxa"/>
          </w:tcPr>
          <w:p w14:paraId="1638CD93" w14:textId="77777777" w:rsidR="00BC7D37" w:rsidRDefault="00BC7D37">
            <w:pPr>
              <w:rPr>
                <w:rFonts w:ascii="Times New Roman" w:hAnsi="Times New Roman" w:cs="Times New Roman"/>
              </w:rPr>
            </w:pPr>
          </w:p>
        </w:tc>
      </w:tr>
      <w:tr w:rsidR="00BC7D37" w14:paraId="69E56D36" w14:textId="77777777">
        <w:tc>
          <w:tcPr>
            <w:tcW w:w="5240" w:type="dxa"/>
          </w:tcPr>
          <w:p w14:paraId="72FB34AD" w14:textId="77777777" w:rsidR="00BC7D37" w:rsidRDefault="00B56D11">
            <w:pPr>
              <w:pStyle w:val="af9"/>
              <w:numPr>
                <w:ilvl w:val="0"/>
                <w:numId w:val="11"/>
              </w:numPr>
              <w:rPr>
                <w:rFonts w:ascii="Times New Roman" w:hAnsi="Times New Roman" w:cs="Times New Roman"/>
                <w:color w:val="000000"/>
              </w:rPr>
            </w:pPr>
            <w:r>
              <w:rPr>
                <w:rFonts w:ascii="Times New Roman" w:hAnsi="Times New Roman" w:cs="Times New Roman"/>
                <w:color w:val="000000"/>
              </w:rPr>
              <w:t>о наличии оборудованных объектов для проведения практических занятий;</w:t>
            </w:r>
          </w:p>
        </w:tc>
        <w:tc>
          <w:tcPr>
            <w:tcW w:w="7796" w:type="dxa"/>
            <w:vMerge/>
          </w:tcPr>
          <w:p w14:paraId="2A20BF25" w14:textId="77777777" w:rsidR="00BC7D37" w:rsidRDefault="00BC7D37">
            <w:pPr>
              <w:rPr>
                <w:rFonts w:ascii="Times New Roman" w:hAnsi="Times New Roman" w:cs="Times New Roman"/>
              </w:rPr>
            </w:pPr>
          </w:p>
        </w:tc>
        <w:tc>
          <w:tcPr>
            <w:tcW w:w="1560" w:type="dxa"/>
          </w:tcPr>
          <w:p w14:paraId="4551B04E" w14:textId="77777777" w:rsidR="00BC7D37" w:rsidRDefault="00BC7D37">
            <w:pPr>
              <w:rPr>
                <w:rFonts w:ascii="Times New Roman" w:hAnsi="Times New Roman" w:cs="Times New Roman"/>
              </w:rPr>
            </w:pPr>
          </w:p>
        </w:tc>
      </w:tr>
      <w:tr w:rsidR="00BC7D37" w14:paraId="02439D9B" w14:textId="77777777">
        <w:tc>
          <w:tcPr>
            <w:tcW w:w="5240" w:type="dxa"/>
          </w:tcPr>
          <w:p w14:paraId="219B9865" w14:textId="77777777" w:rsidR="00BC7D37" w:rsidRDefault="00B56D11">
            <w:pPr>
              <w:pStyle w:val="af9"/>
              <w:numPr>
                <w:ilvl w:val="0"/>
                <w:numId w:val="11"/>
              </w:numPr>
              <w:rPr>
                <w:rFonts w:ascii="Times New Roman" w:hAnsi="Times New Roman" w:cs="Times New Roman"/>
                <w:color w:val="000000"/>
              </w:rPr>
            </w:pPr>
            <w:r>
              <w:rPr>
                <w:rFonts w:ascii="Times New Roman" w:hAnsi="Times New Roman" w:cs="Times New Roman"/>
                <w:color w:val="000000"/>
              </w:rPr>
              <w:t>о наличии оборудованных библиотек;</w:t>
            </w:r>
          </w:p>
        </w:tc>
        <w:tc>
          <w:tcPr>
            <w:tcW w:w="7796" w:type="dxa"/>
            <w:vMerge/>
          </w:tcPr>
          <w:p w14:paraId="6932241E" w14:textId="77777777" w:rsidR="00BC7D37" w:rsidRDefault="00BC7D37">
            <w:pPr>
              <w:rPr>
                <w:rFonts w:ascii="Times New Roman" w:hAnsi="Times New Roman" w:cs="Times New Roman"/>
              </w:rPr>
            </w:pPr>
          </w:p>
        </w:tc>
        <w:tc>
          <w:tcPr>
            <w:tcW w:w="1560" w:type="dxa"/>
          </w:tcPr>
          <w:p w14:paraId="43A09367" w14:textId="77777777" w:rsidR="00BC7D37" w:rsidRDefault="00BC7D37">
            <w:pPr>
              <w:rPr>
                <w:rFonts w:ascii="Times New Roman" w:hAnsi="Times New Roman" w:cs="Times New Roman"/>
              </w:rPr>
            </w:pPr>
          </w:p>
        </w:tc>
      </w:tr>
      <w:tr w:rsidR="00BC7D37" w14:paraId="1FC59FDF" w14:textId="77777777">
        <w:tc>
          <w:tcPr>
            <w:tcW w:w="5240" w:type="dxa"/>
          </w:tcPr>
          <w:p w14:paraId="7701E5D9" w14:textId="77777777" w:rsidR="00BC7D37" w:rsidRDefault="00B56D11">
            <w:pPr>
              <w:pStyle w:val="af9"/>
              <w:numPr>
                <w:ilvl w:val="0"/>
                <w:numId w:val="11"/>
              </w:numPr>
              <w:rPr>
                <w:rFonts w:ascii="Times New Roman" w:hAnsi="Times New Roman" w:cs="Times New Roman"/>
                <w:color w:val="000000"/>
              </w:rPr>
            </w:pPr>
            <w:r>
              <w:rPr>
                <w:rFonts w:ascii="Times New Roman" w:hAnsi="Times New Roman" w:cs="Times New Roman"/>
                <w:color w:val="000000"/>
              </w:rPr>
              <w:t>о наличии оборудованных объектов спорта;</w:t>
            </w:r>
          </w:p>
        </w:tc>
        <w:tc>
          <w:tcPr>
            <w:tcW w:w="7796" w:type="dxa"/>
            <w:vMerge/>
          </w:tcPr>
          <w:p w14:paraId="1EDBABEC" w14:textId="77777777" w:rsidR="00BC7D37" w:rsidRDefault="00BC7D37">
            <w:pPr>
              <w:rPr>
                <w:rFonts w:ascii="Times New Roman" w:hAnsi="Times New Roman" w:cs="Times New Roman"/>
              </w:rPr>
            </w:pPr>
          </w:p>
        </w:tc>
        <w:tc>
          <w:tcPr>
            <w:tcW w:w="1560" w:type="dxa"/>
          </w:tcPr>
          <w:p w14:paraId="6C5F517A" w14:textId="77777777" w:rsidR="00BC7D37" w:rsidRDefault="00BC7D37">
            <w:pPr>
              <w:rPr>
                <w:rFonts w:ascii="Times New Roman" w:hAnsi="Times New Roman" w:cs="Times New Roman"/>
              </w:rPr>
            </w:pPr>
          </w:p>
        </w:tc>
      </w:tr>
      <w:tr w:rsidR="00BC7D37" w14:paraId="2B91A99B" w14:textId="77777777">
        <w:tc>
          <w:tcPr>
            <w:tcW w:w="5240" w:type="dxa"/>
          </w:tcPr>
          <w:p w14:paraId="7B92ECE0" w14:textId="77777777" w:rsidR="00BC7D37" w:rsidRDefault="00B56D11">
            <w:pPr>
              <w:pStyle w:val="af9"/>
              <w:numPr>
                <w:ilvl w:val="0"/>
                <w:numId w:val="11"/>
              </w:numPr>
              <w:rPr>
                <w:rFonts w:ascii="Times New Roman" w:hAnsi="Times New Roman" w:cs="Times New Roman"/>
                <w:color w:val="000000"/>
              </w:rPr>
            </w:pPr>
            <w:r>
              <w:rPr>
                <w:rFonts w:ascii="Times New Roman" w:hAnsi="Times New Roman" w:cs="Times New Roman"/>
                <w:color w:val="000000"/>
              </w:rPr>
              <w:t>о наличии оборудованных средствах обучения и воспитания;</w:t>
            </w:r>
          </w:p>
        </w:tc>
        <w:tc>
          <w:tcPr>
            <w:tcW w:w="7796" w:type="dxa"/>
            <w:vMerge/>
          </w:tcPr>
          <w:p w14:paraId="4E96366D" w14:textId="77777777" w:rsidR="00BC7D37" w:rsidRDefault="00BC7D37">
            <w:pPr>
              <w:rPr>
                <w:rFonts w:ascii="Times New Roman" w:hAnsi="Times New Roman" w:cs="Times New Roman"/>
              </w:rPr>
            </w:pPr>
          </w:p>
        </w:tc>
        <w:tc>
          <w:tcPr>
            <w:tcW w:w="1560" w:type="dxa"/>
          </w:tcPr>
          <w:p w14:paraId="73B2C08C" w14:textId="77777777" w:rsidR="00BC7D37" w:rsidRDefault="00BC7D37">
            <w:pPr>
              <w:rPr>
                <w:rFonts w:ascii="Times New Roman" w:hAnsi="Times New Roman" w:cs="Times New Roman"/>
              </w:rPr>
            </w:pPr>
          </w:p>
        </w:tc>
      </w:tr>
      <w:tr w:rsidR="00BC7D37" w14:paraId="3CC61231" w14:textId="77777777">
        <w:tc>
          <w:tcPr>
            <w:tcW w:w="5240" w:type="dxa"/>
          </w:tcPr>
          <w:p w14:paraId="0E2464C5" w14:textId="77777777" w:rsidR="00BC7D37" w:rsidRDefault="00B56D11">
            <w:pPr>
              <w:pStyle w:val="af9"/>
              <w:numPr>
                <w:ilvl w:val="0"/>
                <w:numId w:val="11"/>
              </w:numPr>
              <w:rPr>
                <w:rFonts w:ascii="Times New Roman" w:hAnsi="Times New Roman" w:cs="Times New Roman"/>
                <w:color w:val="000000"/>
              </w:rPr>
            </w:pPr>
            <w:r>
              <w:rPr>
                <w:rFonts w:ascii="Times New Roman" w:hAnsi="Times New Roman" w:cs="Times New Roman"/>
                <w:color w:val="000000"/>
              </w:rPr>
              <w:t>о доступе к информационным системам и информационно-телекоммуникационным сетям;</w:t>
            </w:r>
          </w:p>
        </w:tc>
        <w:tc>
          <w:tcPr>
            <w:tcW w:w="7796" w:type="dxa"/>
            <w:vMerge/>
          </w:tcPr>
          <w:p w14:paraId="253A9BA8" w14:textId="77777777" w:rsidR="00BC7D37" w:rsidRDefault="00BC7D37">
            <w:pPr>
              <w:rPr>
                <w:rFonts w:ascii="Times New Roman" w:hAnsi="Times New Roman" w:cs="Times New Roman"/>
              </w:rPr>
            </w:pPr>
          </w:p>
        </w:tc>
        <w:tc>
          <w:tcPr>
            <w:tcW w:w="1560" w:type="dxa"/>
          </w:tcPr>
          <w:p w14:paraId="54723773" w14:textId="77777777" w:rsidR="00BC7D37" w:rsidRDefault="00BC7D37">
            <w:pPr>
              <w:rPr>
                <w:rFonts w:ascii="Times New Roman" w:hAnsi="Times New Roman" w:cs="Times New Roman"/>
              </w:rPr>
            </w:pPr>
          </w:p>
        </w:tc>
      </w:tr>
      <w:tr w:rsidR="00BC7D37" w14:paraId="2CA91C71" w14:textId="77777777">
        <w:tc>
          <w:tcPr>
            <w:tcW w:w="5240" w:type="dxa"/>
          </w:tcPr>
          <w:p w14:paraId="15B4AC5B" w14:textId="77777777" w:rsidR="00BC7D37" w:rsidRDefault="00B56D11">
            <w:pPr>
              <w:pStyle w:val="af9"/>
              <w:numPr>
                <w:ilvl w:val="0"/>
                <w:numId w:val="11"/>
              </w:numPr>
              <w:rPr>
                <w:rFonts w:ascii="Times New Roman" w:hAnsi="Times New Roman" w:cs="Times New Roman"/>
                <w:color w:val="000000"/>
              </w:rPr>
            </w:pPr>
            <w:r>
              <w:rPr>
                <w:rFonts w:ascii="Times New Roman" w:hAnsi="Times New Roman" w:cs="Times New Roman"/>
                <w:color w:val="000000"/>
              </w:rPr>
              <w:t>об электронных образовательных ресурсах, к которым обеспечивается доступ обучающихся;</w:t>
            </w:r>
          </w:p>
        </w:tc>
        <w:tc>
          <w:tcPr>
            <w:tcW w:w="7796" w:type="dxa"/>
            <w:vMerge/>
          </w:tcPr>
          <w:p w14:paraId="4F44EEA2" w14:textId="77777777" w:rsidR="00BC7D37" w:rsidRDefault="00BC7D37">
            <w:pPr>
              <w:rPr>
                <w:rFonts w:ascii="Times New Roman" w:hAnsi="Times New Roman" w:cs="Times New Roman"/>
              </w:rPr>
            </w:pPr>
          </w:p>
        </w:tc>
        <w:tc>
          <w:tcPr>
            <w:tcW w:w="1560" w:type="dxa"/>
          </w:tcPr>
          <w:p w14:paraId="228392F2" w14:textId="77777777" w:rsidR="00BC7D37" w:rsidRDefault="00BC7D37">
            <w:pPr>
              <w:rPr>
                <w:rFonts w:ascii="Times New Roman" w:hAnsi="Times New Roman" w:cs="Times New Roman"/>
              </w:rPr>
            </w:pPr>
          </w:p>
        </w:tc>
      </w:tr>
      <w:tr w:rsidR="00BC7D37" w14:paraId="2D33214A" w14:textId="77777777">
        <w:tc>
          <w:tcPr>
            <w:tcW w:w="5240" w:type="dxa"/>
          </w:tcPr>
          <w:p w14:paraId="6EB4DC50" w14:textId="7CDCA507" w:rsidR="00BC7D37" w:rsidRDefault="00740E27">
            <w:pPr>
              <w:pStyle w:val="af9"/>
              <w:numPr>
                <w:ilvl w:val="0"/>
                <w:numId w:val="11"/>
              </w:numPr>
              <w:rPr>
                <w:rFonts w:ascii="Times New Roman" w:hAnsi="Times New Roman" w:cs="Times New Roman"/>
                <w:color w:val="000000"/>
              </w:rPr>
            </w:pPr>
            <w:r w:rsidRPr="00740E27">
              <w:rPr>
                <w:rFonts w:ascii="Times New Roman" w:hAnsi="Times New Roman" w:cs="Times New Roman"/>
                <w:color w:val="000000"/>
              </w:rPr>
              <w:t>о наличии общежития, интерната, количестве жилых помещений в общежитии, интернате для иногородних обучающихся, количестве изолированных жилых помещений (отдельных комнат), определенных для проживания нуждающихся в жилых помещениях в общежитии студенческих семей (для образовательных организаций высшего образования), формировании платы за проживание в общежитии</w:t>
            </w:r>
          </w:p>
        </w:tc>
        <w:tc>
          <w:tcPr>
            <w:tcW w:w="7796" w:type="dxa"/>
            <w:vMerge/>
          </w:tcPr>
          <w:p w14:paraId="2B74CAEC" w14:textId="77777777" w:rsidR="00BC7D37" w:rsidRDefault="00BC7D37">
            <w:pPr>
              <w:rPr>
                <w:rFonts w:ascii="Times New Roman" w:hAnsi="Times New Roman" w:cs="Times New Roman"/>
              </w:rPr>
            </w:pPr>
          </w:p>
        </w:tc>
        <w:tc>
          <w:tcPr>
            <w:tcW w:w="1560" w:type="dxa"/>
          </w:tcPr>
          <w:p w14:paraId="3A997BE7" w14:textId="77777777" w:rsidR="00BC7D37" w:rsidRDefault="00BC7D37">
            <w:pPr>
              <w:rPr>
                <w:rFonts w:ascii="Times New Roman" w:hAnsi="Times New Roman" w:cs="Times New Roman"/>
              </w:rPr>
            </w:pPr>
          </w:p>
        </w:tc>
      </w:tr>
      <w:tr w:rsidR="00BC7D37" w14:paraId="21119725" w14:textId="77777777">
        <w:tc>
          <w:tcPr>
            <w:tcW w:w="5240" w:type="dxa"/>
          </w:tcPr>
          <w:p w14:paraId="1D90DB97" w14:textId="77777777" w:rsidR="00BC7D37" w:rsidRDefault="00B56D11">
            <w:pPr>
              <w:rPr>
                <w:rFonts w:ascii="Times New Roman" w:hAnsi="Times New Roman" w:cs="Times New Roman"/>
                <w:color w:val="000000"/>
              </w:rPr>
            </w:pPr>
            <w:r>
              <w:rPr>
                <w:rFonts w:ascii="Times New Roman" w:hAnsi="Times New Roman" w:cs="Times New Roman"/>
                <w:color w:val="000000"/>
              </w:rPr>
              <w:t>о специальных условиях для получения образования инвалидами и лицами с ограниченными возможностями здоровья:</w:t>
            </w:r>
          </w:p>
        </w:tc>
        <w:tc>
          <w:tcPr>
            <w:tcW w:w="7796" w:type="dxa"/>
            <w:vMerge/>
          </w:tcPr>
          <w:p w14:paraId="5945032D" w14:textId="77777777" w:rsidR="00BC7D37" w:rsidRDefault="00BC7D37">
            <w:pPr>
              <w:rPr>
                <w:rFonts w:ascii="Times New Roman" w:hAnsi="Times New Roman" w:cs="Times New Roman"/>
              </w:rPr>
            </w:pPr>
          </w:p>
        </w:tc>
        <w:tc>
          <w:tcPr>
            <w:tcW w:w="1560" w:type="dxa"/>
          </w:tcPr>
          <w:p w14:paraId="4797AE96" w14:textId="77777777" w:rsidR="00BC7D37" w:rsidRDefault="00BC7D37">
            <w:pPr>
              <w:rPr>
                <w:rFonts w:ascii="Times New Roman" w:hAnsi="Times New Roman" w:cs="Times New Roman"/>
              </w:rPr>
            </w:pPr>
          </w:p>
        </w:tc>
      </w:tr>
      <w:tr w:rsidR="00BC7D37" w14:paraId="08DE4D32" w14:textId="77777777">
        <w:tc>
          <w:tcPr>
            <w:tcW w:w="5240" w:type="dxa"/>
          </w:tcPr>
          <w:p w14:paraId="3AE03A70" w14:textId="77777777" w:rsidR="00BC7D37" w:rsidRDefault="00B56D11">
            <w:pPr>
              <w:pStyle w:val="af9"/>
              <w:numPr>
                <w:ilvl w:val="0"/>
                <w:numId w:val="12"/>
              </w:numPr>
              <w:rPr>
                <w:rFonts w:ascii="Times New Roman" w:hAnsi="Times New Roman" w:cs="Times New Roman"/>
                <w:color w:val="000000"/>
              </w:rPr>
            </w:pPr>
            <w:r>
              <w:rPr>
                <w:rFonts w:ascii="Times New Roman" w:hAnsi="Times New Roman" w:cs="Times New Roman"/>
                <w:color w:val="000000"/>
              </w:rPr>
              <w:t xml:space="preserve">об обеспечении доступа в здания образовательной организации, в том числе в общежитие, интернат, приспособленных для </w:t>
            </w:r>
            <w:r>
              <w:rPr>
                <w:rFonts w:ascii="Times New Roman" w:hAnsi="Times New Roman" w:cs="Times New Roman"/>
                <w:color w:val="000000"/>
              </w:rPr>
              <w:lastRenderedPageBreak/>
              <w:t>использования инвалидами и лицами с ограниченными возможностями здоровья</w:t>
            </w:r>
          </w:p>
        </w:tc>
        <w:tc>
          <w:tcPr>
            <w:tcW w:w="7796" w:type="dxa"/>
            <w:vMerge/>
          </w:tcPr>
          <w:p w14:paraId="472EA5EA" w14:textId="77777777" w:rsidR="00BC7D37" w:rsidRDefault="00BC7D37">
            <w:pPr>
              <w:rPr>
                <w:rFonts w:ascii="Times New Roman" w:hAnsi="Times New Roman" w:cs="Times New Roman"/>
              </w:rPr>
            </w:pPr>
          </w:p>
        </w:tc>
        <w:tc>
          <w:tcPr>
            <w:tcW w:w="1560" w:type="dxa"/>
          </w:tcPr>
          <w:p w14:paraId="639FE9EE" w14:textId="77777777" w:rsidR="00BC7D37" w:rsidRDefault="00BC7D37">
            <w:pPr>
              <w:rPr>
                <w:rFonts w:ascii="Times New Roman" w:hAnsi="Times New Roman" w:cs="Times New Roman"/>
              </w:rPr>
            </w:pPr>
          </w:p>
        </w:tc>
      </w:tr>
      <w:tr w:rsidR="00BC7D37" w14:paraId="2F64FB63" w14:textId="77777777">
        <w:tc>
          <w:tcPr>
            <w:tcW w:w="5240" w:type="dxa"/>
          </w:tcPr>
          <w:p w14:paraId="534422B2" w14:textId="77777777" w:rsidR="00BC7D37" w:rsidRDefault="00B56D11">
            <w:pPr>
              <w:pStyle w:val="af9"/>
              <w:numPr>
                <w:ilvl w:val="0"/>
                <w:numId w:val="12"/>
              </w:numPr>
              <w:rPr>
                <w:rFonts w:ascii="Times New Roman" w:hAnsi="Times New Roman" w:cs="Times New Roman"/>
                <w:color w:val="000000"/>
              </w:rPr>
            </w:pPr>
            <w:r>
              <w:rPr>
                <w:rFonts w:ascii="Times New Roman" w:hAnsi="Times New Roman" w:cs="Times New Roman"/>
              </w:rPr>
              <w:lastRenderedPageBreak/>
              <w:t>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w:t>
            </w:r>
          </w:p>
        </w:tc>
        <w:tc>
          <w:tcPr>
            <w:tcW w:w="7796" w:type="dxa"/>
            <w:vMerge/>
          </w:tcPr>
          <w:p w14:paraId="77F3F4F5" w14:textId="77777777" w:rsidR="00BC7D37" w:rsidRDefault="00BC7D37">
            <w:pPr>
              <w:rPr>
                <w:rFonts w:ascii="Times New Roman" w:hAnsi="Times New Roman" w:cs="Times New Roman"/>
              </w:rPr>
            </w:pPr>
          </w:p>
        </w:tc>
        <w:tc>
          <w:tcPr>
            <w:tcW w:w="1560" w:type="dxa"/>
          </w:tcPr>
          <w:p w14:paraId="6509433A" w14:textId="77777777" w:rsidR="00BC7D37" w:rsidRDefault="00BC7D37">
            <w:pPr>
              <w:rPr>
                <w:rFonts w:ascii="Times New Roman" w:hAnsi="Times New Roman" w:cs="Times New Roman"/>
              </w:rPr>
            </w:pPr>
          </w:p>
        </w:tc>
      </w:tr>
      <w:tr w:rsidR="00740E27" w14:paraId="162D36AD" w14:textId="77777777">
        <w:tc>
          <w:tcPr>
            <w:tcW w:w="5240" w:type="dxa"/>
          </w:tcPr>
          <w:p w14:paraId="3D4F1A12" w14:textId="34E43C4B" w:rsidR="00740E27" w:rsidRPr="00740E27" w:rsidRDefault="00740E27" w:rsidP="00740E27">
            <w:pPr>
              <w:rPr>
                <w:rFonts w:ascii="Times New Roman" w:hAnsi="Times New Roman" w:cs="Times New Roman"/>
              </w:rPr>
            </w:pPr>
            <w:r w:rsidRPr="00740E27">
              <w:rPr>
                <w:rFonts w:ascii="Times New Roman" w:hAnsi="Times New Roman" w:cs="Times New Roman"/>
              </w:rPr>
              <w:t>документ о порядке предоставления жилых помещений в общежития</w:t>
            </w:r>
          </w:p>
        </w:tc>
        <w:tc>
          <w:tcPr>
            <w:tcW w:w="7796" w:type="dxa"/>
          </w:tcPr>
          <w:p w14:paraId="1EA7F876" w14:textId="77777777" w:rsidR="00740E27" w:rsidRDefault="00740E27">
            <w:pPr>
              <w:rPr>
                <w:rFonts w:ascii="Times New Roman" w:hAnsi="Times New Roman" w:cs="Times New Roman"/>
              </w:rPr>
            </w:pPr>
          </w:p>
        </w:tc>
        <w:tc>
          <w:tcPr>
            <w:tcW w:w="1560" w:type="dxa"/>
          </w:tcPr>
          <w:p w14:paraId="2CF38B21" w14:textId="77777777" w:rsidR="00740E27" w:rsidRDefault="00740E27">
            <w:pPr>
              <w:rPr>
                <w:rFonts w:ascii="Times New Roman" w:hAnsi="Times New Roman" w:cs="Times New Roman"/>
              </w:rPr>
            </w:pPr>
          </w:p>
        </w:tc>
      </w:tr>
    </w:tbl>
    <w:p w14:paraId="500CCD58" w14:textId="77777777" w:rsidR="00BC7D37" w:rsidRDefault="00BC7D37"/>
    <w:tbl>
      <w:tblPr>
        <w:tblStyle w:val="af8"/>
        <w:tblW w:w="14596" w:type="dxa"/>
        <w:tblLook w:val="04A0" w:firstRow="1" w:lastRow="0" w:firstColumn="1" w:lastColumn="0" w:noHBand="0" w:noVBand="1"/>
      </w:tblPr>
      <w:tblGrid>
        <w:gridCol w:w="5240"/>
        <w:gridCol w:w="7796"/>
        <w:gridCol w:w="1560"/>
      </w:tblGrid>
      <w:tr w:rsidR="00BC7D37" w14:paraId="3FD38661" w14:textId="77777777">
        <w:tc>
          <w:tcPr>
            <w:tcW w:w="13036" w:type="dxa"/>
            <w:gridSpan w:val="2"/>
            <w:vAlign w:val="bottom"/>
          </w:tcPr>
          <w:p w14:paraId="162E94A5" w14:textId="77777777" w:rsidR="00BC7D37" w:rsidRDefault="00B56D11">
            <w:pPr>
              <w:rPr>
                <w:rFonts w:ascii="Times New Roman" w:hAnsi="Times New Roman" w:cs="Times New Roman"/>
              </w:rPr>
            </w:pPr>
            <w:r>
              <w:rPr>
                <w:rFonts w:ascii="Times New Roman" w:hAnsi="Times New Roman" w:cs="Times New Roman"/>
                <w:b/>
              </w:rPr>
              <w:t>Платные образовательные услуги (все электронные документы)</w:t>
            </w:r>
          </w:p>
        </w:tc>
        <w:tc>
          <w:tcPr>
            <w:tcW w:w="1560" w:type="dxa"/>
          </w:tcPr>
          <w:p w14:paraId="14093218" w14:textId="77777777" w:rsidR="00BC7D37" w:rsidRDefault="00BC7D37">
            <w:pPr>
              <w:rPr>
                <w:rFonts w:ascii="Times New Roman" w:hAnsi="Times New Roman" w:cs="Times New Roman"/>
                <w:b/>
              </w:rPr>
            </w:pPr>
          </w:p>
        </w:tc>
      </w:tr>
      <w:tr w:rsidR="00BC7D37" w14:paraId="777BA338" w14:textId="77777777">
        <w:tc>
          <w:tcPr>
            <w:tcW w:w="5240" w:type="dxa"/>
            <w:vAlign w:val="bottom"/>
          </w:tcPr>
          <w:p w14:paraId="30D711E7"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45D69C84"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60" w:type="dxa"/>
          </w:tcPr>
          <w:p w14:paraId="553F4660"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0E1301FC" w14:textId="77777777">
        <w:tc>
          <w:tcPr>
            <w:tcW w:w="5240" w:type="dxa"/>
          </w:tcPr>
          <w:p w14:paraId="5D318D15" w14:textId="77777777" w:rsidR="00BC7D37" w:rsidRDefault="00B56D11">
            <w:pPr>
              <w:rPr>
                <w:rFonts w:ascii="Times New Roman" w:hAnsi="Times New Roman" w:cs="Times New Roman"/>
                <w:color w:val="000000"/>
              </w:rPr>
            </w:pPr>
            <w:r>
              <w:rPr>
                <w:rFonts w:ascii="Times New Roman" w:hAnsi="Times New Roman" w:cs="Times New Roman"/>
                <w:color w:val="000000"/>
              </w:rPr>
              <w:t>а) о порядке оказания платных образовательных услуг, в том числе образец договора об оказании платных образовательных услуг;</w:t>
            </w:r>
          </w:p>
        </w:tc>
        <w:tc>
          <w:tcPr>
            <w:tcW w:w="7796" w:type="dxa"/>
          </w:tcPr>
          <w:p w14:paraId="50FE54A4" w14:textId="2E5BF0E5" w:rsidR="00BC7D37" w:rsidRDefault="00834B92">
            <w:pPr>
              <w:rPr>
                <w:rFonts w:ascii="Times New Roman" w:hAnsi="Times New Roman" w:cs="Times New Roman"/>
              </w:rPr>
            </w:pPr>
            <w:r>
              <w:rPr>
                <w:rFonts w:ascii="Times New Roman" w:hAnsi="Times New Roman" w:cs="Times New Roman"/>
              </w:rPr>
              <w:t>Э</w:t>
            </w:r>
            <w:r w:rsidR="00B56D11">
              <w:rPr>
                <w:rFonts w:ascii="Times New Roman" w:hAnsi="Times New Roman" w:cs="Times New Roman"/>
              </w:rPr>
              <w:t>лектронный документ с электронной подписью.</w:t>
            </w:r>
          </w:p>
        </w:tc>
        <w:tc>
          <w:tcPr>
            <w:tcW w:w="1560" w:type="dxa"/>
          </w:tcPr>
          <w:p w14:paraId="4801F4A4" w14:textId="77777777" w:rsidR="00BC7D37" w:rsidRDefault="00BC7D37">
            <w:pPr>
              <w:rPr>
                <w:rFonts w:ascii="Times New Roman" w:hAnsi="Times New Roman" w:cs="Times New Roman"/>
              </w:rPr>
            </w:pPr>
          </w:p>
        </w:tc>
      </w:tr>
      <w:tr w:rsidR="00BC7D37" w14:paraId="5F5A460A" w14:textId="77777777">
        <w:tc>
          <w:tcPr>
            <w:tcW w:w="5240" w:type="dxa"/>
          </w:tcPr>
          <w:p w14:paraId="0A3FE230" w14:textId="77777777" w:rsidR="00BC7D37" w:rsidRDefault="00B56D11">
            <w:pPr>
              <w:rPr>
                <w:rFonts w:ascii="Times New Roman" w:hAnsi="Times New Roman" w:cs="Times New Roman"/>
                <w:color w:val="000000"/>
              </w:rPr>
            </w:pPr>
            <w:r>
              <w:rPr>
                <w:rFonts w:ascii="Times New Roman" w:hAnsi="Times New Roman" w:cs="Times New Roman"/>
                <w:color w:val="000000"/>
              </w:rPr>
              <w:t>б) об утверждении стоимости обучения по каждой образовательной программе;</w:t>
            </w:r>
          </w:p>
        </w:tc>
        <w:tc>
          <w:tcPr>
            <w:tcW w:w="7796" w:type="dxa"/>
          </w:tcPr>
          <w:p w14:paraId="4FD50369" w14:textId="4D014C7B" w:rsidR="00BC7D37" w:rsidRDefault="00834B92">
            <w:pPr>
              <w:rPr>
                <w:rFonts w:ascii="Times New Roman" w:hAnsi="Times New Roman" w:cs="Times New Roman"/>
              </w:rPr>
            </w:pPr>
            <w:r>
              <w:rPr>
                <w:rFonts w:ascii="Times New Roman" w:hAnsi="Times New Roman" w:cs="Times New Roman"/>
              </w:rPr>
              <w:t>Э</w:t>
            </w:r>
            <w:r w:rsidR="00B56D11">
              <w:rPr>
                <w:rFonts w:ascii="Times New Roman" w:hAnsi="Times New Roman" w:cs="Times New Roman"/>
              </w:rPr>
              <w:t>лектронный документ с электронной подписью.</w:t>
            </w:r>
          </w:p>
        </w:tc>
        <w:tc>
          <w:tcPr>
            <w:tcW w:w="1560" w:type="dxa"/>
          </w:tcPr>
          <w:p w14:paraId="39F0A0EC" w14:textId="77777777" w:rsidR="00BC7D37" w:rsidRDefault="00BC7D37">
            <w:pPr>
              <w:rPr>
                <w:rFonts w:ascii="Times New Roman" w:hAnsi="Times New Roman" w:cs="Times New Roman"/>
              </w:rPr>
            </w:pPr>
          </w:p>
        </w:tc>
      </w:tr>
      <w:tr w:rsidR="00BC7D37" w14:paraId="472D165D" w14:textId="77777777">
        <w:tc>
          <w:tcPr>
            <w:tcW w:w="5240" w:type="dxa"/>
          </w:tcPr>
          <w:p w14:paraId="253DD257" w14:textId="77777777" w:rsidR="00BC7D37" w:rsidRDefault="00B56D11">
            <w:pPr>
              <w:rPr>
                <w:rFonts w:ascii="Times New Roman" w:hAnsi="Times New Roman" w:cs="Times New Roman"/>
                <w:color w:val="000000"/>
              </w:rPr>
            </w:pPr>
            <w:r>
              <w:rPr>
                <w:rFonts w:ascii="Times New Roman" w:hAnsi="Times New Roman" w:cs="Times New Roman"/>
                <w:color w:val="000000"/>
              </w:rPr>
              <w:t>в)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tc>
        <w:tc>
          <w:tcPr>
            <w:tcW w:w="7796" w:type="dxa"/>
          </w:tcPr>
          <w:p w14:paraId="4FBB0BE0" w14:textId="3AC4698A" w:rsidR="00BC7D37" w:rsidRDefault="00834B92">
            <w:pPr>
              <w:rPr>
                <w:rFonts w:ascii="Times New Roman" w:hAnsi="Times New Roman" w:cs="Times New Roman"/>
              </w:rPr>
            </w:pPr>
            <w:r>
              <w:rPr>
                <w:rFonts w:ascii="Times New Roman" w:hAnsi="Times New Roman" w:cs="Times New Roman"/>
              </w:rPr>
              <w:t>Э</w:t>
            </w:r>
            <w:r w:rsidR="00B56D11">
              <w:rPr>
                <w:rFonts w:ascii="Times New Roman" w:hAnsi="Times New Roman" w:cs="Times New Roman"/>
              </w:rPr>
              <w:t>лектронный документ с электронной подписью.</w:t>
            </w:r>
          </w:p>
        </w:tc>
        <w:tc>
          <w:tcPr>
            <w:tcW w:w="1560" w:type="dxa"/>
          </w:tcPr>
          <w:p w14:paraId="55C37A06" w14:textId="77777777" w:rsidR="00BC7D37" w:rsidRDefault="00BC7D37">
            <w:pPr>
              <w:rPr>
                <w:rFonts w:ascii="Times New Roman" w:hAnsi="Times New Roman" w:cs="Times New Roman"/>
              </w:rPr>
            </w:pPr>
          </w:p>
        </w:tc>
      </w:tr>
    </w:tbl>
    <w:p w14:paraId="27BFD3FD" w14:textId="77777777" w:rsidR="00BC7D37" w:rsidRDefault="00BC7D37"/>
    <w:tbl>
      <w:tblPr>
        <w:tblStyle w:val="af8"/>
        <w:tblW w:w="14596" w:type="dxa"/>
        <w:tblLook w:val="04A0" w:firstRow="1" w:lastRow="0" w:firstColumn="1" w:lastColumn="0" w:noHBand="0" w:noVBand="1"/>
      </w:tblPr>
      <w:tblGrid>
        <w:gridCol w:w="5240"/>
        <w:gridCol w:w="7796"/>
        <w:gridCol w:w="1560"/>
      </w:tblGrid>
      <w:tr w:rsidR="00BC7D37" w14:paraId="19F0D32F" w14:textId="77777777">
        <w:tc>
          <w:tcPr>
            <w:tcW w:w="13036" w:type="dxa"/>
            <w:gridSpan w:val="2"/>
            <w:vAlign w:val="bottom"/>
          </w:tcPr>
          <w:p w14:paraId="05346176" w14:textId="77777777" w:rsidR="00BC7D37" w:rsidRDefault="00B56D11">
            <w:pPr>
              <w:rPr>
                <w:rFonts w:ascii="Times New Roman" w:hAnsi="Times New Roman" w:cs="Times New Roman"/>
              </w:rPr>
            </w:pPr>
            <w:r>
              <w:rPr>
                <w:rFonts w:ascii="Times New Roman" w:hAnsi="Times New Roman" w:cs="Times New Roman"/>
                <w:b/>
              </w:rPr>
              <w:t>Финансово-хозяйственная деятельность</w:t>
            </w:r>
          </w:p>
        </w:tc>
        <w:tc>
          <w:tcPr>
            <w:tcW w:w="1560" w:type="dxa"/>
          </w:tcPr>
          <w:p w14:paraId="458BA975" w14:textId="77777777" w:rsidR="00BC7D37" w:rsidRDefault="00BC7D37">
            <w:pPr>
              <w:rPr>
                <w:rFonts w:ascii="Times New Roman" w:hAnsi="Times New Roman" w:cs="Times New Roman"/>
                <w:b/>
              </w:rPr>
            </w:pPr>
          </w:p>
        </w:tc>
      </w:tr>
      <w:tr w:rsidR="00BC7D37" w14:paraId="1C6061FF" w14:textId="77777777">
        <w:tc>
          <w:tcPr>
            <w:tcW w:w="5240" w:type="dxa"/>
            <w:vAlign w:val="bottom"/>
          </w:tcPr>
          <w:p w14:paraId="46E27835" w14:textId="77777777" w:rsidR="00BC7D37" w:rsidRDefault="00B56D11">
            <w:pPr>
              <w:rPr>
                <w:rFonts w:ascii="Times New Roman" w:hAnsi="Times New Roman" w:cs="Times New Roman"/>
                <w:color w:val="000000"/>
              </w:rPr>
            </w:pPr>
            <w:r>
              <w:rPr>
                <w:rFonts w:ascii="Times New Roman" w:hAnsi="Times New Roman" w:cs="Times New Roman"/>
                <w:color w:val="000000"/>
              </w:rPr>
              <w:lastRenderedPageBreak/>
              <w:t>Показатель</w:t>
            </w:r>
          </w:p>
        </w:tc>
        <w:tc>
          <w:tcPr>
            <w:tcW w:w="7796" w:type="dxa"/>
          </w:tcPr>
          <w:p w14:paraId="792A63B0"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60" w:type="dxa"/>
          </w:tcPr>
          <w:p w14:paraId="6A3F605B"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10371F42" w14:textId="77777777">
        <w:tc>
          <w:tcPr>
            <w:tcW w:w="5240" w:type="dxa"/>
            <w:vAlign w:val="bottom"/>
          </w:tcPr>
          <w:p w14:paraId="389C2C6F" w14:textId="77777777" w:rsidR="00BC7D37" w:rsidRDefault="00B56D11">
            <w:pPr>
              <w:rPr>
                <w:rFonts w:ascii="Times New Roman" w:hAnsi="Times New Roman" w:cs="Times New Roman"/>
                <w:color w:val="000000"/>
              </w:rPr>
            </w:pPr>
            <w:r>
              <w:rPr>
                <w:rFonts w:ascii="Times New Roman" w:hAnsi="Times New Roman" w:cs="Times New Roman"/>
                <w:color w:val="000000"/>
              </w:rPr>
              <w:t>а) информацию об объеме образовательной деятельности, финансовое обеспечение которой осуществляется:</w:t>
            </w:r>
          </w:p>
          <w:p w14:paraId="5A616C06" w14:textId="77777777" w:rsidR="00BC7D37" w:rsidRDefault="00B56D11">
            <w:pPr>
              <w:rPr>
                <w:rFonts w:ascii="Times New Roman" w:hAnsi="Times New Roman" w:cs="Times New Roman"/>
                <w:color w:val="000000"/>
              </w:rPr>
            </w:pPr>
            <w:r>
              <w:rPr>
                <w:rFonts w:ascii="Times New Roman" w:hAnsi="Times New Roman" w:cs="Times New Roman"/>
                <w:color w:val="000000"/>
              </w:rPr>
              <w:t>за счет бюджетных ассигнований федерального бюджета;</w:t>
            </w:r>
          </w:p>
          <w:p w14:paraId="667A09E1" w14:textId="77777777" w:rsidR="00BC7D37" w:rsidRDefault="00B56D11">
            <w:pPr>
              <w:rPr>
                <w:rFonts w:ascii="Times New Roman" w:hAnsi="Times New Roman" w:cs="Times New Roman"/>
                <w:color w:val="000000"/>
              </w:rPr>
            </w:pPr>
            <w:r>
              <w:rPr>
                <w:rFonts w:ascii="Times New Roman" w:hAnsi="Times New Roman" w:cs="Times New Roman"/>
                <w:color w:val="000000"/>
              </w:rPr>
              <w:t>за счет бюджетов субъектов Российской Федерации;</w:t>
            </w:r>
          </w:p>
          <w:p w14:paraId="72D9E58F" w14:textId="77777777" w:rsidR="00BC7D37" w:rsidRDefault="00B56D11">
            <w:pPr>
              <w:rPr>
                <w:rFonts w:ascii="Times New Roman" w:hAnsi="Times New Roman" w:cs="Times New Roman"/>
                <w:color w:val="000000"/>
              </w:rPr>
            </w:pPr>
            <w:r>
              <w:rPr>
                <w:rFonts w:ascii="Times New Roman" w:hAnsi="Times New Roman" w:cs="Times New Roman"/>
                <w:color w:val="000000"/>
              </w:rPr>
              <w:t>за счет местных бюджетов;</w:t>
            </w:r>
          </w:p>
          <w:p w14:paraId="2C48A393" w14:textId="77777777" w:rsidR="00BC7D37" w:rsidRDefault="00B56D11">
            <w:pPr>
              <w:rPr>
                <w:rFonts w:ascii="Times New Roman" w:hAnsi="Times New Roman" w:cs="Times New Roman"/>
                <w:color w:val="000000"/>
              </w:rPr>
            </w:pPr>
            <w:r>
              <w:rPr>
                <w:rFonts w:ascii="Times New Roman" w:hAnsi="Times New Roman" w:cs="Times New Roman"/>
                <w:color w:val="000000"/>
              </w:rPr>
              <w:t>по договорам об оказании платных образовательных услуг;</w:t>
            </w:r>
          </w:p>
        </w:tc>
        <w:tc>
          <w:tcPr>
            <w:tcW w:w="7796" w:type="dxa"/>
          </w:tcPr>
          <w:p w14:paraId="79B8055B" w14:textId="77777777" w:rsidR="00BC7D37" w:rsidRDefault="00B56D11">
            <w:pPr>
              <w:rPr>
                <w:rFonts w:ascii="Times New Roman" w:hAnsi="Times New Roman" w:cs="Times New Roman"/>
              </w:rPr>
            </w:pPr>
            <w:r>
              <w:rPr>
                <w:rFonts w:ascii="Times New Roman" w:hAnsi="Times New Roman" w:cs="Times New Roman"/>
              </w:rPr>
              <w:t>Должна быть актуальная информация по всем уровням финансирования. ГЗ допустимо</w:t>
            </w:r>
          </w:p>
        </w:tc>
        <w:tc>
          <w:tcPr>
            <w:tcW w:w="1560" w:type="dxa"/>
          </w:tcPr>
          <w:p w14:paraId="23B274CA" w14:textId="77777777" w:rsidR="00BC7D37" w:rsidRDefault="00BC7D37">
            <w:pPr>
              <w:rPr>
                <w:rFonts w:ascii="Times New Roman" w:hAnsi="Times New Roman" w:cs="Times New Roman"/>
              </w:rPr>
            </w:pPr>
          </w:p>
        </w:tc>
      </w:tr>
      <w:tr w:rsidR="00BC7D37" w14:paraId="078A4E1E" w14:textId="77777777">
        <w:tc>
          <w:tcPr>
            <w:tcW w:w="5240" w:type="dxa"/>
            <w:vAlign w:val="bottom"/>
          </w:tcPr>
          <w:p w14:paraId="2DB6F175" w14:textId="77777777" w:rsidR="00BC7D37" w:rsidRDefault="00B56D11">
            <w:pPr>
              <w:rPr>
                <w:rFonts w:ascii="Times New Roman" w:hAnsi="Times New Roman" w:cs="Times New Roman"/>
                <w:color w:val="000000"/>
              </w:rPr>
            </w:pPr>
            <w:r>
              <w:rPr>
                <w:rFonts w:ascii="Times New Roman" w:hAnsi="Times New Roman" w:cs="Times New Roman"/>
                <w:color w:val="000000"/>
              </w:rPr>
              <w:t>б) информацию о поступлении финансовых и материальных средств по итогам финансового года;</w:t>
            </w:r>
          </w:p>
        </w:tc>
        <w:tc>
          <w:tcPr>
            <w:tcW w:w="7796" w:type="dxa"/>
          </w:tcPr>
          <w:p w14:paraId="5E59DE1C" w14:textId="77777777" w:rsidR="00BC7D37" w:rsidRDefault="00B56D11">
            <w:pPr>
              <w:rPr>
                <w:rFonts w:ascii="Times New Roman" w:hAnsi="Times New Roman" w:cs="Times New Roman"/>
              </w:rPr>
            </w:pPr>
            <w:r>
              <w:rPr>
                <w:rFonts w:ascii="Times New Roman" w:hAnsi="Times New Roman" w:cs="Times New Roman"/>
              </w:rPr>
              <w:t xml:space="preserve">Должна быть актуальная информация. </w:t>
            </w:r>
          </w:p>
        </w:tc>
        <w:tc>
          <w:tcPr>
            <w:tcW w:w="1560" w:type="dxa"/>
          </w:tcPr>
          <w:p w14:paraId="38AAB263" w14:textId="77777777" w:rsidR="00BC7D37" w:rsidRDefault="00BC7D37">
            <w:pPr>
              <w:rPr>
                <w:rFonts w:ascii="Times New Roman" w:hAnsi="Times New Roman" w:cs="Times New Roman"/>
              </w:rPr>
            </w:pPr>
          </w:p>
        </w:tc>
      </w:tr>
      <w:tr w:rsidR="00BC7D37" w14:paraId="59264450" w14:textId="77777777">
        <w:tc>
          <w:tcPr>
            <w:tcW w:w="5240" w:type="dxa"/>
            <w:vAlign w:val="bottom"/>
          </w:tcPr>
          <w:p w14:paraId="5FE399AE" w14:textId="77777777" w:rsidR="00BC7D37" w:rsidRDefault="00B56D11">
            <w:pPr>
              <w:rPr>
                <w:rFonts w:ascii="Times New Roman" w:hAnsi="Times New Roman" w:cs="Times New Roman"/>
                <w:color w:val="000000"/>
              </w:rPr>
            </w:pPr>
            <w:r>
              <w:rPr>
                <w:rFonts w:ascii="Times New Roman" w:hAnsi="Times New Roman" w:cs="Times New Roman"/>
                <w:color w:val="000000"/>
              </w:rPr>
              <w:t>в) информацию о расходовании финансовых и материальных средств по итогам финансового года;</w:t>
            </w:r>
          </w:p>
        </w:tc>
        <w:tc>
          <w:tcPr>
            <w:tcW w:w="7796" w:type="dxa"/>
          </w:tcPr>
          <w:p w14:paraId="398B9EAC" w14:textId="77777777" w:rsidR="00BC7D37" w:rsidRDefault="00B56D11">
            <w:pPr>
              <w:rPr>
                <w:rFonts w:ascii="Times New Roman" w:hAnsi="Times New Roman" w:cs="Times New Roman"/>
              </w:rPr>
            </w:pPr>
            <w:r>
              <w:rPr>
                <w:rFonts w:ascii="Times New Roman" w:hAnsi="Times New Roman" w:cs="Times New Roman"/>
              </w:rPr>
              <w:t xml:space="preserve">Должна быть актуальная информация. </w:t>
            </w:r>
          </w:p>
        </w:tc>
        <w:tc>
          <w:tcPr>
            <w:tcW w:w="1560" w:type="dxa"/>
          </w:tcPr>
          <w:p w14:paraId="3C530CFE" w14:textId="77777777" w:rsidR="00BC7D37" w:rsidRDefault="00BC7D37">
            <w:pPr>
              <w:rPr>
                <w:rFonts w:ascii="Times New Roman" w:hAnsi="Times New Roman" w:cs="Times New Roman"/>
              </w:rPr>
            </w:pPr>
          </w:p>
        </w:tc>
      </w:tr>
      <w:tr w:rsidR="00BC7D37" w14:paraId="39D50685" w14:textId="77777777">
        <w:tc>
          <w:tcPr>
            <w:tcW w:w="5240" w:type="dxa"/>
            <w:vAlign w:val="bottom"/>
          </w:tcPr>
          <w:p w14:paraId="2C179B50" w14:textId="77777777" w:rsidR="00BC7D37" w:rsidRDefault="00B56D11" w:rsidP="00480862">
            <w:pPr>
              <w:rPr>
                <w:rFonts w:ascii="Times New Roman" w:hAnsi="Times New Roman" w:cs="Times New Roman"/>
                <w:color w:val="000000"/>
              </w:rPr>
            </w:pPr>
            <w:r>
              <w:rPr>
                <w:rFonts w:ascii="Times New Roman" w:hAnsi="Times New Roman" w:cs="Times New Roman"/>
                <w:color w:val="000000"/>
              </w:rPr>
              <w:t xml:space="preserve">г) </w:t>
            </w:r>
            <w:r w:rsidR="00480862">
              <w:rPr>
                <w:rFonts w:ascii="Times New Roman" w:hAnsi="Times New Roman" w:cs="Times New Roman"/>
                <w:color w:val="000000"/>
              </w:rPr>
              <w:t>п</w:t>
            </w:r>
            <w:r>
              <w:rPr>
                <w:rFonts w:ascii="Times New Roman" w:hAnsi="Times New Roman" w:cs="Times New Roman"/>
                <w:color w:val="000000"/>
              </w:rPr>
              <w:t>лан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бюджетную смету образовательной организации в форме электронного документа.</w:t>
            </w:r>
          </w:p>
        </w:tc>
        <w:tc>
          <w:tcPr>
            <w:tcW w:w="7796" w:type="dxa"/>
          </w:tcPr>
          <w:p w14:paraId="20AE1545" w14:textId="77777777" w:rsidR="00BC7D37" w:rsidRDefault="00B56D11" w:rsidP="00322C87">
            <w:pPr>
              <w:rPr>
                <w:rFonts w:ascii="Times New Roman" w:hAnsi="Times New Roman" w:cs="Times New Roman"/>
              </w:rPr>
            </w:pPr>
            <w:r>
              <w:rPr>
                <w:rFonts w:ascii="Times New Roman" w:hAnsi="Times New Roman" w:cs="Times New Roman"/>
              </w:rPr>
              <w:t>Должна быть актуальная информаци</w:t>
            </w:r>
            <w:r w:rsidR="00322C87">
              <w:rPr>
                <w:rFonts w:ascii="Times New Roman" w:hAnsi="Times New Roman" w:cs="Times New Roman"/>
              </w:rPr>
              <w:t>я.</w:t>
            </w:r>
          </w:p>
        </w:tc>
        <w:tc>
          <w:tcPr>
            <w:tcW w:w="1560" w:type="dxa"/>
          </w:tcPr>
          <w:p w14:paraId="5172BD4D" w14:textId="77777777" w:rsidR="00BC7D37" w:rsidRDefault="00BC7D37">
            <w:pPr>
              <w:rPr>
                <w:rFonts w:ascii="Times New Roman" w:hAnsi="Times New Roman" w:cs="Times New Roman"/>
              </w:rPr>
            </w:pPr>
          </w:p>
        </w:tc>
      </w:tr>
    </w:tbl>
    <w:p w14:paraId="3C67E419" w14:textId="77777777" w:rsidR="00BC7D37" w:rsidRDefault="00BC7D37"/>
    <w:tbl>
      <w:tblPr>
        <w:tblStyle w:val="af8"/>
        <w:tblW w:w="14596" w:type="dxa"/>
        <w:tblLook w:val="04A0" w:firstRow="1" w:lastRow="0" w:firstColumn="1" w:lastColumn="0" w:noHBand="0" w:noVBand="1"/>
      </w:tblPr>
      <w:tblGrid>
        <w:gridCol w:w="5240"/>
        <w:gridCol w:w="7796"/>
        <w:gridCol w:w="1560"/>
      </w:tblGrid>
      <w:tr w:rsidR="00BC7D37" w14:paraId="64A4C983" w14:textId="77777777">
        <w:tc>
          <w:tcPr>
            <w:tcW w:w="13036" w:type="dxa"/>
            <w:gridSpan w:val="2"/>
            <w:vAlign w:val="bottom"/>
          </w:tcPr>
          <w:p w14:paraId="78A66D5E" w14:textId="77777777" w:rsidR="00BC7D37" w:rsidRDefault="00B56D11">
            <w:pPr>
              <w:rPr>
                <w:rFonts w:ascii="Times New Roman" w:hAnsi="Times New Roman" w:cs="Times New Roman"/>
              </w:rPr>
            </w:pPr>
            <w:r>
              <w:rPr>
                <w:rFonts w:ascii="Times New Roman" w:hAnsi="Times New Roman" w:cs="Times New Roman"/>
                <w:b/>
              </w:rPr>
              <w:t>Вакантные места для приема (перевода) обучающихся</w:t>
            </w:r>
          </w:p>
        </w:tc>
        <w:tc>
          <w:tcPr>
            <w:tcW w:w="1560" w:type="dxa"/>
          </w:tcPr>
          <w:p w14:paraId="23BEAAA2" w14:textId="77777777" w:rsidR="00BC7D37" w:rsidRDefault="00BC7D37">
            <w:pPr>
              <w:rPr>
                <w:rFonts w:ascii="Times New Roman" w:hAnsi="Times New Roman" w:cs="Times New Roman"/>
                <w:b/>
              </w:rPr>
            </w:pPr>
          </w:p>
        </w:tc>
      </w:tr>
      <w:tr w:rsidR="00BC7D37" w14:paraId="6E39ACED" w14:textId="77777777">
        <w:tc>
          <w:tcPr>
            <w:tcW w:w="14596" w:type="dxa"/>
            <w:gridSpan w:val="3"/>
            <w:vAlign w:val="bottom"/>
          </w:tcPr>
          <w:p w14:paraId="20D39D6E" w14:textId="77777777" w:rsidR="00BC7D37" w:rsidRDefault="00B56D1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Должна содержать информацию о количестве вакантных мест для приема (перевода) обучающихся </w:t>
            </w:r>
            <w:r>
              <w:rPr>
                <w:rFonts w:ascii="Times New Roman" w:eastAsia="Times New Roman" w:hAnsi="Times New Roman" w:cs="Times New Roman"/>
                <w:b/>
                <w:sz w:val="24"/>
                <w:szCs w:val="24"/>
                <w:lang w:eastAsia="ru-RU"/>
              </w:rPr>
              <w:t>по каждой</w:t>
            </w:r>
            <w:r>
              <w:rPr>
                <w:rFonts w:ascii="Times New Roman" w:eastAsia="Times New Roman" w:hAnsi="Times New Roman" w:cs="Times New Roman"/>
                <w:sz w:val="24"/>
                <w:szCs w:val="24"/>
                <w:lang w:eastAsia="ru-RU"/>
              </w:rPr>
              <w:t xml:space="preserve"> реализуемой образовательной программе, </w:t>
            </w:r>
            <w:r>
              <w:rPr>
                <w:rFonts w:ascii="Times New Roman" w:eastAsia="Times New Roman" w:hAnsi="Times New Roman" w:cs="Times New Roman"/>
                <w:b/>
                <w:sz w:val="24"/>
                <w:szCs w:val="24"/>
                <w:lang w:eastAsia="ru-RU"/>
              </w:rPr>
              <w:t>по каждой</w:t>
            </w:r>
            <w:r>
              <w:rPr>
                <w:rFonts w:ascii="Times New Roman" w:eastAsia="Times New Roman" w:hAnsi="Times New Roman" w:cs="Times New Roman"/>
                <w:sz w:val="24"/>
                <w:szCs w:val="24"/>
                <w:lang w:eastAsia="ru-RU"/>
              </w:rPr>
              <w:t xml:space="preserve"> реализуемой специальности, </w:t>
            </w:r>
            <w:r>
              <w:rPr>
                <w:rFonts w:ascii="Times New Roman" w:eastAsia="Times New Roman" w:hAnsi="Times New Roman" w:cs="Times New Roman"/>
                <w:b/>
                <w:sz w:val="24"/>
                <w:szCs w:val="24"/>
                <w:lang w:eastAsia="ru-RU"/>
              </w:rPr>
              <w:t>по каждому</w:t>
            </w:r>
            <w:r>
              <w:rPr>
                <w:rFonts w:ascii="Times New Roman" w:eastAsia="Times New Roman" w:hAnsi="Times New Roman" w:cs="Times New Roman"/>
                <w:sz w:val="24"/>
                <w:szCs w:val="24"/>
                <w:lang w:eastAsia="ru-RU"/>
              </w:rPr>
              <w:t xml:space="preserve"> реализуемому направлению подготовки, по каждой научной специальности, </w:t>
            </w:r>
            <w:r>
              <w:rPr>
                <w:rFonts w:ascii="Times New Roman" w:eastAsia="Times New Roman" w:hAnsi="Times New Roman" w:cs="Times New Roman"/>
                <w:b/>
                <w:sz w:val="24"/>
                <w:szCs w:val="24"/>
                <w:lang w:eastAsia="ru-RU"/>
              </w:rPr>
              <w:t>по каждой</w:t>
            </w:r>
            <w:r>
              <w:rPr>
                <w:rFonts w:ascii="Times New Roman" w:eastAsia="Times New Roman" w:hAnsi="Times New Roman" w:cs="Times New Roman"/>
                <w:sz w:val="24"/>
                <w:szCs w:val="24"/>
                <w:lang w:eastAsia="ru-RU"/>
              </w:rPr>
              <w:t xml:space="preserve"> реализуемой профессии </w:t>
            </w:r>
          </w:p>
          <w:p w14:paraId="714B3B95" w14:textId="77777777" w:rsidR="00BC7D37" w:rsidRDefault="00BC7D37">
            <w:pPr>
              <w:rPr>
                <w:rFonts w:ascii="Times New Roman" w:hAnsi="Times New Roman" w:cs="Times New Roman"/>
              </w:rPr>
            </w:pPr>
          </w:p>
        </w:tc>
      </w:tr>
      <w:tr w:rsidR="00BC7D37" w14:paraId="189ED8A8" w14:textId="77777777">
        <w:tc>
          <w:tcPr>
            <w:tcW w:w="5240" w:type="dxa"/>
            <w:vAlign w:val="bottom"/>
          </w:tcPr>
          <w:p w14:paraId="35ABEC38"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1F91FE62"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60" w:type="dxa"/>
          </w:tcPr>
          <w:p w14:paraId="3ED8A781"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374FAF7C" w14:textId="77777777">
        <w:tc>
          <w:tcPr>
            <w:tcW w:w="5240" w:type="dxa"/>
            <w:vAlign w:val="bottom"/>
          </w:tcPr>
          <w:p w14:paraId="20EA61E0" w14:textId="77777777" w:rsidR="00BC7D37" w:rsidRDefault="00B56D11">
            <w:pPr>
              <w:rPr>
                <w:rFonts w:ascii="Times New Roman" w:hAnsi="Times New Roman" w:cs="Times New Roman"/>
                <w:color w:val="000000"/>
              </w:rPr>
            </w:pPr>
            <w:r>
              <w:rPr>
                <w:rFonts w:ascii="Times New Roman" w:hAnsi="Times New Roman" w:cs="Times New Roman"/>
                <w:color w:val="000000"/>
              </w:rPr>
              <w:t>количество вакантных мест для приема (перевода) за счет бюджетных ассигнований федерального бюджета;</w:t>
            </w:r>
          </w:p>
        </w:tc>
        <w:tc>
          <w:tcPr>
            <w:tcW w:w="7796" w:type="dxa"/>
          </w:tcPr>
          <w:p w14:paraId="5AB994BB" w14:textId="77777777" w:rsidR="00BC7D37" w:rsidRDefault="00B56D11">
            <w:pPr>
              <w:rPr>
                <w:rFonts w:ascii="Times New Roman" w:hAnsi="Times New Roman" w:cs="Times New Roman"/>
              </w:rPr>
            </w:pPr>
            <w:r>
              <w:rPr>
                <w:rFonts w:ascii="Times New Roman" w:hAnsi="Times New Roman" w:cs="Times New Roman"/>
              </w:rPr>
              <w:t>Должна быть актуальная информация, либо информация об отсутствии</w:t>
            </w:r>
          </w:p>
        </w:tc>
        <w:tc>
          <w:tcPr>
            <w:tcW w:w="1560" w:type="dxa"/>
          </w:tcPr>
          <w:p w14:paraId="1C8BB948" w14:textId="77777777" w:rsidR="00BC7D37" w:rsidRDefault="00BC7D37">
            <w:pPr>
              <w:rPr>
                <w:rFonts w:ascii="Times New Roman" w:hAnsi="Times New Roman" w:cs="Times New Roman"/>
              </w:rPr>
            </w:pPr>
          </w:p>
        </w:tc>
      </w:tr>
      <w:tr w:rsidR="00BC7D37" w14:paraId="1820FD9C" w14:textId="77777777">
        <w:tc>
          <w:tcPr>
            <w:tcW w:w="5240" w:type="dxa"/>
            <w:vAlign w:val="bottom"/>
          </w:tcPr>
          <w:p w14:paraId="070C07F5" w14:textId="77777777" w:rsidR="00BC7D37" w:rsidRDefault="00B56D11">
            <w:pPr>
              <w:rPr>
                <w:rFonts w:ascii="Times New Roman" w:hAnsi="Times New Roman" w:cs="Times New Roman"/>
                <w:color w:val="000000"/>
              </w:rPr>
            </w:pPr>
            <w:r>
              <w:rPr>
                <w:rFonts w:ascii="Times New Roman" w:hAnsi="Times New Roman" w:cs="Times New Roman"/>
                <w:color w:val="000000"/>
              </w:rPr>
              <w:t>количество вакантных мест для приема (перевода) за счет бюджетных ассигнований бюджетов субъекта Российской Федерации;</w:t>
            </w:r>
          </w:p>
        </w:tc>
        <w:tc>
          <w:tcPr>
            <w:tcW w:w="7796" w:type="dxa"/>
          </w:tcPr>
          <w:p w14:paraId="739A08A9" w14:textId="77777777" w:rsidR="00BC7D37" w:rsidRDefault="00B56D11">
            <w:pPr>
              <w:rPr>
                <w:rFonts w:ascii="Times New Roman" w:hAnsi="Times New Roman" w:cs="Times New Roman"/>
              </w:rPr>
            </w:pPr>
            <w:r>
              <w:rPr>
                <w:rFonts w:ascii="Times New Roman" w:hAnsi="Times New Roman" w:cs="Times New Roman"/>
              </w:rPr>
              <w:t>Должна быть актуальная информация, либо информация об отсутствии</w:t>
            </w:r>
          </w:p>
        </w:tc>
        <w:tc>
          <w:tcPr>
            <w:tcW w:w="1560" w:type="dxa"/>
          </w:tcPr>
          <w:p w14:paraId="774B203F" w14:textId="77777777" w:rsidR="00BC7D37" w:rsidRDefault="00BC7D37">
            <w:pPr>
              <w:rPr>
                <w:rFonts w:ascii="Times New Roman" w:hAnsi="Times New Roman" w:cs="Times New Roman"/>
              </w:rPr>
            </w:pPr>
          </w:p>
        </w:tc>
      </w:tr>
      <w:tr w:rsidR="00BC7D37" w14:paraId="3F8517BD" w14:textId="77777777">
        <w:tc>
          <w:tcPr>
            <w:tcW w:w="5240" w:type="dxa"/>
            <w:vAlign w:val="bottom"/>
          </w:tcPr>
          <w:p w14:paraId="44AE12BA" w14:textId="77777777" w:rsidR="00BC7D37" w:rsidRDefault="00B56D11">
            <w:pPr>
              <w:rPr>
                <w:rFonts w:ascii="Times New Roman" w:hAnsi="Times New Roman" w:cs="Times New Roman"/>
                <w:color w:val="000000"/>
              </w:rPr>
            </w:pPr>
            <w:r>
              <w:rPr>
                <w:rFonts w:ascii="Times New Roman" w:hAnsi="Times New Roman" w:cs="Times New Roman"/>
                <w:color w:val="000000"/>
              </w:rPr>
              <w:t>количество вакантных мест для приема (перевода) за счет бюджетных ассигнований местных бюджетов;</w:t>
            </w:r>
          </w:p>
        </w:tc>
        <w:tc>
          <w:tcPr>
            <w:tcW w:w="7796" w:type="dxa"/>
          </w:tcPr>
          <w:p w14:paraId="6511473B" w14:textId="77777777" w:rsidR="00BC7D37" w:rsidRDefault="00B56D11">
            <w:pPr>
              <w:rPr>
                <w:rFonts w:ascii="Times New Roman" w:hAnsi="Times New Roman" w:cs="Times New Roman"/>
              </w:rPr>
            </w:pPr>
            <w:r>
              <w:rPr>
                <w:rFonts w:ascii="Times New Roman" w:hAnsi="Times New Roman" w:cs="Times New Roman"/>
              </w:rPr>
              <w:t>Должна быть актуальная информация, либо информация об отсутствии</w:t>
            </w:r>
          </w:p>
        </w:tc>
        <w:tc>
          <w:tcPr>
            <w:tcW w:w="1560" w:type="dxa"/>
          </w:tcPr>
          <w:p w14:paraId="62E67E38" w14:textId="77777777" w:rsidR="00BC7D37" w:rsidRDefault="00BC7D37">
            <w:pPr>
              <w:rPr>
                <w:rFonts w:ascii="Times New Roman" w:hAnsi="Times New Roman" w:cs="Times New Roman"/>
              </w:rPr>
            </w:pPr>
          </w:p>
        </w:tc>
      </w:tr>
      <w:tr w:rsidR="00BC7D37" w14:paraId="47FCF51E" w14:textId="77777777">
        <w:tc>
          <w:tcPr>
            <w:tcW w:w="5240" w:type="dxa"/>
            <w:vAlign w:val="bottom"/>
          </w:tcPr>
          <w:p w14:paraId="6FEC8EFD" w14:textId="77777777" w:rsidR="00BC7D37" w:rsidRDefault="00B56D11">
            <w:pPr>
              <w:rPr>
                <w:rFonts w:ascii="Times New Roman" w:hAnsi="Times New Roman" w:cs="Times New Roman"/>
                <w:color w:val="000000"/>
              </w:rPr>
            </w:pPr>
            <w:r>
              <w:rPr>
                <w:rFonts w:ascii="Times New Roman" w:hAnsi="Times New Roman" w:cs="Times New Roman"/>
                <w:color w:val="000000"/>
              </w:rPr>
              <w:lastRenderedPageBreak/>
              <w:t>количество вакантных мест для приема (перевода) за счет средств физических и (или) юридических лиц;</w:t>
            </w:r>
          </w:p>
        </w:tc>
        <w:tc>
          <w:tcPr>
            <w:tcW w:w="7796" w:type="dxa"/>
          </w:tcPr>
          <w:p w14:paraId="61367E3D" w14:textId="77777777" w:rsidR="00BC7D37" w:rsidRDefault="00B56D11">
            <w:pPr>
              <w:rPr>
                <w:rFonts w:ascii="Times New Roman" w:hAnsi="Times New Roman" w:cs="Times New Roman"/>
              </w:rPr>
            </w:pPr>
            <w:r>
              <w:rPr>
                <w:rFonts w:ascii="Times New Roman" w:hAnsi="Times New Roman" w:cs="Times New Roman"/>
              </w:rPr>
              <w:t>Должна быть актуальная информация, либо информация об отсутствии</w:t>
            </w:r>
          </w:p>
        </w:tc>
        <w:tc>
          <w:tcPr>
            <w:tcW w:w="1560" w:type="dxa"/>
          </w:tcPr>
          <w:p w14:paraId="0295CD98" w14:textId="77777777" w:rsidR="00BC7D37" w:rsidRDefault="00BC7D37">
            <w:pPr>
              <w:rPr>
                <w:rFonts w:ascii="Times New Roman" w:hAnsi="Times New Roman" w:cs="Times New Roman"/>
              </w:rPr>
            </w:pPr>
          </w:p>
        </w:tc>
      </w:tr>
    </w:tbl>
    <w:p w14:paraId="4E5462E1" w14:textId="77777777" w:rsidR="00BC7D37" w:rsidRDefault="00BC7D37"/>
    <w:tbl>
      <w:tblPr>
        <w:tblStyle w:val="af8"/>
        <w:tblW w:w="14596" w:type="dxa"/>
        <w:tblLook w:val="04A0" w:firstRow="1" w:lastRow="0" w:firstColumn="1" w:lastColumn="0" w:noHBand="0" w:noVBand="1"/>
      </w:tblPr>
      <w:tblGrid>
        <w:gridCol w:w="5240"/>
        <w:gridCol w:w="7796"/>
        <w:gridCol w:w="1560"/>
      </w:tblGrid>
      <w:tr w:rsidR="00BC7D37" w14:paraId="6784D976" w14:textId="77777777">
        <w:tc>
          <w:tcPr>
            <w:tcW w:w="13036" w:type="dxa"/>
            <w:gridSpan w:val="2"/>
            <w:vAlign w:val="bottom"/>
          </w:tcPr>
          <w:p w14:paraId="1662408F" w14:textId="77777777" w:rsidR="00BC7D37" w:rsidRDefault="00B56D11">
            <w:pPr>
              <w:rPr>
                <w:rFonts w:ascii="Times New Roman" w:hAnsi="Times New Roman" w:cs="Times New Roman"/>
              </w:rPr>
            </w:pPr>
            <w:r>
              <w:rPr>
                <w:rFonts w:ascii="Times New Roman" w:hAnsi="Times New Roman" w:cs="Times New Roman"/>
                <w:b/>
              </w:rPr>
              <w:t>Стипендии и меры поддержки обучающихся</w:t>
            </w:r>
          </w:p>
        </w:tc>
        <w:tc>
          <w:tcPr>
            <w:tcW w:w="1560" w:type="dxa"/>
          </w:tcPr>
          <w:p w14:paraId="52537A3A" w14:textId="77777777" w:rsidR="00BC7D37" w:rsidRDefault="00BC7D37">
            <w:pPr>
              <w:rPr>
                <w:rFonts w:ascii="Times New Roman" w:hAnsi="Times New Roman" w:cs="Times New Roman"/>
                <w:b/>
              </w:rPr>
            </w:pPr>
          </w:p>
        </w:tc>
      </w:tr>
      <w:tr w:rsidR="00BC7D37" w14:paraId="516A94D1" w14:textId="77777777">
        <w:tc>
          <w:tcPr>
            <w:tcW w:w="5240" w:type="dxa"/>
            <w:vAlign w:val="bottom"/>
          </w:tcPr>
          <w:p w14:paraId="6E976E43"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426DFDD8"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60" w:type="dxa"/>
          </w:tcPr>
          <w:p w14:paraId="10B02AE7"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0EB44EAC" w14:textId="77777777">
        <w:tc>
          <w:tcPr>
            <w:tcW w:w="5240" w:type="dxa"/>
          </w:tcPr>
          <w:p w14:paraId="00DBF8E9" w14:textId="77777777" w:rsidR="00BC7D37" w:rsidRDefault="00B56D11">
            <w:pPr>
              <w:rPr>
                <w:rFonts w:ascii="Times New Roman" w:hAnsi="Times New Roman" w:cs="Times New Roman"/>
                <w:color w:val="000000"/>
              </w:rPr>
            </w:pPr>
            <w:r>
              <w:rPr>
                <w:rFonts w:ascii="Times New Roman" w:hAnsi="Times New Roman" w:cs="Times New Roman"/>
                <w:color w:val="000000"/>
              </w:rPr>
              <w:t>о наличии и условиях предоставления обучающимся стипендий;</w:t>
            </w:r>
          </w:p>
        </w:tc>
        <w:tc>
          <w:tcPr>
            <w:tcW w:w="7796" w:type="dxa"/>
          </w:tcPr>
          <w:p w14:paraId="11E8B41A" w14:textId="77777777" w:rsidR="00BC7D37" w:rsidRDefault="00B56D11">
            <w:pPr>
              <w:rPr>
                <w:rFonts w:ascii="Times New Roman" w:hAnsi="Times New Roman" w:cs="Times New Roman"/>
              </w:rPr>
            </w:pPr>
            <w:r>
              <w:rPr>
                <w:rFonts w:ascii="Times New Roman" w:hAnsi="Times New Roman" w:cs="Times New Roman"/>
              </w:rPr>
              <w:t>Должна быть актуальная информация, либо информация об отсутствии</w:t>
            </w:r>
          </w:p>
        </w:tc>
        <w:tc>
          <w:tcPr>
            <w:tcW w:w="1560" w:type="dxa"/>
          </w:tcPr>
          <w:p w14:paraId="2751F86E" w14:textId="77777777" w:rsidR="00BC7D37" w:rsidRDefault="00BC7D37">
            <w:pPr>
              <w:rPr>
                <w:rFonts w:ascii="Times New Roman" w:hAnsi="Times New Roman" w:cs="Times New Roman"/>
              </w:rPr>
            </w:pPr>
          </w:p>
        </w:tc>
      </w:tr>
      <w:tr w:rsidR="00BC7D37" w14:paraId="44372220" w14:textId="77777777">
        <w:tc>
          <w:tcPr>
            <w:tcW w:w="5240" w:type="dxa"/>
          </w:tcPr>
          <w:p w14:paraId="363AC8E1" w14:textId="77777777" w:rsidR="00BC7D37" w:rsidRDefault="00B56D11">
            <w:pPr>
              <w:rPr>
                <w:rFonts w:ascii="Times New Roman" w:hAnsi="Times New Roman" w:cs="Times New Roman"/>
                <w:color w:val="000000"/>
              </w:rPr>
            </w:pPr>
            <w:r>
              <w:rPr>
                <w:rFonts w:ascii="Times New Roman" w:hAnsi="Times New Roman" w:cs="Times New Roman"/>
                <w:color w:val="000000"/>
              </w:rPr>
              <w:t>о наличии и условиях предоставления обучающимся мер социальной поддержки;</w:t>
            </w:r>
          </w:p>
        </w:tc>
        <w:tc>
          <w:tcPr>
            <w:tcW w:w="7796" w:type="dxa"/>
          </w:tcPr>
          <w:p w14:paraId="08393E44" w14:textId="77777777" w:rsidR="00596408" w:rsidRPr="00596408" w:rsidRDefault="00596408" w:rsidP="00596408">
            <w:pPr>
              <w:rPr>
                <w:rFonts w:ascii="Times New Roman" w:hAnsi="Times New Roman" w:cs="Times New Roman"/>
              </w:rPr>
            </w:pPr>
            <w:r w:rsidRPr="00596408">
              <w:rPr>
                <w:rFonts w:ascii="Times New Roman" w:hAnsi="Times New Roman" w:cs="Times New Roman"/>
              </w:rPr>
              <w:t>Согласно части 2 статьи 34 Закона об образовании обучающимся предоставляются</w:t>
            </w:r>
            <w:r>
              <w:rPr>
                <w:rFonts w:ascii="Times New Roman" w:hAnsi="Times New Roman" w:cs="Times New Roman"/>
              </w:rPr>
              <w:t xml:space="preserve"> </w:t>
            </w:r>
            <w:r w:rsidRPr="00596408">
              <w:rPr>
                <w:rFonts w:ascii="Times New Roman" w:hAnsi="Times New Roman" w:cs="Times New Roman"/>
              </w:rPr>
              <w:t>следующие меры социальной поддержки и стимулирования:</w:t>
            </w:r>
          </w:p>
          <w:p w14:paraId="17165C52" w14:textId="77777777" w:rsidR="00596408" w:rsidRPr="00596408" w:rsidRDefault="00596408" w:rsidP="00596408">
            <w:pPr>
              <w:rPr>
                <w:rFonts w:ascii="Times New Roman" w:hAnsi="Times New Roman" w:cs="Times New Roman"/>
              </w:rPr>
            </w:pPr>
            <w:r w:rsidRPr="00596408">
              <w:rPr>
                <w:rFonts w:ascii="Times New Roman" w:hAnsi="Times New Roman" w:cs="Times New Roman"/>
              </w:rPr>
              <w:t>1) полное государственное обеспечение, в том числе обеспечение одеждой, обувью,</w:t>
            </w:r>
            <w:r>
              <w:rPr>
                <w:rFonts w:ascii="Times New Roman" w:hAnsi="Times New Roman" w:cs="Times New Roman"/>
              </w:rPr>
              <w:t xml:space="preserve"> </w:t>
            </w:r>
            <w:r w:rsidRPr="00596408">
              <w:rPr>
                <w:rFonts w:ascii="Times New Roman" w:hAnsi="Times New Roman" w:cs="Times New Roman"/>
              </w:rPr>
              <w:t>жестким и мягким инвентарем, в случаях и в порядке, которые установлены федеральными</w:t>
            </w:r>
            <w:r>
              <w:rPr>
                <w:rFonts w:ascii="Times New Roman" w:hAnsi="Times New Roman" w:cs="Times New Roman"/>
              </w:rPr>
              <w:t xml:space="preserve"> </w:t>
            </w:r>
            <w:r w:rsidRPr="00596408">
              <w:rPr>
                <w:rFonts w:ascii="Times New Roman" w:hAnsi="Times New Roman" w:cs="Times New Roman"/>
              </w:rPr>
              <w:t>законами, законами субъектов Российской Федерации;</w:t>
            </w:r>
          </w:p>
          <w:p w14:paraId="4FE0704F" w14:textId="77777777" w:rsidR="00596408" w:rsidRPr="00596408" w:rsidRDefault="00596408" w:rsidP="00596408">
            <w:pPr>
              <w:rPr>
                <w:rFonts w:ascii="Times New Roman" w:hAnsi="Times New Roman" w:cs="Times New Roman"/>
              </w:rPr>
            </w:pPr>
            <w:r w:rsidRPr="00596408">
              <w:rPr>
                <w:rFonts w:ascii="Times New Roman" w:hAnsi="Times New Roman" w:cs="Times New Roman"/>
              </w:rPr>
              <w:t>2) обеспечение питанием в случаях и в порядке, которые установлены федеральными</w:t>
            </w:r>
            <w:r>
              <w:rPr>
                <w:rFonts w:ascii="Times New Roman" w:hAnsi="Times New Roman" w:cs="Times New Roman"/>
              </w:rPr>
              <w:t xml:space="preserve"> </w:t>
            </w:r>
            <w:r w:rsidRPr="00596408">
              <w:rPr>
                <w:rFonts w:ascii="Times New Roman" w:hAnsi="Times New Roman" w:cs="Times New Roman"/>
              </w:rPr>
              <w:t>законами, законами субъектов Российской Федерации;</w:t>
            </w:r>
          </w:p>
          <w:p w14:paraId="70415B37" w14:textId="77777777" w:rsidR="00596408" w:rsidRPr="00596408" w:rsidRDefault="00596408" w:rsidP="00596408">
            <w:pPr>
              <w:rPr>
                <w:rFonts w:ascii="Times New Roman" w:hAnsi="Times New Roman" w:cs="Times New Roman"/>
              </w:rPr>
            </w:pPr>
            <w:r w:rsidRPr="00596408">
              <w:rPr>
                <w:rFonts w:ascii="Times New Roman" w:hAnsi="Times New Roman" w:cs="Times New Roman"/>
              </w:rPr>
              <w:t>3) обеспечение местами в интернатах, а также предоставление в соответствии с Законом об</w:t>
            </w:r>
            <w:r>
              <w:rPr>
                <w:rFonts w:ascii="Times New Roman" w:hAnsi="Times New Roman" w:cs="Times New Roman"/>
              </w:rPr>
              <w:t xml:space="preserve"> </w:t>
            </w:r>
            <w:r w:rsidRPr="00596408">
              <w:rPr>
                <w:rFonts w:ascii="Times New Roman" w:hAnsi="Times New Roman" w:cs="Times New Roman"/>
              </w:rPr>
              <w:t>образовании и жилищным законодательством жилых помещений в общежитиях;</w:t>
            </w:r>
          </w:p>
          <w:p w14:paraId="165548FD" w14:textId="77777777" w:rsidR="00596408" w:rsidRPr="00596408" w:rsidRDefault="00596408" w:rsidP="00596408">
            <w:pPr>
              <w:rPr>
                <w:rFonts w:ascii="Times New Roman" w:hAnsi="Times New Roman" w:cs="Times New Roman"/>
              </w:rPr>
            </w:pPr>
            <w:r w:rsidRPr="00596408">
              <w:rPr>
                <w:rFonts w:ascii="Times New Roman" w:hAnsi="Times New Roman" w:cs="Times New Roman"/>
              </w:rPr>
              <w:t>4) транспортное обеспечение в соответствии со статьей 40 Закона об образовании;</w:t>
            </w:r>
          </w:p>
          <w:p w14:paraId="60DDDD10" w14:textId="77777777" w:rsidR="00596408" w:rsidRPr="00596408" w:rsidRDefault="00596408" w:rsidP="00596408">
            <w:pPr>
              <w:rPr>
                <w:rFonts w:ascii="Times New Roman" w:hAnsi="Times New Roman" w:cs="Times New Roman"/>
              </w:rPr>
            </w:pPr>
            <w:r w:rsidRPr="00596408">
              <w:rPr>
                <w:rFonts w:ascii="Times New Roman" w:hAnsi="Times New Roman" w:cs="Times New Roman"/>
              </w:rPr>
              <w:t>5) получение стипендий, материальной помощи и других денежных выплат,</w:t>
            </w:r>
            <w:r>
              <w:rPr>
                <w:rFonts w:ascii="Times New Roman" w:hAnsi="Times New Roman" w:cs="Times New Roman"/>
              </w:rPr>
              <w:t xml:space="preserve"> </w:t>
            </w:r>
            <w:r w:rsidRPr="00596408">
              <w:rPr>
                <w:rFonts w:ascii="Times New Roman" w:hAnsi="Times New Roman" w:cs="Times New Roman"/>
              </w:rPr>
              <w:t>предусмотренных законодательством об образовании;</w:t>
            </w:r>
          </w:p>
          <w:p w14:paraId="3A768FC5" w14:textId="77777777" w:rsidR="00596408" w:rsidRPr="00596408" w:rsidRDefault="00596408" w:rsidP="00596408">
            <w:pPr>
              <w:rPr>
                <w:rFonts w:ascii="Times New Roman" w:hAnsi="Times New Roman" w:cs="Times New Roman"/>
              </w:rPr>
            </w:pPr>
            <w:r w:rsidRPr="00596408">
              <w:rPr>
                <w:rFonts w:ascii="Times New Roman" w:hAnsi="Times New Roman" w:cs="Times New Roman"/>
              </w:rPr>
              <w:t>6) предоставление в установленном в соответствии с Законом об образовании и</w:t>
            </w:r>
            <w:r>
              <w:rPr>
                <w:rFonts w:ascii="Times New Roman" w:hAnsi="Times New Roman" w:cs="Times New Roman"/>
              </w:rPr>
              <w:t xml:space="preserve"> </w:t>
            </w:r>
            <w:r w:rsidRPr="00596408">
              <w:rPr>
                <w:rFonts w:ascii="Times New Roman" w:hAnsi="Times New Roman" w:cs="Times New Roman"/>
              </w:rPr>
              <w:t>законодательством Российской Федерации порядке образовательного кредита;</w:t>
            </w:r>
          </w:p>
          <w:p w14:paraId="7176540D" w14:textId="77777777" w:rsidR="00BC7D37" w:rsidRDefault="00596408" w:rsidP="00C84BAC">
            <w:pPr>
              <w:rPr>
                <w:rFonts w:ascii="Times New Roman" w:hAnsi="Times New Roman" w:cs="Times New Roman"/>
              </w:rPr>
            </w:pPr>
            <w:r w:rsidRPr="00596408">
              <w:rPr>
                <w:rFonts w:ascii="Times New Roman" w:hAnsi="Times New Roman" w:cs="Times New Roman"/>
              </w:rPr>
              <w:t>7) иные меры социальной поддержки, предусмотренные нормативными правовыми актами</w:t>
            </w:r>
            <w:r w:rsidR="00C84BAC">
              <w:rPr>
                <w:rFonts w:ascii="Times New Roman" w:hAnsi="Times New Roman" w:cs="Times New Roman"/>
              </w:rPr>
              <w:t xml:space="preserve"> </w:t>
            </w:r>
            <w:r w:rsidRPr="00596408">
              <w:rPr>
                <w:rFonts w:ascii="Times New Roman" w:hAnsi="Times New Roman" w:cs="Times New Roman"/>
              </w:rPr>
              <w:t>Российской Федерации и нормативными правовыми актами субъектов Российской Федерации,</w:t>
            </w:r>
            <w:r>
              <w:rPr>
                <w:rFonts w:ascii="Times New Roman" w:hAnsi="Times New Roman" w:cs="Times New Roman"/>
              </w:rPr>
              <w:t xml:space="preserve"> </w:t>
            </w:r>
            <w:r w:rsidRPr="00596408">
              <w:rPr>
                <w:rFonts w:ascii="Times New Roman" w:hAnsi="Times New Roman" w:cs="Times New Roman"/>
              </w:rPr>
              <w:t>правовыми актами органов местного самоуправления, локальными нормативными актами</w:t>
            </w:r>
            <w:r>
              <w:rPr>
                <w:rFonts w:ascii="Times New Roman" w:hAnsi="Times New Roman" w:cs="Times New Roman"/>
              </w:rPr>
              <w:t xml:space="preserve"> </w:t>
            </w:r>
            <w:r w:rsidRPr="00596408">
              <w:rPr>
                <w:rFonts w:ascii="Times New Roman" w:hAnsi="Times New Roman" w:cs="Times New Roman"/>
              </w:rPr>
              <w:t>образовательной организации.</w:t>
            </w:r>
          </w:p>
        </w:tc>
        <w:tc>
          <w:tcPr>
            <w:tcW w:w="1560" w:type="dxa"/>
          </w:tcPr>
          <w:p w14:paraId="63836E9B" w14:textId="77777777" w:rsidR="00BC7D37" w:rsidRDefault="00BC7D37">
            <w:pPr>
              <w:rPr>
                <w:rFonts w:ascii="Times New Roman" w:hAnsi="Times New Roman" w:cs="Times New Roman"/>
              </w:rPr>
            </w:pPr>
          </w:p>
        </w:tc>
      </w:tr>
    </w:tbl>
    <w:p w14:paraId="20FA8F37" w14:textId="77777777" w:rsidR="00BC7D37" w:rsidRPr="00671F78" w:rsidRDefault="00BC7D37"/>
    <w:tbl>
      <w:tblPr>
        <w:tblStyle w:val="af8"/>
        <w:tblW w:w="14596" w:type="dxa"/>
        <w:tblLook w:val="04A0" w:firstRow="1" w:lastRow="0" w:firstColumn="1" w:lastColumn="0" w:noHBand="0" w:noVBand="1"/>
      </w:tblPr>
      <w:tblGrid>
        <w:gridCol w:w="5240"/>
        <w:gridCol w:w="7796"/>
        <w:gridCol w:w="1560"/>
      </w:tblGrid>
      <w:tr w:rsidR="00BC7D37" w14:paraId="53B47097" w14:textId="77777777">
        <w:tc>
          <w:tcPr>
            <w:tcW w:w="13036" w:type="dxa"/>
            <w:gridSpan w:val="2"/>
            <w:vAlign w:val="bottom"/>
          </w:tcPr>
          <w:p w14:paraId="4754F5B1" w14:textId="77777777" w:rsidR="00BC7D37" w:rsidRDefault="00B56D11">
            <w:pPr>
              <w:rPr>
                <w:rFonts w:ascii="Times New Roman" w:hAnsi="Times New Roman" w:cs="Times New Roman"/>
              </w:rPr>
            </w:pPr>
            <w:r>
              <w:rPr>
                <w:rFonts w:ascii="Times New Roman" w:hAnsi="Times New Roman" w:cs="Times New Roman"/>
                <w:b/>
              </w:rPr>
              <w:t>Международное сотрудничество</w:t>
            </w:r>
          </w:p>
        </w:tc>
        <w:tc>
          <w:tcPr>
            <w:tcW w:w="1560" w:type="dxa"/>
          </w:tcPr>
          <w:p w14:paraId="2162506F" w14:textId="77777777" w:rsidR="00BC7D37" w:rsidRDefault="00BC7D37">
            <w:pPr>
              <w:rPr>
                <w:rFonts w:ascii="Times New Roman" w:hAnsi="Times New Roman" w:cs="Times New Roman"/>
                <w:b/>
              </w:rPr>
            </w:pPr>
          </w:p>
        </w:tc>
      </w:tr>
      <w:tr w:rsidR="00BC7D37" w14:paraId="1E2A0B33" w14:textId="77777777">
        <w:tc>
          <w:tcPr>
            <w:tcW w:w="5240" w:type="dxa"/>
            <w:vAlign w:val="bottom"/>
          </w:tcPr>
          <w:p w14:paraId="4C502885"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3A2F6416"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60" w:type="dxa"/>
          </w:tcPr>
          <w:p w14:paraId="471F7DCD"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33EA053D" w14:textId="77777777">
        <w:tc>
          <w:tcPr>
            <w:tcW w:w="5240" w:type="dxa"/>
          </w:tcPr>
          <w:p w14:paraId="4DFC6251" w14:textId="77777777" w:rsidR="00BC7D37" w:rsidRDefault="00B56D11">
            <w:pPr>
              <w:rPr>
                <w:rFonts w:ascii="Times New Roman" w:hAnsi="Times New Roman" w:cs="Times New Roman"/>
                <w:color w:val="000000"/>
              </w:rPr>
            </w:pPr>
            <w:r>
              <w:rPr>
                <w:rFonts w:ascii="Times New Roman" w:hAnsi="Times New Roman" w:cs="Times New Roman"/>
                <w:color w:val="000000"/>
              </w:rPr>
              <w:t xml:space="preserve">о заключенных и планируемых к заключению договорах с иностранными и (или) международными </w:t>
            </w:r>
            <w:r>
              <w:rPr>
                <w:rFonts w:ascii="Times New Roman" w:hAnsi="Times New Roman" w:cs="Times New Roman"/>
                <w:color w:val="000000"/>
              </w:rPr>
              <w:lastRenderedPageBreak/>
              <w:t>организациями по вопросам образования и науки (при наличии)</w:t>
            </w:r>
          </w:p>
        </w:tc>
        <w:tc>
          <w:tcPr>
            <w:tcW w:w="7796" w:type="dxa"/>
          </w:tcPr>
          <w:p w14:paraId="66549F81" w14:textId="77777777" w:rsidR="00BC7D37" w:rsidRDefault="00B56D11">
            <w:pPr>
              <w:rPr>
                <w:rFonts w:ascii="Times New Roman" w:hAnsi="Times New Roman" w:cs="Times New Roman"/>
              </w:rPr>
            </w:pPr>
            <w:r>
              <w:rPr>
                <w:rFonts w:ascii="Times New Roman" w:hAnsi="Times New Roman" w:cs="Times New Roman"/>
              </w:rPr>
              <w:lastRenderedPageBreak/>
              <w:t>Должна быть актуальная информация, либо информация об отсутствии</w:t>
            </w:r>
          </w:p>
        </w:tc>
        <w:tc>
          <w:tcPr>
            <w:tcW w:w="1560" w:type="dxa"/>
          </w:tcPr>
          <w:p w14:paraId="57780F26" w14:textId="77777777" w:rsidR="00BC7D37" w:rsidRDefault="00BC7D37">
            <w:pPr>
              <w:rPr>
                <w:rFonts w:ascii="Times New Roman" w:hAnsi="Times New Roman" w:cs="Times New Roman"/>
              </w:rPr>
            </w:pPr>
          </w:p>
        </w:tc>
      </w:tr>
    </w:tbl>
    <w:p w14:paraId="33D7C63C" w14:textId="77777777" w:rsidR="00BC7D37" w:rsidRDefault="00BC7D37"/>
    <w:tbl>
      <w:tblPr>
        <w:tblStyle w:val="af8"/>
        <w:tblW w:w="14596" w:type="dxa"/>
        <w:tblLook w:val="04A0" w:firstRow="1" w:lastRow="0" w:firstColumn="1" w:lastColumn="0" w:noHBand="0" w:noVBand="1"/>
      </w:tblPr>
      <w:tblGrid>
        <w:gridCol w:w="5240"/>
        <w:gridCol w:w="7796"/>
        <w:gridCol w:w="1560"/>
      </w:tblGrid>
      <w:tr w:rsidR="00BC7D37" w14:paraId="0E3B9EE1" w14:textId="77777777">
        <w:tc>
          <w:tcPr>
            <w:tcW w:w="13036" w:type="dxa"/>
            <w:gridSpan w:val="2"/>
            <w:vAlign w:val="bottom"/>
          </w:tcPr>
          <w:p w14:paraId="77DCB3CD" w14:textId="77777777" w:rsidR="00BC7D37" w:rsidRDefault="00B56D11">
            <w:pPr>
              <w:rPr>
                <w:rFonts w:ascii="Times New Roman" w:hAnsi="Times New Roman" w:cs="Times New Roman"/>
              </w:rPr>
            </w:pPr>
            <w:r>
              <w:rPr>
                <w:rFonts w:ascii="Times New Roman" w:hAnsi="Times New Roman" w:cs="Times New Roman"/>
                <w:b/>
              </w:rPr>
              <w:t>Организация питания в образовательной организации</w:t>
            </w:r>
          </w:p>
        </w:tc>
        <w:tc>
          <w:tcPr>
            <w:tcW w:w="1560" w:type="dxa"/>
          </w:tcPr>
          <w:p w14:paraId="68EAAEAA" w14:textId="77777777" w:rsidR="00BC7D37" w:rsidRDefault="00BC7D37">
            <w:pPr>
              <w:rPr>
                <w:rFonts w:ascii="Times New Roman" w:hAnsi="Times New Roman" w:cs="Times New Roman"/>
                <w:b/>
              </w:rPr>
            </w:pPr>
          </w:p>
        </w:tc>
      </w:tr>
      <w:tr w:rsidR="00BC7D37" w14:paraId="655B2067" w14:textId="77777777">
        <w:tc>
          <w:tcPr>
            <w:tcW w:w="5240" w:type="dxa"/>
            <w:vAlign w:val="bottom"/>
          </w:tcPr>
          <w:p w14:paraId="204ADF87"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736E03F3"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60" w:type="dxa"/>
          </w:tcPr>
          <w:p w14:paraId="5E9A6D2C" w14:textId="77777777" w:rsidR="00BC7D37" w:rsidRDefault="00BC7D37">
            <w:pPr>
              <w:rPr>
                <w:rFonts w:ascii="Times New Roman" w:hAnsi="Times New Roman" w:cs="Times New Roman"/>
              </w:rPr>
            </w:pPr>
          </w:p>
        </w:tc>
      </w:tr>
      <w:tr w:rsidR="00BC7D37" w14:paraId="01D8341B" w14:textId="77777777">
        <w:tc>
          <w:tcPr>
            <w:tcW w:w="5240" w:type="dxa"/>
            <w:vAlign w:val="bottom"/>
          </w:tcPr>
          <w:p w14:paraId="73F6ED13" w14:textId="77777777" w:rsidR="00BC7D37" w:rsidRDefault="00B56D11">
            <w:pPr>
              <w:rPr>
                <w:rFonts w:ascii="Times New Roman" w:hAnsi="Times New Roman" w:cs="Times New Roman"/>
                <w:color w:val="000000"/>
              </w:rPr>
            </w:pPr>
            <w:r>
              <w:rPr>
                <w:rFonts w:ascii="Times New Roman" w:hAnsi="Times New Roman" w:cs="Times New Roman"/>
                <w:color w:val="000000"/>
              </w:rPr>
              <w:t>об условиях питания и охраны здоровья обучающихся</w:t>
            </w:r>
          </w:p>
        </w:tc>
        <w:tc>
          <w:tcPr>
            <w:tcW w:w="7796" w:type="dxa"/>
          </w:tcPr>
          <w:p w14:paraId="62F1F40D" w14:textId="77777777" w:rsidR="00BC7D37" w:rsidRDefault="00B56D11">
            <w:pPr>
              <w:rPr>
                <w:rFonts w:ascii="Times New Roman" w:hAnsi="Times New Roman" w:cs="Times New Roman"/>
              </w:rPr>
            </w:pPr>
            <w:r>
              <w:rPr>
                <w:rFonts w:ascii="Times New Roman" w:hAnsi="Times New Roman" w:cs="Times New Roman"/>
              </w:rPr>
              <w:t>Должна быть информация, либо информация об отсутствии</w:t>
            </w:r>
          </w:p>
        </w:tc>
        <w:tc>
          <w:tcPr>
            <w:tcW w:w="1560" w:type="dxa"/>
          </w:tcPr>
          <w:p w14:paraId="772C8431" w14:textId="77777777" w:rsidR="00BC7D37" w:rsidRDefault="00BC7D37">
            <w:pPr>
              <w:rPr>
                <w:rFonts w:ascii="Times New Roman" w:hAnsi="Times New Roman" w:cs="Times New Roman"/>
              </w:rPr>
            </w:pPr>
          </w:p>
        </w:tc>
      </w:tr>
      <w:tr w:rsidR="00BC7D37" w14:paraId="0224DC1B" w14:textId="77777777">
        <w:tc>
          <w:tcPr>
            <w:tcW w:w="5240" w:type="dxa"/>
            <w:vAlign w:val="bottom"/>
          </w:tcPr>
          <w:p w14:paraId="5E539D4A" w14:textId="77777777" w:rsidR="00BC7D37" w:rsidRDefault="00B56D11">
            <w:pPr>
              <w:rPr>
                <w:rFonts w:ascii="Times New Roman" w:hAnsi="Times New Roman" w:cs="Times New Roman"/>
                <w:color w:val="000000"/>
              </w:rPr>
            </w:pPr>
            <w:r>
              <w:rPr>
                <w:rFonts w:ascii="Times New Roman" w:hAnsi="Times New Roman" w:cs="Times New Roman"/>
                <w:color w:val="000000"/>
              </w:rPr>
              <w:t>об условиях питания обучающихся по образовательным программам начального общего образования в государственных и муниципальных общеобразовательных организациях, в том числе:</w:t>
            </w:r>
          </w:p>
        </w:tc>
        <w:tc>
          <w:tcPr>
            <w:tcW w:w="7796" w:type="dxa"/>
          </w:tcPr>
          <w:p w14:paraId="48C6038A" w14:textId="77777777" w:rsidR="00BC7D37" w:rsidRDefault="00B56D11">
            <w:pPr>
              <w:rPr>
                <w:rFonts w:ascii="Times New Roman" w:hAnsi="Times New Roman" w:cs="Times New Roman"/>
              </w:rPr>
            </w:pPr>
            <w:r>
              <w:rPr>
                <w:rFonts w:ascii="Times New Roman" w:hAnsi="Times New Roman" w:cs="Times New Roman"/>
              </w:rPr>
              <w:t>Должна быть информация, либо информация об отсутствии</w:t>
            </w:r>
          </w:p>
        </w:tc>
        <w:tc>
          <w:tcPr>
            <w:tcW w:w="1560" w:type="dxa"/>
          </w:tcPr>
          <w:p w14:paraId="6F82A5F0" w14:textId="77777777" w:rsidR="00BC7D37" w:rsidRDefault="00BC7D37">
            <w:pPr>
              <w:rPr>
                <w:rFonts w:ascii="Times New Roman" w:hAnsi="Times New Roman" w:cs="Times New Roman"/>
              </w:rPr>
            </w:pPr>
          </w:p>
        </w:tc>
      </w:tr>
      <w:tr w:rsidR="00BC7D37" w14:paraId="202B1453" w14:textId="77777777">
        <w:tc>
          <w:tcPr>
            <w:tcW w:w="5240" w:type="dxa"/>
          </w:tcPr>
          <w:p w14:paraId="5B1CAB48" w14:textId="77777777" w:rsidR="00BC7D37" w:rsidRDefault="00B56D11">
            <w:pPr>
              <w:pStyle w:val="af9"/>
              <w:numPr>
                <w:ilvl w:val="0"/>
                <w:numId w:val="13"/>
              </w:numPr>
              <w:rPr>
                <w:rFonts w:ascii="Times New Roman" w:hAnsi="Times New Roman" w:cs="Times New Roman"/>
                <w:color w:val="000000"/>
              </w:rPr>
            </w:pPr>
            <w:r>
              <w:rPr>
                <w:rFonts w:ascii="Times New Roman" w:hAnsi="Times New Roman" w:cs="Times New Roman"/>
                <w:color w:val="000000"/>
              </w:rPr>
              <w:t>меню ежедневного горячего питания;</w:t>
            </w:r>
          </w:p>
        </w:tc>
        <w:tc>
          <w:tcPr>
            <w:tcW w:w="7796" w:type="dxa"/>
          </w:tcPr>
          <w:p w14:paraId="75E3E131" w14:textId="77777777" w:rsidR="00BC7D37" w:rsidRDefault="00BC7D37">
            <w:pPr>
              <w:rPr>
                <w:rFonts w:ascii="Times New Roman" w:hAnsi="Times New Roman" w:cs="Times New Roman"/>
              </w:rPr>
            </w:pPr>
          </w:p>
        </w:tc>
        <w:tc>
          <w:tcPr>
            <w:tcW w:w="1560" w:type="dxa"/>
          </w:tcPr>
          <w:p w14:paraId="42430532" w14:textId="77777777" w:rsidR="00BC7D37" w:rsidRDefault="00BC7D37">
            <w:pPr>
              <w:rPr>
                <w:rFonts w:ascii="Times New Roman" w:hAnsi="Times New Roman" w:cs="Times New Roman"/>
              </w:rPr>
            </w:pPr>
          </w:p>
        </w:tc>
      </w:tr>
      <w:tr w:rsidR="00BC7D37" w14:paraId="5447FDAC" w14:textId="77777777">
        <w:tc>
          <w:tcPr>
            <w:tcW w:w="5240" w:type="dxa"/>
          </w:tcPr>
          <w:p w14:paraId="2FB780BB" w14:textId="77777777" w:rsidR="00BC7D37" w:rsidRDefault="00B56D11">
            <w:pPr>
              <w:pStyle w:val="af9"/>
              <w:numPr>
                <w:ilvl w:val="0"/>
                <w:numId w:val="13"/>
              </w:numPr>
              <w:rPr>
                <w:rFonts w:ascii="Times New Roman" w:hAnsi="Times New Roman" w:cs="Times New Roman"/>
                <w:color w:val="000000"/>
              </w:rPr>
            </w:pPr>
            <w:r>
              <w:rPr>
                <w:rFonts w:ascii="Times New Roman" w:hAnsi="Times New Roman" w:cs="Times New Roman"/>
                <w:color w:val="000000"/>
              </w:rPr>
              <w:t>информацию о наличии диетического меню в общеобразовательной организации;</w:t>
            </w:r>
          </w:p>
        </w:tc>
        <w:tc>
          <w:tcPr>
            <w:tcW w:w="7796" w:type="dxa"/>
          </w:tcPr>
          <w:p w14:paraId="2DD251D6" w14:textId="77777777" w:rsidR="00BC7D37" w:rsidRDefault="00BC7D37">
            <w:pPr>
              <w:rPr>
                <w:rFonts w:ascii="Times New Roman" w:hAnsi="Times New Roman" w:cs="Times New Roman"/>
              </w:rPr>
            </w:pPr>
          </w:p>
        </w:tc>
        <w:tc>
          <w:tcPr>
            <w:tcW w:w="1560" w:type="dxa"/>
          </w:tcPr>
          <w:p w14:paraId="789A58A7" w14:textId="77777777" w:rsidR="00BC7D37" w:rsidRDefault="00BC7D37">
            <w:pPr>
              <w:rPr>
                <w:rFonts w:ascii="Times New Roman" w:hAnsi="Times New Roman" w:cs="Times New Roman"/>
              </w:rPr>
            </w:pPr>
          </w:p>
        </w:tc>
      </w:tr>
      <w:tr w:rsidR="00BC7D37" w14:paraId="3345F60E" w14:textId="77777777">
        <w:tc>
          <w:tcPr>
            <w:tcW w:w="5240" w:type="dxa"/>
          </w:tcPr>
          <w:p w14:paraId="68DB84D3" w14:textId="77777777" w:rsidR="00BC7D37" w:rsidRDefault="00B56D11">
            <w:pPr>
              <w:pStyle w:val="af9"/>
              <w:numPr>
                <w:ilvl w:val="0"/>
                <w:numId w:val="13"/>
              </w:numPr>
              <w:rPr>
                <w:rFonts w:ascii="Times New Roman" w:hAnsi="Times New Roman" w:cs="Times New Roman"/>
                <w:color w:val="000000"/>
              </w:rPr>
            </w:pPr>
            <w:r>
              <w:rPr>
                <w:rFonts w:ascii="Times New Roman" w:hAnsi="Times New Roman" w:cs="Times New Roman"/>
                <w:color w:val="000000"/>
              </w:rPr>
              <w:t>перечни юридических лиц и индивидуальных предпринимателей, оказывающих услуги по организации питания в общеобразовательной организации;</w:t>
            </w:r>
          </w:p>
        </w:tc>
        <w:tc>
          <w:tcPr>
            <w:tcW w:w="7796" w:type="dxa"/>
          </w:tcPr>
          <w:p w14:paraId="48838E95" w14:textId="77777777" w:rsidR="00BC7D37" w:rsidRDefault="00BC7D37">
            <w:pPr>
              <w:rPr>
                <w:rFonts w:ascii="Times New Roman" w:hAnsi="Times New Roman" w:cs="Times New Roman"/>
              </w:rPr>
            </w:pPr>
          </w:p>
        </w:tc>
        <w:tc>
          <w:tcPr>
            <w:tcW w:w="1560" w:type="dxa"/>
          </w:tcPr>
          <w:p w14:paraId="7A01D499" w14:textId="77777777" w:rsidR="00BC7D37" w:rsidRDefault="00BC7D37">
            <w:pPr>
              <w:rPr>
                <w:rFonts w:ascii="Times New Roman" w:hAnsi="Times New Roman" w:cs="Times New Roman"/>
              </w:rPr>
            </w:pPr>
          </w:p>
        </w:tc>
      </w:tr>
      <w:tr w:rsidR="00BC7D37" w14:paraId="102686D5" w14:textId="77777777">
        <w:tc>
          <w:tcPr>
            <w:tcW w:w="5240" w:type="dxa"/>
          </w:tcPr>
          <w:p w14:paraId="1DFD5652" w14:textId="77777777" w:rsidR="00BC7D37" w:rsidRDefault="00B56D11">
            <w:pPr>
              <w:pStyle w:val="af9"/>
              <w:numPr>
                <w:ilvl w:val="0"/>
                <w:numId w:val="13"/>
              </w:numPr>
              <w:rPr>
                <w:rFonts w:ascii="Times New Roman" w:hAnsi="Times New Roman" w:cs="Times New Roman"/>
                <w:color w:val="000000"/>
              </w:rPr>
            </w:pPr>
            <w:r>
              <w:rPr>
                <w:rFonts w:ascii="Times New Roman" w:hAnsi="Times New Roman" w:cs="Times New Roman"/>
                <w:color w:val="000000"/>
              </w:rPr>
              <w:t>перечни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tc>
        <w:tc>
          <w:tcPr>
            <w:tcW w:w="7796" w:type="dxa"/>
          </w:tcPr>
          <w:p w14:paraId="1AE55C76" w14:textId="77777777" w:rsidR="00BC7D37" w:rsidRDefault="00BC7D37">
            <w:pPr>
              <w:rPr>
                <w:rFonts w:ascii="Times New Roman" w:hAnsi="Times New Roman" w:cs="Times New Roman"/>
              </w:rPr>
            </w:pPr>
          </w:p>
        </w:tc>
        <w:tc>
          <w:tcPr>
            <w:tcW w:w="1560" w:type="dxa"/>
          </w:tcPr>
          <w:p w14:paraId="6C18D815" w14:textId="77777777" w:rsidR="00BC7D37" w:rsidRDefault="00BC7D37">
            <w:pPr>
              <w:rPr>
                <w:rFonts w:ascii="Times New Roman" w:hAnsi="Times New Roman" w:cs="Times New Roman"/>
              </w:rPr>
            </w:pPr>
          </w:p>
        </w:tc>
      </w:tr>
      <w:tr w:rsidR="00BC7D37" w14:paraId="03999651" w14:textId="77777777">
        <w:tc>
          <w:tcPr>
            <w:tcW w:w="5240" w:type="dxa"/>
          </w:tcPr>
          <w:p w14:paraId="310F4DC1" w14:textId="77777777" w:rsidR="00BC7D37" w:rsidRDefault="00B56D11">
            <w:pPr>
              <w:pStyle w:val="af9"/>
              <w:numPr>
                <w:ilvl w:val="0"/>
                <w:numId w:val="13"/>
              </w:numPr>
              <w:rPr>
                <w:rFonts w:ascii="Times New Roman" w:hAnsi="Times New Roman" w:cs="Times New Roman"/>
                <w:color w:val="000000"/>
              </w:rPr>
            </w:pPr>
            <w:r>
              <w:rPr>
                <w:rFonts w:ascii="Times New Roman" w:hAnsi="Times New Roman" w:cs="Times New Roman"/>
                <w:color w:val="000000"/>
              </w:rPr>
              <w:t>форму обратной связи для родителей обучающихся и ответы на вопросы родителей по питанию.</w:t>
            </w:r>
          </w:p>
        </w:tc>
        <w:tc>
          <w:tcPr>
            <w:tcW w:w="7796" w:type="dxa"/>
          </w:tcPr>
          <w:p w14:paraId="3326BDAE" w14:textId="77777777" w:rsidR="00BC7D37" w:rsidRDefault="00B56D11">
            <w:pPr>
              <w:rPr>
                <w:rFonts w:ascii="Times New Roman" w:hAnsi="Times New Roman" w:cs="Times New Roman"/>
              </w:rPr>
            </w:pPr>
            <w:r>
              <w:rPr>
                <w:rFonts w:ascii="Times New Roman" w:hAnsi="Times New Roman" w:cs="Times New Roman"/>
              </w:rPr>
              <w:t>Должна на главной странице подраздела</w:t>
            </w:r>
          </w:p>
        </w:tc>
        <w:tc>
          <w:tcPr>
            <w:tcW w:w="1560" w:type="dxa"/>
          </w:tcPr>
          <w:p w14:paraId="70478A82" w14:textId="77777777" w:rsidR="00BC7D37" w:rsidRDefault="00BC7D37">
            <w:pPr>
              <w:rPr>
                <w:rFonts w:ascii="Times New Roman" w:hAnsi="Times New Roman" w:cs="Times New Roman"/>
              </w:rPr>
            </w:pPr>
          </w:p>
        </w:tc>
      </w:tr>
    </w:tbl>
    <w:p w14:paraId="362842EB" w14:textId="77777777" w:rsidR="00BC7D37" w:rsidRDefault="00BC7D37"/>
    <w:tbl>
      <w:tblPr>
        <w:tblStyle w:val="af8"/>
        <w:tblW w:w="14596" w:type="dxa"/>
        <w:tblLook w:val="04A0" w:firstRow="1" w:lastRow="0" w:firstColumn="1" w:lastColumn="0" w:noHBand="0" w:noVBand="1"/>
      </w:tblPr>
      <w:tblGrid>
        <w:gridCol w:w="5240"/>
        <w:gridCol w:w="7796"/>
        <w:gridCol w:w="1560"/>
      </w:tblGrid>
      <w:tr w:rsidR="00BC7D37" w14:paraId="1E252B73" w14:textId="77777777">
        <w:tc>
          <w:tcPr>
            <w:tcW w:w="13036" w:type="dxa"/>
            <w:gridSpan w:val="2"/>
            <w:vAlign w:val="bottom"/>
          </w:tcPr>
          <w:p w14:paraId="419C12A1" w14:textId="77777777" w:rsidR="00BC7D37" w:rsidRDefault="00B56D11">
            <w:pPr>
              <w:rPr>
                <w:rFonts w:ascii="Times New Roman" w:hAnsi="Times New Roman" w:cs="Times New Roman"/>
                <w:b/>
              </w:rPr>
            </w:pPr>
            <w:r>
              <w:rPr>
                <w:rFonts w:ascii="Times New Roman" w:hAnsi="Times New Roman" w:cs="Times New Roman"/>
                <w:b/>
              </w:rPr>
              <w:t>Образовательные стандарты и требования</w:t>
            </w:r>
          </w:p>
        </w:tc>
        <w:tc>
          <w:tcPr>
            <w:tcW w:w="1560" w:type="dxa"/>
          </w:tcPr>
          <w:p w14:paraId="1B837B7D" w14:textId="77777777" w:rsidR="00BC7D37" w:rsidRDefault="00BC7D37">
            <w:pPr>
              <w:rPr>
                <w:rFonts w:ascii="Times New Roman" w:hAnsi="Times New Roman" w:cs="Times New Roman"/>
                <w:b/>
              </w:rPr>
            </w:pPr>
          </w:p>
        </w:tc>
      </w:tr>
      <w:tr w:rsidR="00BC7D37" w14:paraId="51404FCF" w14:textId="77777777">
        <w:tc>
          <w:tcPr>
            <w:tcW w:w="5240" w:type="dxa"/>
            <w:vAlign w:val="bottom"/>
          </w:tcPr>
          <w:p w14:paraId="1300A7BB" w14:textId="77777777" w:rsidR="00BC7D37" w:rsidRDefault="00B56D11">
            <w:pPr>
              <w:rPr>
                <w:rFonts w:ascii="Times New Roman" w:hAnsi="Times New Roman" w:cs="Times New Roman"/>
                <w:color w:val="000000"/>
              </w:rPr>
            </w:pPr>
            <w:r>
              <w:rPr>
                <w:rFonts w:ascii="Times New Roman" w:hAnsi="Times New Roman" w:cs="Times New Roman"/>
                <w:color w:val="000000"/>
              </w:rPr>
              <w:t>Показатель</w:t>
            </w:r>
          </w:p>
        </w:tc>
        <w:tc>
          <w:tcPr>
            <w:tcW w:w="7796" w:type="dxa"/>
          </w:tcPr>
          <w:p w14:paraId="1B2F7951" w14:textId="77777777" w:rsidR="00BC7D37" w:rsidRDefault="00B56D11">
            <w:pPr>
              <w:rPr>
                <w:rFonts w:ascii="Times New Roman" w:hAnsi="Times New Roman" w:cs="Times New Roman"/>
              </w:rPr>
            </w:pPr>
            <w:r>
              <w:rPr>
                <w:rFonts w:ascii="Times New Roman" w:hAnsi="Times New Roman" w:cs="Times New Roman"/>
              </w:rPr>
              <w:t>Примечание</w:t>
            </w:r>
          </w:p>
        </w:tc>
        <w:tc>
          <w:tcPr>
            <w:tcW w:w="1560" w:type="dxa"/>
          </w:tcPr>
          <w:p w14:paraId="074DDDBD" w14:textId="77777777" w:rsidR="00BC7D37" w:rsidRDefault="00B56D11">
            <w:pPr>
              <w:rPr>
                <w:rFonts w:ascii="Times New Roman" w:hAnsi="Times New Roman" w:cs="Times New Roman"/>
              </w:rPr>
            </w:pPr>
            <w:r>
              <w:rPr>
                <w:rFonts w:ascii="Times New Roman" w:hAnsi="Times New Roman" w:cs="Times New Roman"/>
              </w:rPr>
              <w:t>Оценка</w:t>
            </w:r>
          </w:p>
        </w:tc>
      </w:tr>
      <w:tr w:rsidR="00BC7D37" w14:paraId="4F339198" w14:textId="77777777" w:rsidTr="00945544">
        <w:tc>
          <w:tcPr>
            <w:tcW w:w="5240" w:type="dxa"/>
          </w:tcPr>
          <w:p w14:paraId="2B42A239" w14:textId="77777777" w:rsidR="00BC7D37" w:rsidRDefault="00B56D11" w:rsidP="00810675">
            <w:pPr>
              <w:rPr>
                <w:rFonts w:ascii="Times New Roman" w:hAnsi="Times New Roman" w:cs="Times New Roman"/>
                <w:color w:val="000000"/>
              </w:rPr>
            </w:pPr>
            <w:r>
              <w:rPr>
                <w:rFonts w:ascii="Times New Roman" w:hAnsi="Times New Roman" w:cs="Times New Roman"/>
                <w:color w:val="000000"/>
              </w:rPr>
              <w:t xml:space="preserve">о применяемых федеральных государственных образовательных стандартах, федеральных государственных требованиях. Информация размещается в виде активных ссылок, </w:t>
            </w:r>
            <w:r>
              <w:rPr>
                <w:rFonts w:ascii="Times New Roman" w:hAnsi="Times New Roman" w:cs="Times New Roman"/>
                <w:color w:val="000000"/>
              </w:rPr>
              <w:lastRenderedPageBreak/>
              <w:t>непосредственный переход по которым позволяет получить доступ к нормативным правовым актам;</w:t>
            </w:r>
          </w:p>
        </w:tc>
        <w:tc>
          <w:tcPr>
            <w:tcW w:w="7796" w:type="dxa"/>
          </w:tcPr>
          <w:p w14:paraId="36563F5F" w14:textId="77777777" w:rsidR="00BC7D37" w:rsidRDefault="00322C87" w:rsidP="00945544">
            <w:pPr>
              <w:rPr>
                <w:rFonts w:ascii="Times New Roman" w:hAnsi="Times New Roman" w:cs="Times New Roman"/>
              </w:rPr>
            </w:pPr>
            <w:r>
              <w:rPr>
                <w:rFonts w:ascii="Times New Roman" w:hAnsi="Times New Roman" w:cs="Times New Roman"/>
              </w:rPr>
              <w:lastRenderedPageBreak/>
              <w:t>Размещается действующий текст НПА.</w:t>
            </w:r>
          </w:p>
        </w:tc>
        <w:tc>
          <w:tcPr>
            <w:tcW w:w="1560" w:type="dxa"/>
          </w:tcPr>
          <w:p w14:paraId="25C9F11C" w14:textId="77777777" w:rsidR="00BC7D37" w:rsidRDefault="00BC7D37">
            <w:pPr>
              <w:rPr>
                <w:rFonts w:ascii="Times New Roman" w:hAnsi="Times New Roman" w:cs="Times New Roman"/>
              </w:rPr>
            </w:pPr>
          </w:p>
        </w:tc>
      </w:tr>
      <w:tr w:rsidR="00BC7D37" w14:paraId="65B1259D" w14:textId="77777777">
        <w:tc>
          <w:tcPr>
            <w:tcW w:w="5240" w:type="dxa"/>
            <w:vAlign w:val="bottom"/>
          </w:tcPr>
          <w:p w14:paraId="08654692" w14:textId="77777777" w:rsidR="00BC7D37" w:rsidRDefault="00B56D11">
            <w:pPr>
              <w:rPr>
                <w:rFonts w:ascii="Times New Roman" w:hAnsi="Times New Roman" w:cs="Times New Roman"/>
                <w:color w:val="000000"/>
              </w:rPr>
            </w:pPr>
            <w:r>
              <w:rPr>
                <w:rFonts w:ascii="Times New Roman" w:hAnsi="Times New Roman" w:cs="Times New Roman"/>
                <w:color w:val="000000"/>
              </w:rPr>
              <w:lastRenderedPageBreak/>
              <w:t>об утвержденных образовательных стандартах, самостоятельно устанавливаемых требованиях с приложением образовательных стандартов, самостоятельно устанавливаемых требований в форме электронного документа или копии.</w:t>
            </w:r>
          </w:p>
        </w:tc>
        <w:tc>
          <w:tcPr>
            <w:tcW w:w="7796" w:type="dxa"/>
          </w:tcPr>
          <w:p w14:paraId="3050F40E" w14:textId="77777777" w:rsidR="00BC7D37" w:rsidRDefault="00B56D11">
            <w:pPr>
              <w:rPr>
                <w:rFonts w:ascii="Times New Roman" w:hAnsi="Times New Roman" w:cs="Times New Roman"/>
              </w:rPr>
            </w:pPr>
            <w:r>
              <w:rPr>
                <w:rFonts w:ascii="Times New Roman" w:hAnsi="Times New Roman" w:cs="Times New Roman"/>
              </w:rPr>
              <w:t>Все документы должны быть в виде электронного документа с электронной подписью или копии. Или информация о том, что подпункт не требуется, либо отсутствует</w:t>
            </w:r>
          </w:p>
        </w:tc>
        <w:tc>
          <w:tcPr>
            <w:tcW w:w="1560" w:type="dxa"/>
          </w:tcPr>
          <w:p w14:paraId="2CAF8C96" w14:textId="77777777" w:rsidR="00BC7D37" w:rsidRDefault="00BC7D37">
            <w:pPr>
              <w:rPr>
                <w:rFonts w:ascii="Times New Roman" w:hAnsi="Times New Roman" w:cs="Times New Roman"/>
              </w:rPr>
            </w:pPr>
          </w:p>
        </w:tc>
      </w:tr>
    </w:tbl>
    <w:p w14:paraId="57FCF10B" w14:textId="77777777" w:rsidR="00BC7D37" w:rsidRDefault="00BC7D37"/>
    <w:p w14:paraId="1DB81A40" w14:textId="77777777" w:rsidR="00BC7D37" w:rsidRDefault="00B56D11">
      <w:pPr>
        <w:rPr>
          <w:rFonts w:ascii="Times New Roman" w:hAnsi="Times New Roman" w:cs="Times New Roman"/>
          <w:sz w:val="24"/>
          <w:szCs w:val="24"/>
        </w:rPr>
      </w:pPr>
      <w:r>
        <w:rPr>
          <w:rFonts w:ascii="Times New Roman" w:hAnsi="Times New Roman" w:cs="Times New Roman"/>
          <w:sz w:val="24"/>
          <w:szCs w:val="24"/>
        </w:rPr>
        <w:t>Нормативные документы:</w:t>
      </w:r>
    </w:p>
    <w:p w14:paraId="3AD3C844" w14:textId="77777777" w:rsidR="00BC7D37" w:rsidRDefault="00B56D11">
      <w:pPr>
        <w:pStyle w:val="af9"/>
        <w:numPr>
          <w:ilvl w:val="0"/>
          <w:numId w:val="9"/>
        </w:numPr>
        <w:rPr>
          <w:rFonts w:ascii="Times New Roman" w:hAnsi="Times New Roman" w:cs="Times New Roman"/>
          <w:sz w:val="24"/>
          <w:szCs w:val="24"/>
        </w:rPr>
      </w:pPr>
      <w:r>
        <w:rPr>
          <w:rFonts w:ascii="Times New Roman" w:hAnsi="Times New Roman" w:cs="Times New Roman"/>
          <w:sz w:val="24"/>
          <w:szCs w:val="24"/>
        </w:rPr>
        <w:t>Федеральный закон от 29.12.2012 № 273-ФЗ "Об образовании в Российской Федерации"</w:t>
      </w:r>
    </w:p>
    <w:p w14:paraId="69B6A953" w14:textId="77777777" w:rsidR="00BC7D37" w:rsidRDefault="00B56D11">
      <w:pPr>
        <w:pStyle w:val="af9"/>
        <w:numPr>
          <w:ilvl w:val="0"/>
          <w:numId w:val="9"/>
        </w:numPr>
        <w:rPr>
          <w:rFonts w:ascii="Times New Roman" w:hAnsi="Times New Roman" w:cs="Times New Roman"/>
          <w:sz w:val="24"/>
          <w:szCs w:val="24"/>
        </w:rPr>
      </w:pPr>
      <w:r>
        <w:rPr>
          <w:rFonts w:ascii="Times New Roman" w:hAnsi="Times New Roman" w:cs="Times New Roman"/>
          <w:sz w:val="24"/>
          <w:szCs w:val="24"/>
        </w:rPr>
        <w:t>Постановление Правительства РФ от 20.10.2021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p>
    <w:p w14:paraId="1F8AC014" w14:textId="77777777" w:rsidR="00BC7D37" w:rsidRDefault="00B56D11" w:rsidP="005675CA">
      <w:pPr>
        <w:pStyle w:val="af9"/>
        <w:numPr>
          <w:ilvl w:val="0"/>
          <w:numId w:val="9"/>
        </w:numPr>
        <w:rPr>
          <w:rFonts w:ascii="Times New Roman" w:hAnsi="Times New Roman" w:cs="Times New Roman"/>
          <w:sz w:val="24"/>
          <w:szCs w:val="24"/>
        </w:rPr>
      </w:pPr>
      <w:r w:rsidRPr="001B37FD">
        <w:rPr>
          <w:rFonts w:ascii="Times New Roman" w:hAnsi="Times New Roman" w:cs="Times New Roman"/>
          <w:sz w:val="24"/>
          <w:szCs w:val="24"/>
        </w:rPr>
        <w:t>Приказ Федеральной службы по надзору в сфере образования и науки от 4 августа 2023 г.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14:paraId="28F77A76" w14:textId="77777777" w:rsidR="001B37FD" w:rsidRDefault="001B37FD" w:rsidP="001B37FD">
      <w:pPr>
        <w:rPr>
          <w:rFonts w:ascii="Times New Roman" w:hAnsi="Times New Roman" w:cs="Times New Roman"/>
          <w:sz w:val="28"/>
          <w:szCs w:val="28"/>
        </w:rPr>
      </w:pPr>
      <w:r w:rsidRPr="00FC37DE">
        <w:rPr>
          <w:rFonts w:ascii="Times New Roman" w:hAnsi="Times New Roman" w:cs="Times New Roman"/>
          <w:sz w:val="28"/>
          <w:szCs w:val="28"/>
        </w:rPr>
        <w:t>Пояснение положений Постановления Правительства РФ от 07.02.2026 № 102 "Об утверждении требований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им организаций в информационно-телекоммуникационной сети "Интернет"</w:t>
      </w:r>
    </w:p>
    <w:tbl>
      <w:tblPr>
        <w:tblStyle w:val="af8"/>
        <w:tblW w:w="0" w:type="auto"/>
        <w:tblLook w:val="04A0" w:firstRow="1" w:lastRow="0" w:firstColumn="1" w:lastColumn="0" w:noHBand="0" w:noVBand="1"/>
      </w:tblPr>
      <w:tblGrid>
        <w:gridCol w:w="7280"/>
        <w:gridCol w:w="7280"/>
      </w:tblGrid>
      <w:tr w:rsidR="001B37FD" w14:paraId="52FA14D2" w14:textId="77777777" w:rsidTr="00B00DD1">
        <w:tc>
          <w:tcPr>
            <w:tcW w:w="7280" w:type="dxa"/>
          </w:tcPr>
          <w:p w14:paraId="3921C760" w14:textId="77777777" w:rsidR="001B37FD" w:rsidRPr="00E745F7" w:rsidRDefault="001B37FD" w:rsidP="00B00DD1">
            <w:pPr>
              <w:rPr>
                <w:rFonts w:ascii="Times New Roman" w:hAnsi="Times New Roman" w:cs="Times New Roman"/>
                <w:sz w:val="24"/>
                <w:szCs w:val="24"/>
              </w:rPr>
            </w:pPr>
            <w:r w:rsidRPr="00E745F7">
              <w:rPr>
                <w:rFonts w:ascii="Times New Roman" w:hAnsi="Times New Roman" w:cs="Times New Roman"/>
                <w:sz w:val="24"/>
                <w:szCs w:val="24"/>
              </w:rPr>
              <w:t xml:space="preserve">а) информация, размещаемая на официальных сайтах, беспрепятственно доступна при помощи клавиатуры, ограничения по времени нажатия клавиш которой отсутствуют, а также при помощи аппаратного и программного обеспечения, применяемого в том числе пользователем, являющимся инвалидом по зрению (далее - пользователь), отдельно или совместно с основным аппаратно-программным комплексом для обеспечения функциональности, не достижимой с помощью обычных аппаратных и программных средств (далее - вспомогательные технологии), включая программы </w:t>
            </w:r>
            <w:r w:rsidRPr="00E745F7">
              <w:rPr>
                <w:rFonts w:ascii="Times New Roman" w:hAnsi="Times New Roman" w:cs="Times New Roman"/>
                <w:sz w:val="24"/>
                <w:szCs w:val="24"/>
              </w:rPr>
              <w:lastRenderedPageBreak/>
              <w:t xml:space="preserve">экранного доступа, беспрепятственно считывающие структуру и последовательность, в которой представлена такая информация. </w:t>
            </w:r>
            <w:r w:rsidRPr="00E745F7">
              <w:rPr>
                <w:rFonts w:ascii="Times New Roman" w:hAnsi="Times New Roman" w:cs="Times New Roman"/>
                <w:sz w:val="24"/>
                <w:szCs w:val="24"/>
              </w:rPr>
              <w:br/>
              <w:t>Указанная информация должна соответствовать следующим критериям:</w:t>
            </w:r>
          </w:p>
        </w:tc>
        <w:tc>
          <w:tcPr>
            <w:tcW w:w="7280" w:type="dxa"/>
          </w:tcPr>
          <w:p w14:paraId="5FEA84CA" w14:textId="77777777" w:rsidR="001B37FD" w:rsidRDefault="001B37FD" w:rsidP="00B00DD1">
            <w:pPr>
              <w:rPr>
                <w:rFonts w:ascii="Times New Roman" w:hAnsi="Times New Roman" w:cs="Times New Roman"/>
                <w:sz w:val="28"/>
                <w:szCs w:val="28"/>
              </w:rPr>
            </w:pPr>
            <w:r w:rsidRPr="00FC37DE">
              <w:rPr>
                <w:rFonts w:ascii="Times New Roman" w:hAnsi="Times New Roman" w:cs="Times New Roman"/>
                <w:sz w:val="28"/>
                <w:szCs w:val="28"/>
              </w:rPr>
              <w:lastRenderedPageBreak/>
              <w:t>Всё на сайте должно управляться без мыши (только клавиатурой: Tab, Enter, стрелки). Время нажатия клавиш не должно ограничиваться (например, не должно быть так, что клавишу надо удерживать 3 секунды). Скринридер должен правильно понимать порядок элементов.</w:t>
            </w:r>
          </w:p>
          <w:p w14:paraId="42F52E32" w14:textId="77777777" w:rsidR="001B37FD" w:rsidRDefault="001B37FD" w:rsidP="00B00DD1">
            <w:pPr>
              <w:rPr>
                <w:rFonts w:ascii="Times New Roman" w:hAnsi="Times New Roman" w:cs="Times New Roman"/>
                <w:sz w:val="28"/>
                <w:szCs w:val="28"/>
              </w:rPr>
            </w:pPr>
            <w:r>
              <w:rPr>
                <w:rStyle w:val="afe"/>
              </w:rPr>
              <w:t>Пример:</w:t>
            </w:r>
            <w:r>
              <w:br/>
              <w:t xml:space="preserve">Меню сайта открывается по Tab, а не только при наведении мыши. </w:t>
            </w:r>
            <w:r>
              <w:lastRenderedPageBreak/>
              <w:t>Незрячий пользователь может переключаться между ссылками и кнопками без спешки.</w:t>
            </w:r>
          </w:p>
        </w:tc>
      </w:tr>
      <w:tr w:rsidR="001B37FD" w14:paraId="2DE8B318" w14:textId="77777777" w:rsidTr="00B00DD1">
        <w:tc>
          <w:tcPr>
            <w:tcW w:w="7280" w:type="dxa"/>
          </w:tcPr>
          <w:p w14:paraId="5EFDA244" w14:textId="77777777" w:rsidR="001B37FD" w:rsidRPr="00E745F7" w:rsidRDefault="001B37FD" w:rsidP="00B00DD1">
            <w:pPr>
              <w:ind w:left="708"/>
              <w:rPr>
                <w:rFonts w:ascii="Times New Roman" w:hAnsi="Times New Roman" w:cs="Times New Roman"/>
                <w:sz w:val="24"/>
                <w:szCs w:val="24"/>
              </w:rPr>
            </w:pPr>
            <w:r w:rsidRPr="00E745F7">
              <w:rPr>
                <w:rFonts w:ascii="Times New Roman" w:hAnsi="Times New Roman" w:cs="Times New Roman"/>
                <w:sz w:val="24"/>
                <w:szCs w:val="24"/>
              </w:rPr>
              <w:lastRenderedPageBreak/>
              <w:t>информация, структура и смысловые связи могут быть определены программой для электронных вычислительных машин или доступны в текстовом формате;</w:t>
            </w:r>
          </w:p>
        </w:tc>
        <w:tc>
          <w:tcPr>
            <w:tcW w:w="7280" w:type="dxa"/>
          </w:tcPr>
          <w:p w14:paraId="4346ECB6" w14:textId="77777777" w:rsidR="001B37FD" w:rsidRDefault="001B37FD" w:rsidP="00B00DD1">
            <w:pPr>
              <w:rPr>
                <w:rFonts w:ascii="Times New Roman" w:hAnsi="Times New Roman" w:cs="Times New Roman"/>
                <w:sz w:val="28"/>
                <w:szCs w:val="28"/>
              </w:rPr>
            </w:pPr>
            <w:r w:rsidRPr="00FC37DE">
              <w:rPr>
                <w:rFonts w:ascii="Times New Roman" w:hAnsi="Times New Roman" w:cs="Times New Roman"/>
                <w:sz w:val="28"/>
                <w:szCs w:val="28"/>
              </w:rPr>
              <w:t>Скринридер должен «видеть»</w:t>
            </w:r>
            <w:r>
              <w:rPr>
                <w:rFonts w:ascii="Times New Roman" w:hAnsi="Times New Roman" w:cs="Times New Roman"/>
                <w:sz w:val="28"/>
                <w:szCs w:val="28"/>
              </w:rPr>
              <w:t xml:space="preserve"> в </w:t>
            </w:r>
            <w:r>
              <w:rPr>
                <w:rFonts w:ascii="Times New Roman" w:hAnsi="Times New Roman" w:cs="Times New Roman"/>
                <w:sz w:val="28"/>
                <w:szCs w:val="28"/>
                <w:lang w:val="en-US"/>
              </w:rPr>
              <w:t>HTML</w:t>
            </w:r>
            <w:r w:rsidRPr="00FC37DE">
              <w:rPr>
                <w:rFonts w:ascii="Times New Roman" w:hAnsi="Times New Roman" w:cs="Times New Roman"/>
                <w:sz w:val="28"/>
                <w:szCs w:val="28"/>
              </w:rPr>
              <w:t>-</w:t>
            </w:r>
            <w:r>
              <w:rPr>
                <w:rFonts w:ascii="Times New Roman" w:hAnsi="Times New Roman" w:cs="Times New Roman"/>
                <w:sz w:val="28"/>
                <w:szCs w:val="28"/>
              </w:rPr>
              <w:t>разметке</w:t>
            </w:r>
            <w:r w:rsidRPr="00FC37DE">
              <w:rPr>
                <w:rFonts w:ascii="Times New Roman" w:hAnsi="Times New Roman" w:cs="Times New Roman"/>
                <w:sz w:val="28"/>
                <w:szCs w:val="28"/>
              </w:rPr>
              <w:t xml:space="preserve"> заголовки, списки, таблицы, кнопки, а не просто сплошной текст</w:t>
            </w:r>
            <w:r>
              <w:rPr>
                <w:rFonts w:ascii="Times New Roman" w:hAnsi="Times New Roman" w:cs="Times New Roman"/>
                <w:sz w:val="28"/>
                <w:szCs w:val="28"/>
              </w:rPr>
              <w:t xml:space="preserve"> оформленный тегами </w:t>
            </w:r>
            <w:r>
              <w:rPr>
                <w:rFonts w:ascii="Times New Roman" w:hAnsi="Times New Roman" w:cs="Times New Roman"/>
                <w:sz w:val="28"/>
                <w:szCs w:val="28"/>
                <w:lang w:val="en-US"/>
              </w:rPr>
              <w:t>div</w:t>
            </w:r>
            <w:r w:rsidRPr="00FC37DE">
              <w:rPr>
                <w:rFonts w:ascii="Times New Roman" w:hAnsi="Times New Roman" w:cs="Times New Roman"/>
                <w:sz w:val="28"/>
                <w:szCs w:val="28"/>
              </w:rPr>
              <w:t xml:space="preserve"> </w:t>
            </w:r>
            <w:r>
              <w:rPr>
                <w:rFonts w:ascii="Times New Roman" w:hAnsi="Times New Roman" w:cs="Times New Roman"/>
                <w:sz w:val="28"/>
                <w:szCs w:val="28"/>
              </w:rPr>
              <w:t xml:space="preserve">или </w:t>
            </w:r>
            <w:r>
              <w:rPr>
                <w:rFonts w:ascii="Times New Roman" w:hAnsi="Times New Roman" w:cs="Times New Roman"/>
                <w:sz w:val="28"/>
                <w:szCs w:val="28"/>
                <w:lang w:val="en-US"/>
              </w:rPr>
              <w:t>p</w:t>
            </w:r>
            <w:r w:rsidRPr="00FC37DE">
              <w:rPr>
                <w:rFonts w:ascii="Times New Roman" w:hAnsi="Times New Roman" w:cs="Times New Roman"/>
                <w:sz w:val="28"/>
                <w:szCs w:val="28"/>
              </w:rPr>
              <w:t xml:space="preserve">. Смысловые связи (например, что это подзаголовок раздела) должны быть закодированы </w:t>
            </w:r>
            <w:r>
              <w:rPr>
                <w:rFonts w:ascii="Times New Roman" w:hAnsi="Times New Roman" w:cs="Times New Roman"/>
                <w:sz w:val="28"/>
                <w:szCs w:val="28"/>
              </w:rPr>
              <w:t xml:space="preserve">с помощью </w:t>
            </w:r>
            <w:r w:rsidRPr="00FC37DE">
              <w:rPr>
                <w:rFonts w:ascii="Times New Roman" w:hAnsi="Times New Roman" w:cs="Times New Roman"/>
                <w:sz w:val="28"/>
                <w:szCs w:val="28"/>
              </w:rPr>
              <w:t>HTML</w:t>
            </w:r>
            <w:r>
              <w:rPr>
                <w:rFonts w:ascii="Times New Roman" w:hAnsi="Times New Roman" w:cs="Times New Roman"/>
                <w:sz w:val="28"/>
                <w:szCs w:val="28"/>
              </w:rPr>
              <w:t>-тегов</w:t>
            </w:r>
          </w:p>
          <w:p w14:paraId="12F3CC13" w14:textId="77777777" w:rsidR="001B37FD" w:rsidRPr="00FC37DE" w:rsidRDefault="001B37FD" w:rsidP="00B00DD1">
            <w:pPr>
              <w:spacing w:before="100" w:beforeAutospacing="1" w:after="100" w:afterAutospacing="1"/>
              <w:rPr>
                <w:rFonts w:ascii="Times New Roman" w:eastAsia="Times New Roman" w:hAnsi="Times New Roman" w:cs="Times New Roman"/>
                <w:sz w:val="24"/>
                <w:szCs w:val="24"/>
                <w:lang w:eastAsia="ru-RU"/>
              </w:rPr>
            </w:pPr>
            <w:r w:rsidRPr="00FC37DE">
              <w:rPr>
                <w:rFonts w:ascii="Times New Roman" w:eastAsia="Times New Roman" w:hAnsi="Times New Roman" w:cs="Times New Roman"/>
                <w:b/>
                <w:bCs/>
                <w:sz w:val="24"/>
                <w:szCs w:val="24"/>
                <w:lang w:eastAsia="ru-RU"/>
              </w:rPr>
              <w:t>Пример:</w:t>
            </w:r>
            <w:r w:rsidRPr="00FC37DE">
              <w:rPr>
                <w:rFonts w:ascii="Times New Roman" w:eastAsia="Times New Roman" w:hAnsi="Times New Roman" w:cs="Times New Roman"/>
                <w:sz w:val="24"/>
                <w:szCs w:val="24"/>
                <w:lang w:eastAsia="ru-RU"/>
              </w:rPr>
              <w:br/>
              <w:t xml:space="preserve">Заголовок отмечен тегом </w:t>
            </w:r>
            <w:r w:rsidRPr="00FC37DE">
              <w:rPr>
                <w:rFonts w:ascii="Courier New" w:eastAsia="Times New Roman" w:hAnsi="Courier New" w:cs="Courier New"/>
                <w:sz w:val="20"/>
                <w:szCs w:val="20"/>
                <w:lang w:eastAsia="ru-RU"/>
              </w:rPr>
              <w:t>&lt;h1&gt;</w:t>
            </w:r>
            <w:r w:rsidRPr="00FC37DE">
              <w:rPr>
                <w:rFonts w:ascii="Times New Roman" w:eastAsia="Times New Roman" w:hAnsi="Times New Roman" w:cs="Times New Roman"/>
                <w:sz w:val="24"/>
                <w:szCs w:val="24"/>
                <w:lang w:eastAsia="ru-RU"/>
              </w:rPr>
              <w:t>, а не просто большим жирным шрифтом.</w:t>
            </w:r>
          </w:p>
        </w:tc>
      </w:tr>
      <w:tr w:rsidR="001B37FD" w14:paraId="3F7D1AA8" w14:textId="77777777" w:rsidTr="00B00DD1">
        <w:tc>
          <w:tcPr>
            <w:tcW w:w="7280" w:type="dxa"/>
          </w:tcPr>
          <w:p w14:paraId="532B706A" w14:textId="77777777" w:rsidR="001B37FD" w:rsidRPr="00E745F7" w:rsidRDefault="001B37FD" w:rsidP="00B00DD1">
            <w:pPr>
              <w:ind w:left="708"/>
              <w:rPr>
                <w:rFonts w:ascii="Times New Roman" w:hAnsi="Times New Roman" w:cs="Times New Roman"/>
                <w:sz w:val="24"/>
                <w:szCs w:val="24"/>
              </w:rPr>
            </w:pPr>
            <w:r w:rsidRPr="00E745F7">
              <w:rPr>
                <w:rFonts w:ascii="Times New Roman" w:hAnsi="Times New Roman" w:cs="Times New Roman"/>
                <w:sz w:val="24"/>
                <w:szCs w:val="24"/>
              </w:rPr>
              <w:t>информация должна быть структурирована таким образом, чтобы порядок ее представления, определяемый программным обеспечением, соответствовал смысловой логике контента;</w:t>
            </w:r>
          </w:p>
        </w:tc>
        <w:tc>
          <w:tcPr>
            <w:tcW w:w="7280" w:type="dxa"/>
          </w:tcPr>
          <w:p w14:paraId="44848466" w14:textId="77777777" w:rsidR="001B37FD" w:rsidRDefault="001B37FD" w:rsidP="00B00DD1">
            <w:pPr>
              <w:rPr>
                <w:rFonts w:ascii="Times New Roman" w:hAnsi="Times New Roman" w:cs="Times New Roman"/>
                <w:sz w:val="28"/>
                <w:szCs w:val="28"/>
              </w:rPr>
            </w:pPr>
            <w:r w:rsidRPr="00FC37DE">
              <w:rPr>
                <w:rFonts w:ascii="Times New Roman" w:hAnsi="Times New Roman" w:cs="Times New Roman"/>
                <w:sz w:val="28"/>
                <w:szCs w:val="28"/>
              </w:rPr>
              <w:t xml:space="preserve">При навигации по Tab или при чтении скринридером </w:t>
            </w:r>
            <w:r>
              <w:rPr>
                <w:rFonts w:ascii="Times New Roman" w:hAnsi="Times New Roman" w:cs="Times New Roman"/>
                <w:sz w:val="28"/>
                <w:szCs w:val="28"/>
                <w:lang w:val="en-US"/>
              </w:rPr>
              <w:t>html</w:t>
            </w:r>
            <w:r w:rsidRPr="007A69C0">
              <w:rPr>
                <w:rFonts w:ascii="Times New Roman" w:hAnsi="Times New Roman" w:cs="Times New Roman"/>
                <w:sz w:val="28"/>
                <w:szCs w:val="28"/>
              </w:rPr>
              <w:t xml:space="preserve"> </w:t>
            </w:r>
            <w:r w:rsidRPr="00FC37DE">
              <w:rPr>
                <w:rFonts w:ascii="Times New Roman" w:hAnsi="Times New Roman" w:cs="Times New Roman"/>
                <w:sz w:val="28"/>
                <w:szCs w:val="28"/>
              </w:rPr>
              <w:t>элементы идут в логичном порядке: сначала заголовок, потом текст, потом ссылка, а не наоборот.</w:t>
            </w:r>
          </w:p>
          <w:p w14:paraId="2AD81A7E" w14:textId="77777777" w:rsidR="001B37FD" w:rsidRDefault="001B37FD" w:rsidP="00B00DD1">
            <w:pPr>
              <w:rPr>
                <w:rFonts w:ascii="Times New Roman" w:hAnsi="Times New Roman" w:cs="Times New Roman"/>
                <w:sz w:val="28"/>
                <w:szCs w:val="28"/>
              </w:rPr>
            </w:pPr>
            <w:r>
              <w:rPr>
                <w:rStyle w:val="afe"/>
              </w:rPr>
              <w:t>Пример:</w:t>
            </w:r>
            <w:r>
              <w:br/>
              <w:t>Форма поиска не должна читаться раньше основного заголовка страницы.</w:t>
            </w:r>
          </w:p>
        </w:tc>
      </w:tr>
      <w:tr w:rsidR="001B37FD" w14:paraId="000BDE86" w14:textId="77777777" w:rsidTr="00B00DD1">
        <w:tc>
          <w:tcPr>
            <w:tcW w:w="7280" w:type="dxa"/>
          </w:tcPr>
          <w:p w14:paraId="3D74726D" w14:textId="77777777" w:rsidR="001B37FD" w:rsidRPr="00E745F7" w:rsidRDefault="001B37FD" w:rsidP="00B00DD1">
            <w:pPr>
              <w:ind w:left="708"/>
              <w:rPr>
                <w:rFonts w:ascii="Times New Roman" w:hAnsi="Times New Roman" w:cs="Times New Roman"/>
                <w:sz w:val="24"/>
                <w:szCs w:val="24"/>
              </w:rPr>
            </w:pPr>
            <w:r w:rsidRPr="00E745F7">
              <w:rPr>
                <w:rFonts w:ascii="Times New Roman" w:hAnsi="Times New Roman" w:cs="Times New Roman"/>
                <w:sz w:val="24"/>
                <w:szCs w:val="24"/>
              </w:rPr>
              <w:t>если осуществляется последовательное ориентирование по контенту и такое ориентирование влияет на значение или возможность управления контентом, указатель перемещается по компонентам контента в порядке, сохраняющем значение и возможность управления контентом;</w:t>
            </w:r>
          </w:p>
        </w:tc>
        <w:tc>
          <w:tcPr>
            <w:tcW w:w="7280" w:type="dxa"/>
          </w:tcPr>
          <w:p w14:paraId="37569FCE" w14:textId="77777777" w:rsidR="001B37FD" w:rsidRDefault="001B37FD" w:rsidP="00B00DD1">
            <w:pPr>
              <w:rPr>
                <w:rFonts w:ascii="Times New Roman" w:hAnsi="Times New Roman" w:cs="Times New Roman"/>
                <w:sz w:val="28"/>
                <w:szCs w:val="28"/>
              </w:rPr>
            </w:pPr>
            <w:r w:rsidRPr="007A69C0">
              <w:rPr>
                <w:rFonts w:ascii="Times New Roman" w:hAnsi="Times New Roman" w:cs="Times New Roman"/>
                <w:sz w:val="28"/>
                <w:szCs w:val="28"/>
              </w:rPr>
              <w:t xml:space="preserve">Если пользователь перемещается по элементам по очереди (например, стрелками в меню), порядок </w:t>
            </w:r>
            <w:r>
              <w:rPr>
                <w:rFonts w:ascii="Times New Roman" w:hAnsi="Times New Roman" w:cs="Times New Roman"/>
                <w:sz w:val="28"/>
                <w:szCs w:val="28"/>
                <w:lang w:val="en-US"/>
              </w:rPr>
              <w:t>html</w:t>
            </w:r>
            <w:r>
              <w:rPr>
                <w:rFonts w:ascii="Times New Roman" w:hAnsi="Times New Roman" w:cs="Times New Roman"/>
                <w:sz w:val="28"/>
                <w:szCs w:val="28"/>
              </w:rPr>
              <w:t>-элементов</w:t>
            </w:r>
            <w:r w:rsidRPr="007A69C0">
              <w:rPr>
                <w:rFonts w:ascii="Times New Roman" w:hAnsi="Times New Roman" w:cs="Times New Roman"/>
                <w:sz w:val="28"/>
                <w:szCs w:val="28"/>
              </w:rPr>
              <w:t xml:space="preserve"> не должен нарушать смысл (например, пункты меню не должны перескакивать в случайном порядке).</w:t>
            </w:r>
          </w:p>
          <w:p w14:paraId="113D845F" w14:textId="77777777" w:rsidR="001B37FD" w:rsidRDefault="001B37FD" w:rsidP="00B00DD1">
            <w:pPr>
              <w:rPr>
                <w:rFonts w:ascii="Times New Roman" w:hAnsi="Times New Roman" w:cs="Times New Roman"/>
                <w:sz w:val="28"/>
                <w:szCs w:val="28"/>
              </w:rPr>
            </w:pPr>
            <w:r>
              <w:rPr>
                <w:rStyle w:val="afe"/>
              </w:rPr>
              <w:t>Пример:</w:t>
            </w:r>
            <w:r>
              <w:br/>
              <w:t>В выпадающем списке городов при нажатии стрелки вниз курсор идёт по списку последовательно, а не перепрыгивает через элементы.</w:t>
            </w:r>
          </w:p>
        </w:tc>
      </w:tr>
      <w:tr w:rsidR="001B37FD" w14:paraId="17A80629" w14:textId="77777777" w:rsidTr="00B00DD1">
        <w:tc>
          <w:tcPr>
            <w:tcW w:w="7280" w:type="dxa"/>
          </w:tcPr>
          <w:p w14:paraId="62645C05" w14:textId="77777777" w:rsidR="001B37FD" w:rsidRPr="00E745F7" w:rsidRDefault="001B37FD" w:rsidP="00B00DD1">
            <w:pPr>
              <w:rPr>
                <w:rFonts w:ascii="Times New Roman" w:hAnsi="Times New Roman" w:cs="Times New Roman"/>
                <w:sz w:val="24"/>
                <w:szCs w:val="24"/>
              </w:rPr>
            </w:pPr>
            <w:r w:rsidRPr="00E745F7">
              <w:rPr>
                <w:rFonts w:ascii="Times New Roman" w:hAnsi="Times New Roman" w:cs="Times New Roman"/>
                <w:sz w:val="24"/>
                <w:szCs w:val="24"/>
              </w:rPr>
              <w:t>б) текстовая информация, размещаемая на официальных сайтах, масштабируется не менее чем на 200 процентов исходного масштаба интернет-страницы без применения вспомогательных технологий, потери функциональности и появления горизонтальной полосы прокрутки;</w:t>
            </w:r>
          </w:p>
        </w:tc>
        <w:tc>
          <w:tcPr>
            <w:tcW w:w="7280" w:type="dxa"/>
          </w:tcPr>
          <w:p w14:paraId="3F2B2580" w14:textId="77777777" w:rsidR="001B37FD" w:rsidRPr="007A69C0" w:rsidRDefault="001B37FD" w:rsidP="00B00DD1">
            <w:pPr>
              <w:rPr>
                <w:rFonts w:ascii="Times New Roman" w:hAnsi="Times New Roman" w:cs="Times New Roman"/>
                <w:sz w:val="28"/>
                <w:szCs w:val="28"/>
              </w:rPr>
            </w:pPr>
            <w:r w:rsidRPr="007A69C0">
              <w:rPr>
                <w:rFonts w:ascii="Times New Roman" w:hAnsi="Times New Roman" w:cs="Times New Roman"/>
                <w:sz w:val="28"/>
                <w:szCs w:val="28"/>
              </w:rPr>
              <w:t>Пользователь может увеличить текст в 2 раза средствами</w:t>
            </w:r>
            <w:r>
              <w:rPr>
                <w:rFonts w:ascii="Times New Roman" w:hAnsi="Times New Roman" w:cs="Times New Roman"/>
                <w:sz w:val="28"/>
                <w:szCs w:val="28"/>
              </w:rPr>
              <w:t xml:space="preserve"> браузера (Ctrl +), и при этом:</w:t>
            </w:r>
          </w:p>
          <w:p w14:paraId="754A8660" w14:textId="77777777" w:rsidR="001B37FD" w:rsidRPr="007A69C0" w:rsidRDefault="001B37FD" w:rsidP="001B37FD">
            <w:pPr>
              <w:pStyle w:val="af9"/>
              <w:numPr>
                <w:ilvl w:val="0"/>
                <w:numId w:val="29"/>
              </w:numPr>
              <w:rPr>
                <w:rFonts w:ascii="Times New Roman" w:hAnsi="Times New Roman" w:cs="Times New Roman"/>
                <w:sz w:val="28"/>
                <w:szCs w:val="28"/>
              </w:rPr>
            </w:pPr>
            <w:r w:rsidRPr="007A69C0">
              <w:rPr>
                <w:rFonts w:ascii="Times New Roman" w:hAnsi="Times New Roman" w:cs="Times New Roman"/>
                <w:sz w:val="28"/>
                <w:szCs w:val="28"/>
              </w:rPr>
              <w:t>не сломается интерфейс (кнопки останутся доступны),</w:t>
            </w:r>
          </w:p>
          <w:p w14:paraId="4711F9C6" w14:textId="77777777" w:rsidR="001B37FD" w:rsidRPr="007A69C0" w:rsidRDefault="001B37FD" w:rsidP="001B37FD">
            <w:pPr>
              <w:pStyle w:val="af9"/>
              <w:numPr>
                <w:ilvl w:val="0"/>
                <w:numId w:val="29"/>
              </w:numPr>
              <w:rPr>
                <w:rFonts w:ascii="Times New Roman" w:hAnsi="Times New Roman" w:cs="Times New Roman"/>
                <w:sz w:val="28"/>
                <w:szCs w:val="28"/>
              </w:rPr>
            </w:pPr>
            <w:r w:rsidRPr="007A69C0">
              <w:rPr>
                <w:rFonts w:ascii="Times New Roman" w:hAnsi="Times New Roman" w:cs="Times New Roman"/>
                <w:sz w:val="28"/>
                <w:szCs w:val="28"/>
              </w:rPr>
              <w:lastRenderedPageBreak/>
              <w:t>не появится горизонтальная прокрутка (текст переносится).</w:t>
            </w:r>
          </w:p>
        </w:tc>
      </w:tr>
      <w:tr w:rsidR="001B37FD" w14:paraId="28FD2C9E" w14:textId="77777777" w:rsidTr="00B00DD1">
        <w:tc>
          <w:tcPr>
            <w:tcW w:w="7280" w:type="dxa"/>
          </w:tcPr>
          <w:p w14:paraId="24011595" w14:textId="77777777" w:rsidR="001B37FD" w:rsidRPr="00E745F7" w:rsidRDefault="001B37FD" w:rsidP="00B00DD1">
            <w:pPr>
              <w:rPr>
                <w:rFonts w:ascii="Times New Roman" w:hAnsi="Times New Roman" w:cs="Times New Roman"/>
                <w:sz w:val="24"/>
                <w:szCs w:val="24"/>
              </w:rPr>
            </w:pPr>
            <w:r w:rsidRPr="00E745F7">
              <w:rPr>
                <w:rFonts w:ascii="Times New Roman" w:hAnsi="Times New Roman" w:cs="Times New Roman"/>
                <w:sz w:val="24"/>
                <w:szCs w:val="24"/>
              </w:rPr>
              <w:lastRenderedPageBreak/>
              <w:t>в) документы, представленные на официальных сайтах, доступны для чтения при помощи вспомогательных технологий, включая программы экранного доступа, и размечены в соответствии с положениями национального стандарта Российской Федерации ГОСТ Р 70176-2022 "Интернет-ресурсы и другая информация, представленная в электронно-цифровой форме. Файлы формата PDF. Требования доступности для людей с инвалидностью и других лиц с ограничениями жизнедеятельности" (утвержден приказом Федерального агентства по техническому регулированию и метрологии от 22 июня 2022 г. N 515-ст и введен в действие 1 декабря 2022 г.) или на официальных сайтах представлены альтернативные версии таких документов, доступные для чтения при помощи вспомогательных технологий, включая программы экранного доступа;</w:t>
            </w:r>
          </w:p>
        </w:tc>
        <w:tc>
          <w:tcPr>
            <w:tcW w:w="7280" w:type="dxa"/>
          </w:tcPr>
          <w:p w14:paraId="58A5C1EE" w14:textId="77777777" w:rsidR="001B37FD" w:rsidRPr="007A69C0" w:rsidRDefault="001B37FD" w:rsidP="00B00DD1">
            <w:pPr>
              <w:rPr>
                <w:rFonts w:ascii="Times New Roman" w:hAnsi="Times New Roman" w:cs="Times New Roman"/>
                <w:sz w:val="28"/>
                <w:szCs w:val="28"/>
              </w:rPr>
            </w:pPr>
            <w:r w:rsidRPr="007A69C0">
              <w:rPr>
                <w:rFonts w:ascii="Times New Roman" w:hAnsi="Times New Roman" w:cs="Times New Roman"/>
                <w:sz w:val="28"/>
                <w:szCs w:val="28"/>
              </w:rPr>
              <w:t>Сохранение документов в формате PDF/UA Бесплатный вариант</w:t>
            </w:r>
            <w:r>
              <w:rPr>
                <w:rFonts w:ascii="Times New Roman" w:hAnsi="Times New Roman" w:cs="Times New Roman"/>
                <w:sz w:val="28"/>
                <w:szCs w:val="28"/>
              </w:rPr>
              <w:t xml:space="preserve"> для создания -</w:t>
            </w:r>
            <w:r w:rsidRPr="007A69C0">
              <w:rPr>
                <w:rFonts w:ascii="Times New Roman" w:hAnsi="Times New Roman" w:cs="Times New Roman"/>
                <w:sz w:val="28"/>
                <w:szCs w:val="28"/>
              </w:rPr>
              <w:t xml:space="preserve"> Libre Office</w:t>
            </w:r>
          </w:p>
          <w:p w14:paraId="6A0DA844" w14:textId="77777777" w:rsidR="001B37FD" w:rsidRDefault="001B37FD" w:rsidP="00B00DD1">
            <w:pPr>
              <w:rPr>
                <w:rFonts w:ascii="Times New Roman" w:hAnsi="Times New Roman" w:cs="Times New Roman"/>
                <w:sz w:val="28"/>
                <w:szCs w:val="28"/>
              </w:rPr>
            </w:pPr>
            <w:r w:rsidRPr="007A69C0">
              <w:rPr>
                <w:rFonts w:ascii="Times New Roman" w:hAnsi="Times New Roman" w:cs="Times New Roman"/>
                <w:sz w:val="28"/>
                <w:szCs w:val="28"/>
              </w:rPr>
              <w:t>Либо для всех документов должна быть html-версия</w:t>
            </w:r>
          </w:p>
        </w:tc>
      </w:tr>
      <w:tr w:rsidR="001B37FD" w14:paraId="0206FD93" w14:textId="77777777" w:rsidTr="00B00DD1">
        <w:tc>
          <w:tcPr>
            <w:tcW w:w="7280" w:type="dxa"/>
          </w:tcPr>
          <w:p w14:paraId="13A5832A" w14:textId="77777777" w:rsidR="001B37FD" w:rsidRPr="00E745F7" w:rsidRDefault="001B37FD" w:rsidP="00B00DD1">
            <w:pPr>
              <w:rPr>
                <w:rFonts w:ascii="Times New Roman" w:hAnsi="Times New Roman" w:cs="Times New Roman"/>
                <w:sz w:val="24"/>
                <w:szCs w:val="24"/>
              </w:rPr>
            </w:pPr>
            <w:r w:rsidRPr="00E745F7">
              <w:rPr>
                <w:rFonts w:ascii="Times New Roman" w:hAnsi="Times New Roman" w:cs="Times New Roman"/>
                <w:sz w:val="24"/>
                <w:szCs w:val="24"/>
              </w:rPr>
              <w:t>г) нетекстовая информация, размещаемая на официальных сайтах, должна быть представлена в альтернативной версии, доступной для чтения при помощи вспомогательных технологий, включая программы экранного дост</w:t>
            </w:r>
            <w:r>
              <w:rPr>
                <w:rFonts w:ascii="Times New Roman" w:hAnsi="Times New Roman" w:cs="Times New Roman"/>
                <w:sz w:val="24"/>
                <w:szCs w:val="24"/>
              </w:rPr>
              <w:t>упа, с учетом следующих условий</w:t>
            </w:r>
            <w:r w:rsidRPr="00E745F7">
              <w:rPr>
                <w:rFonts w:ascii="Times New Roman" w:hAnsi="Times New Roman" w:cs="Times New Roman"/>
                <w:sz w:val="24"/>
                <w:szCs w:val="24"/>
              </w:rPr>
              <w:br/>
            </w:r>
          </w:p>
          <w:p w14:paraId="4FA5ACF6" w14:textId="77777777" w:rsidR="001B37FD" w:rsidRPr="00E745F7" w:rsidRDefault="001B37FD" w:rsidP="00B00DD1">
            <w:pPr>
              <w:ind w:left="708"/>
              <w:rPr>
                <w:rFonts w:ascii="Times New Roman" w:hAnsi="Times New Roman" w:cs="Times New Roman"/>
                <w:sz w:val="24"/>
                <w:szCs w:val="24"/>
              </w:rPr>
            </w:pPr>
            <w:r w:rsidRPr="00E745F7">
              <w:rPr>
                <w:rFonts w:ascii="Times New Roman" w:hAnsi="Times New Roman" w:cs="Times New Roman"/>
                <w:sz w:val="24"/>
                <w:szCs w:val="24"/>
              </w:rPr>
              <w:t>нетекстовый контент должен быть представлен в текстовой версии так, чтобы его можно было преобразовать в увеличенный шрифт, рельефно-точечный шрифт Брайля, речь, специальные знаки или упрощенный язык;</w:t>
            </w:r>
          </w:p>
        </w:tc>
        <w:tc>
          <w:tcPr>
            <w:tcW w:w="7280" w:type="dxa"/>
          </w:tcPr>
          <w:p w14:paraId="21E936E1" w14:textId="77777777" w:rsidR="001B37FD" w:rsidRDefault="001B37FD" w:rsidP="00B00DD1">
            <w:pPr>
              <w:rPr>
                <w:rFonts w:ascii="Times New Roman" w:hAnsi="Times New Roman" w:cs="Times New Roman"/>
                <w:sz w:val="28"/>
                <w:szCs w:val="28"/>
              </w:rPr>
            </w:pPr>
            <w:r w:rsidRPr="00E745F7">
              <w:rPr>
                <w:rFonts w:ascii="Times New Roman" w:hAnsi="Times New Roman" w:cs="Times New Roman"/>
                <w:sz w:val="28"/>
                <w:szCs w:val="28"/>
              </w:rPr>
              <w:t xml:space="preserve">Всё, что не текст, должно быть описано </w:t>
            </w:r>
            <w:r>
              <w:rPr>
                <w:rFonts w:ascii="Times New Roman" w:hAnsi="Times New Roman" w:cs="Times New Roman"/>
                <w:sz w:val="28"/>
                <w:szCs w:val="28"/>
              </w:rPr>
              <w:t>в тегах</w:t>
            </w:r>
            <w:r w:rsidRPr="00E745F7">
              <w:rPr>
                <w:rFonts w:ascii="Times New Roman" w:hAnsi="Times New Roman" w:cs="Times New Roman"/>
                <w:sz w:val="28"/>
                <w:szCs w:val="28"/>
              </w:rPr>
              <w:t>.</w:t>
            </w:r>
            <w:r>
              <w:rPr>
                <w:rFonts w:ascii="Times New Roman" w:hAnsi="Times New Roman" w:cs="Times New Roman"/>
                <w:sz w:val="28"/>
                <w:szCs w:val="28"/>
              </w:rPr>
              <w:br/>
            </w:r>
            <w:r w:rsidRPr="007D1C9C">
              <w:rPr>
                <w:rFonts w:ascii="Times New Roman" w:eastAsia="Times New Roman" w:hAnsi="Times New Roman" w:cs="Times New Roman"/>
                <w:b/>
                <w:bCs/>
                <w:noProof/>
                <w:sz w:val="24"/>
                <w:szCs w:val="24"/>
                <w:lang w:eastAsia="ru-RU"/>
              </w:rPr>
              <w:drawing>
                <wp:inline distT="0" distB="0" distL="0" distR="0" wp14:anchorId="6A495CE4" wp14:editId="1B7D9276">
                  <wp:extent cx="3609975" cy="20274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56732" cy="2053679"/>
                          </a:xfrm>
                          <a:prstGeom prst="rect">
                            <a:avLst/>
                          </a:prstGeom>
                        </pic:spPr>
                      </pic:pic>
                    </a:graphicData>
                  </a:graphic>
                </wp:inline>
              </w:drawing>
            </w:r>
          </w:p>
          <w:p w14:paraId="0AEB2398" w14:textId="77777777" w:rsidR="001B37FD" w:rsidRDefault="001B37FD" w:rsidP="00B00DD1">
            <w:pPr>
              <w:rPr>
                <w:rFonts w:ascii="Times New Roman" w:hAnsi="Times New Roman" w:cs="Times New Roman"/>
                <w:sz w:val="28"/>
                <w:szCs w:val="28"/>
              </w:rPr>
            </w:pPr>
          </w:p>
          <w:p w14:paraId="79C12720" w14:textId="77777777" w:rsidR="001B37FD" w:rsidRDefault="001B37FD" w:rsidP="00B00DD1">
            <w:pPr>
              <w:rPr>
                <w:rFonts w:ascii="Times New Roman" w:hAnsi="Times New Roman" w:cs="Times New Roman"/>
                <w:sz w:val="28"/>
                <w:szCs w:val="28"/>
              </w:rPr>
            </w:pPr>
            <w:r>
              <w:rPr>
                <w:rStyle w:val="afe"/>
              </w:rPr>
              <w:t>Пример:</w:t>
            </w:r>
            <w:r>
              <w:br/>
              <w:t xml:space="preserve">Иконка PDF-файла должна иметь тег </w:t>
            </w:r>
            <w:r>
              <w:rPr>
                <w:lang w:val="en-US"/>
              </w:rPr>
              <w:t>alt</w:t>
            </w:r>
            <w:r>
              <w:t xml:space="preserve"> «Отчёт за 2024 год в формате PDF».</w:t>
            </w:r>
          </w:p>
        </w:tc>
      </w:tr>
      <w:tr w:rsidR="001B37FD" w14:paraId="151D9D7D" w14:textId="77777777" w:rsidTr="00B00DD1">
        <w:tc>
          <w:tcPr>
            <w:tcW w:w="7280" w:type="dxa"/>
          </w:tcPr>
          <w:p w14:paraId="613AA91F" w14:textId="77777777" w:rsidR="001B37FD" w:rsidRPr="00E745F7" w:rsidRDefault="001B37FD" w:rsidP="00B00DD1">
            <w:pPr>
              <w:ind w:left="708"/>
              <w:rPr>
                <w:rFonts w:ascii="Times New Roman" w:hAnsi="Times New Roman" w:cs="Times New Roman"/>
                <w:sz w:val="24"/>
                <w:szCs w:val="24"/>
              </w:rPr>
            </w:pPr>
            <w:r w:rsidRPr="00E745F7">
              <w:rPr>
                <w:rFonts w:ascii="Times New Roman" w:hAnsi="Times New Roman" w:cs="Times New Roman"/>
                <w:sz w:val="24"/>
                <w:szCs w:val="24"/>
              </w:rPr>
              <w:lastRenderedPageBreak/>
              <w:t>весь нетекстовый контент должен иметь полную текстовую версию, кроме следующих случаев:</w:t>
            </w:r>
          </w:p>
          <w:p w14:paraId="2276F75D" w14:textId="77777777" w:rsidR="001B37FD" w:rsidRPr="00E745F7" w:rsidRDefault="001B37FD" w:rsidP="00B00DD1">
            <w:pPr>
              <w:ind w:left="1416"/>
              <w:rPr>
                <w:rFonts w:ascii="Times New Roman" w:hAnsi="Times New Roman" w:cs="Times New Roman"/>
                <w:sz w:val="24"/>
                <w:szCs w:val="24"/>
              </w:rPr>
            </w:pPr>
            <w:r w:rsidRPr="00E745F7">
              <w:rPr>
                <w:rFonts w:ascii="Times New Roman" w:hAnsi="Times New Roman" w:cs="Times New Roman"/>
                <w:sz w:val="24"/>
                <w:szCs w:val="24"/>
              </w:rPr>
              <w:t>если нетекстовый контент является элементом управления или полем для ввода информации, то он должен иметь название, описывающее его назначение;</w:t>
            </w:r>
          </w:p>
        </w:tc>
        <w:tc>
          <w:tcPr>
            <w:tcW w:w="7280" w:type="dxa"/>
          </w:tcPr>
          <w:p w14:paraId="48FC60E2" w14:textId="77777777" w:rsidR="001B37FD" w:rsidRDefault="001B37FD" w:rsidP="00B00DD1">
            <w:pPr>
              <w:rPr>
                <w:rFonts w:ascii="Times New Roman" w:hAnsi="Times New Roman" w:cs="Times New Roman"/>
                <w:sz w:val="28"/>
                <w:szCs w:val="28"/>
              </w:rPr>
            </w:pPr>
            <w:r>
              <w:rPr>
                <w:rFonts w:ascii="Times New Roman" w:hAnsi="Times New Roman" w:cs="Times New Roman"/>
                <w:sz w:val="28"/>
                <w:szCs w:val="28"/>
              </w:rPr>
              <w:br/>
            </w:r>
            <w:r>
              <w:rPr>
                <w:rFonts w:ascii="Times New Roman" w:hAnsi="Times New Roman" w:cs="Times New Roman"/>
                <w:sz w:val="28"/>
                <w:szCs w:val="28"/>
              </w:rPr>
              <w:br/>
            </w:r>
            <w:r>
              <w:rPr>
                <w:rStyle w:val="afe"/>
              </w:rPr>
              <w:t>Пример:</w:t>
            </w:r>
            <w:r>
              <w:br/>
              <w:t xml:space="preserve">Кнопка с лупой должна иметь тег </w:t>
            </w:r>
            <w:r>
              <w:rPr>
                <w:lang w:val="en-US"/>
              </w:rPr>
              <w:t>aria</w:t>
            </w:r>
            <w:r w:rsidRPr="00E745F7">
              <w:t>-</w:t>
            </w:r>
            <w:r>
              <w:rPr>
                <w:lang w:val="en-US"/>
              </w:rPr>
              <w:t>label</w:t>
            </w:r>
            <w:r>
              <w:t xml:space="preserve"> «Поиск».</w:t>
            </w:r>
          </w:p>
        </w:tc>
      </w:tr>
      <w:tr w:rsidR="001B37FD" w14:paraId="5A27AA50" w14:textId="77777777" w:rsidTr="00B00DD1">
        <w:tc>
          <w:tcPr>
            <w:tcW w:w="7280" w:type="dxa"/>
          </w:tcPr>
          <w:p w14:paraId="2C2F80A7" w14:textId="77777777" w:rsidR="001B37FD" w:rsidRPr="00E745F7" w:rsidRDefault="001B37FD" w:rsidP="00B00DD1">
            <w:pPr>
              <w:ind w:left="1416"/>
              <w:rPr>
                <w:rFonts w:ascii="Times New Roman" w:hAnsi="Times New Roman" w:cs="Times New Roman"/>
                <w:sz w:val="24"/>
                <w:szCs w:val="24"/>
              </w:rPr>
            </w:pPr>
            <w:r w:rsidRPr="00E745F7">
              <w:rPr>
                <w:rFonts w:ascii="Times New Roman" w:hAnsi="Times New Roman" w:cs="Times New Roman"/>
                <w:sz w:val="24"/>
                <w:szCs w:val="24"/>
              </w:rPr>
              <w:t>если нетекстовый контент представлен в виде видео- или аудиоинформации, ограниченной по времени, то текстовая версия представляет собой как минимум краткое описание нетекстового контента (национальный стандарт Российской Федерации ГОСТ Р 52872-2019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 утвержденный приказом Федерального агентства по техническому регулированию и метрологии от 29 августа 2019 г. N 589-ст и введенный в действие с 1 апреля 2020 г.);</w:t>
            </w:r>
          </w:p>
        </w:tc>
        <w:tc>
          <w:tcPr>
            <w:tcW w:w="7280" w:type="dxa"/>
          </w:tcPr>
          <w:p w14:paraId="35676202" w14:textId="77777777" w:rsidR="001B37FD" w:rsidRDefault="001B37FD" w:rsidP="00B00DD1">
            <w:pPr>
              <w:rPr>
                <w:rFonts w:ascii="Times New Roman" w:hAnsi="Times New Roman" w:cs="Times New Roman"/>
                <w:sz w:val="28"/>
                <w:szCs w:val="28"/>
              </w:rPr>
            </w:pPr>
            <w:r w:rsidRPr="00E745F7">
              <w:rPr>
                <w:rFonts w:ascii="Times New Roman" w:hAnsi="Times New Roman" w:cs="Times New Roman"/>
                <w:sz w:val="28"/>
                <w:szCs w:val="28"/>
              </w:rPr>
              <w:t>если это видео/аудио</w:t>
            </w:r>
            <w:r>
              <w:rPr>
                <w:rFonts w:ascii="Times New Roman" w:hAnsi="Times New Roman" w:cs="Times New Roman"/>
                <w:sz w:val="28"/>
                <w:szCs w:val="28"/>
              </w:rPr>
              <w:t>, то под ним должно быть,</w:t>
            </w:r>
            <w:r w:rsidRPr="00E745F7">
              <w:rPr>
                <w:rFonts w:ascii="Times New Roman" w:hAnsi="Times New Roman" w:cs="Times New Roman"/>
                <w:sz w:val="28"/>
                <w:szCs w:val="28"/>
              </w:rPr>
              <w:t xml:space="preserve"> как минимум</w:t>
            </w:r>
            <w:r>
              <w:rPr>
                <w:rFonts w:ascii="Times New Roman" w:hAnsi="Times New Roman" w:cs="Times New Roman"/>
                <w:sz w:val="28"/>
                <w:szCs w:val="28"/>
              </w:rPr>
              <w:t>,</w:t>
            </w:r>
            <w:r w:rsidRPr="00E745F7">
              <w:rPr>
                <w:rFonts w:ascii="Times New Roman" w:hAnsi="Times New Roman" w:cs="Times New Roman"/>
                <w:sz w:val="28"/>
                <w:szCs w:val="28"/>
              </w:rPr>
              <w:t xml:space="preserve"> краткое описание</w:t>
            </w:r>
            <w:r>
              <w:rPr>
                <w:rFonts w:ascii="Times New Roman" w:hAnsi="Times New Roman" w:cs="Times New Roman"/>
                <w:sz w:val="28"/>
                <w:szCs w:val="28"/>
              </w:rPr>
              <w:t xml:space="preserve"> текстом</w:t>
            </w:r>
          </w:p>
        </w:tc>
      </w:tr>
      <w:tr w:rsidR="001B37FD" w14:paraId="575F3A36" w14:textId="77777777" w:rsidTr="00B00DD1">
        <w:tc>
          <w:tcPr>
            <w:tcW w:w="7280" w:type="dxa"/>
          </w:tcPr>
          <w:p w14:paraId="3EBD92C2" w14:textId="77777777" w:rsidR="001B37FD" w:rsidRPr="00E745F7" w:rsidRDefault="001B37FD" w:rsidP="00B00DD1">
            <w:pPr>
              <w:ind w:left="1416"/>
              <w:rPr>
                <w:rFonts w:ascii="Times New Roman" w:hAnsi="Times New Roman" w:cs="Times New Roman"/>
                <w:sz w:val="24"/>
                <w:szCs w:val="24"/>
              </w:rPr>
            </w:pPr>
            <w:r w:rsidRPr="00E745F7">
              <w:rPr>
                <w:rFonts w:ascii="Times New Roman" w:hAnsi="Times New Roman" w:cs="Times New Roman"/>
                <w:sz w:val="24"/>
                <w:szCs w:val="24"/>
              </w:rPr>
              <w:t>если нетекстовый контент является тестом или упражнением, которые потеряют свою функциональность, если будут представлены в виде текста, то текстовая версия представляет собой как минимум краткое описание нетекстового контента;</w:t>
            </w:r>
          </w:p>
        </w:tc>
        <w:tc>
          <w:tcPr>
            <w:tcW w:w="7280" w:type="dxa"/>
          </w:tcPr>
          <w:p w14:paraId="09B3F233" w14:textId="77777777" w:rsidR="001B37FD" w:rsidRDefault="001B37FD" w:rsidP="00B00DD1">
            <w:pPr>
              <w:rPr>
                <w:rFonts w:ascii="Times New Roman" w:hAnsi="Times New Roman" w:cs="Times New Roman"/>
                <w:sz w:val="28"/>
                <w:szCs w:val="28"/>
              </w:rPr>
            </w:pPr>
            <w:r>
              <w:rPr>
                <w:rFonts w:ascii="Times New Roman" w:hAnsi="Times New Roman" w:cs="Times New Roman"/>
                <w:sz w:val="28"/>
                <w:szCs w:val="28"/>
              </w:rPr>
              <w:t>должно быть,</w:t>
            </w:r>
            <w:r w:rsidRPr="00E745F7">
              <w:rPr>
                <w:rFonts w:ascii="Times New Roman" w:hAnsi="Times New Roman" w:cs="Times New Roman"/>
                <w:sz w:val="28"/>
                <w:szCs w:val="28"/>
              </w:rPr>
              <w:t xml:space="preserve"> как минимум</w:t>
            </w:r>
            <w:r>
              <w:rPr>
                <w:rFonts w:ascii="Times New Roman" w:hAnsi="Times New Roman" w:cs="Times New Roman"/>
                <w:sz w:val="28"/>
                <w:szCs w:val="28"/>
              </w:rPr>
              <w:t>,</w:t>
            </w:r>
            <w:r w:rsidRPr="00E745F7">
              <w:rPr>
                <w:rFonts w:ascii="Times New Roman" w:hAnsi="Times New Roman" w:cs="Times New Roman"/>
                <w:sz w:val="28"/>
                <w:szCs w:val="28"/>
              </w:rPr>
              <w:t xml:space="preserve"> краткое описание</w:t>
            </w:r>
            <w:r>
              <w:rPr>
                <w:rFonts w:ascii="Times New Roman" w:hAnsi="Times New Roman" w:cs="Times New Roman"/>
                <w:sz w:val="28"/>
                <w:szCs w:val="28"/>
              </w:rPr>
              <w:t xml:space="preserve"> текстом под ним</w:t>
            </w:r>
          </w:p>
        </w:tc>
      </w:tr>
      <w:tr w:rsidR="001B37FD" w14:paraId="126CB89C" w14:textId="77777777" w:rsidTr="00B00DD1">
        <w:tc>
          <w:tcPr>
            <w:tcW w:w="7280" w:type="dxa"/>
          </w:tcPr>
          <w:p w14:paraId="7B48FF7B" w14:textId="77777777" w:rsidR="001B37FD" w:rsidRPr="00E745F7" w:rsidRDefault="001B37FD" w:rsidP="00B00DD1">
            <w:pPr>
              <w:ind w:left="1416"/>
              <w:rPr>
                <w:rFonts w:ascii="Times New Roman" w:hAnsi="Times New Roman" w:cs="Times New Roman"/>
                <w:sz w:val="24"/>
                <w:szCs w:val="24"/>
              </w:rPr>
            </w:pPr>
            <w:r w:rsidRPr="00E745F7">
              <w:rPr>
                <w:rFonts w:ascii="Times New Roman" w:hAnsi="Times New Roman" w:cs="Times New Roman"/>
                <w:sz w:val="24"/>
                <w:szCs w:val="24"/>
              </w:rPr>
              <w:t>если нетекстовый контент в первую очередь предназначен для получения специфического сенсорного опыта, то текстовая версия представляет собой как минимум краткое описание нетекстового контента;</w:t>
            </w:r>
          </w:p>
        </w:tc>
        <w:tc>
          <w:tcPr>
            <w:tcW w:w="7280" w:type="dxa"/>
          </w:tcPr>
          <w:p w14:paraId="3A7E1808" w14:textId="77777777" w:rsidR="001B37FD" w:rsidRDefault="001B37FD" w:rsidP="00B00DD1">
            <w:pPr>
              <w:rPr>
                <w:rFonts w:ascii="Times New Roman" w:hAnsi="Times New Roman" w:cs="Times New Roman"/>
                <w:sz w:val="28"/>
                <w:szCs w:val="28"/>
              </w:rPr>
            </w:pPr>
            <w:r>
              <w:rPr>
                <w:rFonts w:ascii="Times New Roman" w:hAnsi="Times New Roman" w:cs="Times New Roman"/>
                <w:sz w:val="28"/>
                <w:szCs w:val="28"/>
              </w:rPr>
              <w:t>должно быть,</w:t>
            </w:r>
            <w:r w:rsidRPr="00E745F7">
              <w:rPr>
                <w:rFonts w:ascii="Times New Roman" w:hAnsi="Times New Roman" w:cs="Times New Roman"/>
                <w:sz w:val="28"/>
                <w:szCs w:val="28"/>
              </w:rPr>
              <w:t xml:space="preserve"> как минимум</w:t>
            </w:r>
            <w:r>
              <w:rPr>
                <w:rFonts w:ascii="Times New Roman" w:hAnsi="Times New Roman" w:cs="Times New Roman"/>
                <w:sz w:val="28"/>
                <w:szCs w:val="28"/>
              </w:rPr>
              <w:t>,</w:t>
            </w:r>
            <w:r w:rsidRPr="00E745F7">
              <w:rPr>
                <w:rFonts w:ascii="Times New Roman" w:hAnsi="Times New Roman" w:cs="Times New Roman"/>
                <w:sz w:val="28"/>
                <w:szCs w:val="28"/>
              </w:rPr>
              <w:t xml:space="preserve"> краткое описание</w:t>
            </w:r>
            <w:r>
              <w:rPr>
                <w:rFonts w:ascii="Times New Roman" w:hAnsi="Times New Roman" w:cs="Times New Roman"/>
                <w:sz w:val="28"/>
                <w:szCs w:val="28"/>
              </w:rPr>
              <w:t xml:space="preserve"> текстом под ним</w:t>
            </w:r>
          </w:p>
        </w:tc>
      </w:tr>
      <w:tr w:rsidR="001B37FD" w14:paraId="33248A8F" w14:textId="77777777" w:rsidTr="00B00DD1">
        <w:tc>
          <w:tcPr>
            <w:tcW w:w="7280" w:type="dxa"/>
          </w:tcPr>
          <w:p w14:paraId="6FF2FA02" w14:textId="77777777" w:rsidR="001B37FD" w:rsidRPr="00E745F7" w:rsidRDefault="001B37FD" w:rsidP="00B00DD1">
            <w:pPr>
              <w:ind w:left="1416"/>
              <w:rPr>
                <w:rFonts w:ascii="Times New Roman" w:hAnsi="Times New Roman" w:cs="Times New Roman"/>
                <w:sz w:val="24"/>
                <w:szCs w:val="24"/>
              </w:rPr>
            </w:pPr>
            <w:r w:rsidRPr="00E745F7">
              <w:rPr>
                <w:rFonts w:ascii="Times New Roman" w:hAnsi="Times New Roman" w:cs="Times New Roman"/>
                <w:sz w:val="24"/>
                <w:szCs w:val="24"/>
              </w:rPr>
              <w:t xml:space="preserve">если нетекстовый контент применяется с целью подтверждения того, что контент используется человеком, а не электронной вычислительной </w:t>
            </w:r>
            <w:r w:rsidRPr="00E745F7">
              <w:rPr>
                <w:rFonts w:ascii="Times New Roman" w:hAnsi="Times New Roman" w:cs="Times New Roman"/>
                <w:sz w:val="24"/>
                <w:szCs w:val="24"/>
              </w:rPr>
              <w:lastRenderedPageBreak/>
              <w:t>машиной, то представляется текстовая версия, которая определяет нетекстовый контент и описывает цель его использования, а также представляются альтернативные формы такого нетекстового контента, использующие доступные для различных типов сенсорного восприятия способы представления информации;</w:t>
            </w:r>
          </w:p>
        </w:tc>
        <w:tc>
          <w:tcPr>
            <w:tcW w:w="7280" w:type="dxa"/>
          </w:tcPr>
          <w:p w14:paraId="576E078D" w14:textId="77777777" w:rsidR="001B37FD" w:rsidRDefault="001B37FD" w:rsidP="00B00DD1">
            <w:pPr>
              <w:rPr>
                <w:rFonts w:ascii="Times New Roman" w:hAnsi="Times New Roman" w:cs="Times New Roman"/>
                <w:sz w:val="28"/>
                <w:szCs w:val="28"/>
              </w:rPr>
            </w:pPr>
            <w:r w:rsidRPr="00703154">
              <w:rPr>
                <w:rFonts w:ascii="Times New Roman" w:hAnsi="Times New Roman" w:cs="Times New Roman"/>
                <w:sz w:val="28"/>
                <w:szCs w:val="28"/>
              </w:rPr>
              <w:lastRenderedPageBreak/>
              <w:t>если это капча —</w:t>
            </w:r>
            <w:r>
              <w:rPr>
                <w:rFonts w:ascii="Times New Roman" w:hAnsi="Times New Roman" w:cs="Times New Roman"/>
                <w:sz w:val="28"/>
                <w:szCs w:val="28"/>
              </w:rPr>
              <w:t xml:space="preserve"> должна быть</w:t>
            </w:r>
            <w:r w:rsidRPr="00703154">
              <w:rPr>
                <w:rFonts w:ascii="Times New Roman" w:hAnsi="Times New Roman" w:cs="Times New Roman"/>
                <w:sz w:val="28"/>
                <w:szCs w:val="28"/>
              </w:rPr>
              <w:t xml:space="preserve"> текстовая версия, описание цели</w:t>
            </w:r>
            <w:r>
              <w:rPr>
                <w:rFonts w:ascii="Times New Roman" w:hAnsi="Times New Roman" w:cs="Times New Roman"/>
                <w:sz w:val="28"/>
                <w:szCs w:val="28"/>
              </w:rPr>
              <w:t xml:space="preserve"> и</w:t>
            </w:r>
            <w:r w:rsidRPr="00703154">
              <w:rPr>
                <w:rFonts w:ascii="Times New Roman" w:hAnsi="Times New Roman" w:cs="Times New Roman"/>
                <w:sz w:val="28"/>
                <w:szCs w:val="28"/>
              </w:rPr>
              <w:t xml:space="preserve"> альтернативные формы (например, аудиокапча)</w:t>
            </w:r>
            <w:r>
              <w:rPr>
                <w:rFonts w:ascii="Times New Roman" w:hAnsi="Times New Roman" w:cs="Times New Roman"/>
                <w:sz w:val="28"/>
                <w:szCs w:val="28"/>
              </w:rPr>
              <w:t>. Капча от Яндекса соответствует критерию.</w:t>
            </w:r>
          </w:p>
        </w:tc>
      </w:tr>
      <w:tr w:rsidR="001B37FD" w14:paraId="6AC8ABE6" w14:textId="77777777" w:rsidTr="00B00DD1">
        <w:tc>
          <w:tcPr>
            <w:tcW w:w="7280" w:type="dxa"/>
          </w:tcPr>
          <w:p w14:paraId="1BE45DBA" w14:textId="77777777" w:rsidR="001B37FD" w:rsidRPr="00E745F7" w:rsidRDefault="001B37FD" w:rsidP="00B00DD1">
            <w:pPr>
              <w:ind w:left="1416"/>
              <w:rPr>
                <w:rFonts w:ascii="Times New Roman" w:hAnsi="Times New Roman" w:cs="Times New Roman"/>
                <w:sz w:val="24"/>
                <w:szCs w:val="24"/>
              </w:rPr>
            </w:pPr>
            <w:r w:rsidRPr="00E745F7">
              <w:rPr>
                <w:rFonts w:ascii="Times New Roman" w:hAnsi="Times New Roman" w:cs="Times New Roman"/>
                <w:sz w:val="24"/>
                <w:szCs w:val="24"/>
              </w:rPr>
              <w:lastRenderedPageBreak/>
              <w:t>если нетекстовый контент используется исключительно с целью оформления, визуального форматирования или невидим пользователю, то он должен быть представлен таким образом, чтобы вспомогательные технологии могли его игнорировать;</w:t>
            </w:r>
          </w:p>
        </w:tc>
        <w:tc>
          <w:tcPr>
            <w:tcW w:w="7280" w:type="dxa"/>
          </w:tcPr>
          <w:p w14:paraId="22EC70E1" w14:textId="77777777" w:rsidR="001B37FD" w:rsidRDefault="001B37FD" w:rsidP="00B00DD1">
            <w:r>
              <w:rPr>
                <w:rStyle w:val="afe"/>
              </w:rPr>
              <w:t>Пример:</w:t>
            </w:r>
            <w:r>
              <w:br/>
              <w:t xml:space="preserve">Если декоративная линия или фоновый узор помечены как </w:t>
            </w:r>
            <w:r>
              <w:rPr>
                <w:rStyle w:val="HTML"/>
                <w:rFonts w:eastAsia="Arial"/>
              </w:rPr>
              <w:t>role="presentation"</w:t>
            </w:r>
            <w:r>
              <w:t>, скринридер их пропускает</w:t>
            </w:r>
          </w:p>
          <w:p w14:paraId="63B32614" w14:textId="77777777" w:rsidR="001B37FD" w:rsidRPr="00B3228C" w:rsidRDefault="001B37FD" w:rsidP="00B00DD1">
            <w:pPr>
              <w:spacing w:before="100" w:beforeAutospacing="1" w:after="100" w:afterAutospacing="1"/>
              <w:outlineLvl w:val="2"/>
              <w:rPr>
                <w:rFonts w:ascii="Times New Roman" w:eastAsia="Times New Roman" w:hAnsi="Times New Roman" w:cs="Times New Roman"/>
                <w:b/>
                <w:bCs/>
                <w:sz w:val="24"/>
                <w:szCs w:val="24"/>
                <w:lang w:eastAsia="ru-RU"/>
              </w:rPr>
            </w:pPr>
            <w:r w:rsidRPr="007D1C9C">
              <w:rPr>
                <w:rFonts w:ascii="Times New Roman" w:hAnsi="Times New Roman" w:cs="Times New Roman"/>
                <w:sz w:val="24"/>
                <w:szCs w:val="24"/>
              </w:rPr>
              <w:t>Декоративные элементы, созданные через CSS, по умолчанию игнорируются скринридерами (</w:t>
            </w:r>
            <w:r w:rsidRPr="007D1C9C">
              <w:rPr>
                <w:rFonts w:ascii="Times New Roman" w:hAnsi="Times New Roman" w:cs="Times New Roman"/>
                <w:sz w:val="24"/>
                <w:szCs w:val="24"/>
                <w:lang w:val="en-US"/>
              </w:rPr>
              <w:t>before</w:t>
            </w:r>
            <w:r w:rsidRPr="007D1C9C">
              <w:rPr>
                <w:rFonts w:ascii="Times New Roman" w:hAnsi="Times New Roman" w:cs="Times New Roman"/>
                <w:sz w:val="24"/>
                <w:szCs w:val="24"/>
              </w:rPr>
              <w:t xml:space="preserve">, </w:t>
            </w:r>
            <w:r w:rsidRPr="007D1C9C">
              <w:rPr>
                <w:rFonts w:ascii="Times New Roman" w:hAnsi="Times New Roman" w:cs="Times New Roman"/>
                <w:sz w:val="24"/>
                <w:szCs w:val="24"/>
                <w:lang w:val="en-US"/>
              </w:rPr>
              <w:t>after</w:t>
            </w:r>
            <w:r w:rsidRPr="007D1C9C">
              <w:rPr>
                <w:rFonts w:ascii="Times New Roman" w:hAnsi="Times New Roman" w:cs="Times New Roman"/>
                <w:sz w:val="24"/>
                <w:szCs w:val="24"/>
              </w:rPr>
              <w:t>)</w:t>
            </w:r>
          </w:p>
        </w:tc>
      </w:tr>
      <w:tr w:rsidR="001B37FD" w14:paraId="010063DA" w14:textId="77777777" w:rsidTr="00B00DD1">
        <w:tc>
          <w:tcPr>
            <w:tcW w:w="7280" w:type="dxa"/>
          </w:tcPr>
          <w:p w14:paraId="2F778034" w14:textId="77777777" w:rsidR="001B37FD" w:rsidRPr="00E745F7" w:rsidRDefault="001B37FD" w:rsidP="00B00DD1">
            <w:pPr>
              <w:rPr>
                <w:rFonts w:ascii="Times New Roman" w:hAnsi="Times New Roman" w:cs="Times New Roman"/>
                <w:sz w:val="24"/>
                <w:szCs w:val="24"/>
              </w:rPr>
            </w:pPr>
            <w:r w:rsidRPr="00703154">
              <w:rPr>
                <w:rFonts w:ascii="Times New Roman" w:hAnsi="Times New Roman" w:cs="Times New Roman"/>
                <w:sz w:val="24"/>
                <w:szCs w:val="24"/>
              </w:rPr>
              <w:t>д) нетекстовый контент, применяемый с целью подтверждения использования контента человеком, а не электронной вычислительной машиной, в случае его применения на официальных сайтах должен быть представлен на государственном языке Российской Федерации в доступной для пользователя форме;</w:t>
            </w:r>
          </w:p>
        </w:tc>
        <w:tc>
          <w:tcPr>
            <w:tcW w:w="7280" w:type="dxa"/>
          </w:tcPr>
          <w:p w14:paraId="167E293A" w14:textId="77777777" w:rsidR="001B37FD" w:rsidRDefault="001B37FD" w:rsidP="00B00DD1">
            <w:pPr>
              <w:rPr>
                <w:rStyle w:val="afe"/>
              </w:rPr>
            </w:pPr>
            <w:r>
              <w:rPr>
                <w:rFonts w:ascii="Times New Roman" w:hAnsi="Times New Roman" w:cs="Times New Roman"/>
                <w:sz w:val="28"/>
                <w:szCs w:val="28"/>
              </w:rPr>
              <w:t>Капча от Яндекса соответствует критерию.</w:t>
            </w:r>
          </w:p>
        </w:tc>
      </w:tr>
      <w:tr w:rsidR="001B37FD" w14:paraId="6D3915F4" w14:textId="77777777" w:rsidTr="00B00DD1">
        <w:tc>
          <w:tcPr>
            <w:tcW w:w="7280" w:type="dxa"/>
          </w:tcPr>
          <w:p w14:paraId="07034424" w14:textId="77777777" w:rsidR="001B37FD" w:rsidRPr="00E745F7" w:rsidRDefault="001B37FD" w:rsidP="00B00DD1">
            <w:pPr>
              <w:rPr>
                <w:rFonts w:ascii="Times New Roman" w:hAnsi="Times New Roman" w:cs="Times New Roman"/>
                <w:sz w:val="24"/>
                <w:szCs w:val="24"/>
              </w:rPr>
            </w:pPr>
            <w:r w:rsidRPr="00703154">
              <w:rPr>
                <w:rFonts w:ascii="Times New Roman" w:hAnsi="Times New Roman" w:cs="Times New Roman"/>
                <w:sz w:val="24"/>
                <w:szCs w:val="24"/>
              </w:rPr>
              <w:t>е) заголовки страниц официальных сайтов описывают их тему или цель;</w:t>
            </w:r>
          </w:p>
        </w:tc>
        <w:tc>
          <w:tcPr>
            <w:tcW w:w="7280" w:type="dxa"/>
          </w:tcPr>
          <w:p w14:paraId="2359D76C" w14:textId="77777777" w:rsidR="001B37FD" w:rsidRPr="00F41FEE" w:rsidRDefault="001B37FD" w:rsidP="00B00DD1">
            <w:pPr>
              <w:rPr>
                <w:rStyle w:val="afe"/>
                <w:b w:val="0"/>
              </w:rPr>
            </w:pPr>
            <w:r w:rsidRPr="00F41FEE">
              <w:rPr>
                <w:rStyle w:val="afe"/>
              </w:rPr>
              <w:t>Хороший пример</w:t>
            </w:r>
            <w:r w:rsidRPr="00F41FEE">
              <w:rPr>
                <w:rStyle w:val="afe"/>
                <w:bCs w:val="0"/>
              </w:rPr>
              <w:t>:</w:t>
            </w:r>
            <w:r w:rsidRPr="00F41FEE">
              <w:rPr>
                <w:rStyle w:val="afe"/>
                <w:b w:val="0"/>
              </w:rPr>
              <w:t xml:space="preserve"> </w:t>
            </w:r>
            <w:r w:rsidRPr="00F41FEE">
              <w:rPr>
                <w:rStyle w:val="afe"/>
                <w:b w:val="0"/>
              </w:rPr>
              <w:br/>
              <w:t>&lt;title&gt;Постановление Правительства № 123 от 01.03.2024 — Минтруд России&lt;/title&gt;</w:t>
            </w:r>
          </w:p>
          <w:p w14:paraId="48AA0E02" w14:textId="77777777" w:rsidR="001B37FD" w:rsidRPr="00F41FEE" w:rsidRDefault="001B37FD" w:rsidP="00B00DD1">
            <w:pPr>
              <w:rPr>
                <w:rStyle w:val="afe"/>
                <w:b w:val="0"/>
              </w:rPr>
            </w:pPr>
            <w:r w:rsidRPr="00F41FEE">
              <w:rPr>
                <w:rStyle w:val="afe"/>
                <w:bCs w:val="0"/>
              </w:rPr>
              <w:t>Плохой пример:</w:t>
            </w:r>
            <w:r w:rsidRPr="00F41FEE">
              <w:rPr>
                <w:rStyle w:val="afe"/>
                <w:b w:val="0"/>
                <w:bCs w:val="0"/>
              </w:rPr>
              <w:br/>
            </w:r>
            <w:r w:rsidRPr="00F41FEE">
              <w:rPr>
                <w:rStyle w:val="afe"/>
                <w:b w:val="0"/>
              </w:rPr>
              <w:t xml:space="preserve"> &lt;title&gt;Главная&lt;/title&gt; или &lt;title&gt;Untitled&lt;/title&gt; — непонятно, о чём страница.</w:t>
            </w:r>
          </w:p>
          <w:p w14:paraId="3EE834A9" w14:textId="77777777" w:rsidR="001B37FD" w:rsidRPr="00F41FEE" w:rsidRDefault="001B37FD" w:rsidP="00B00DD1">
            <w:pPr>
              <w:rPr>
                <w:rStyle w:val="afe"/>
                <w:b w:val="0"/>
              </w:rPr>
            </w:pPr>
          </w:p>
        </w:tc>
      </w:tr>
      <w:tr w:rsidR="001B37FD" w14:paraId="2B17C0DD" w14:textId="77777777" w:rsidTr="00B00DD1">
        <w:tc>
          <w:tcPr>
            <w:tcW w:w="7280" w:type="dxa"/>
          </w:tcPr>
          <w:p w14:paraId="420C1452" w14:textId="77777777" w:rsidR="001B37FD" w:rsidRPr="00E745F7" w:rsidRDefault="001B37FD" w:rsidP="00B00DD1">
            <w:pPr>
              <w:rPr>
                <w:rFonts w:ascii="Times New Roman" w:hAnsi="Times New Roman" w:cs="Times New Roman"/>
                <w:sz w:val="24"/>
                <w:szCs w:val="24"/>
              </w:rPr>
            </w:pPr>
            <w:r w:rsidRPr="00703154">
              <w:rPr>
                <w:rFonts w:ascii="Times New Roman" w:hAnsi="Times New Roman" w:cs="Times New Roman"/>
                <w:sz w:val="24"/>
                <w:szCs w:val="24"/>
              </w:rPr>
              <w:t>ж) цель каждой ссылки, размещаемой на официальных сайтах, определяется из текста ссылки или из текста ссылки вместе с ее контекстом, который может быть распознан программным обеспечением;</w:t>
            </w:r>
          </w:p>
        </w:tc>
        <w:tc>
          <w:tcPr>
            <w:tcW w:w="7280" w:type="dxa"/>
          </w:tcPr>
          <w:p w14:paraId="6474702B" w14:textId="77777777" w:rsidR="001B37FD" w:rsidRDefault="001B37FD" w:rsidP="00B00DD1">
            <w:pPr>
              <w:rPr>
                <w:rFonts w:ascii="Times New Roman" w:hAnsi="Times New Roman" w:cs="Times New Roman"/>
                <w:sz w:val="24"/>
                <w:szCs w:val="24"/>
              </w:rPr>
            </w:pPr>
            <w:r>
              <w:rPr>
                <w:rFonts w:ascii="Times New Roman" w:hAnsi="Times New Roman" w:cs="Times New Roman"/>
                <w:sz w:val="24"/>
                <w:szCs w:val="24"/>
              </w:rPr>
              <w:t>Не следует</w:t>
            </w:r>
            <w:r w:rsidRPr="00F41FEE">
              <w:rPr>
                <w:rFonts w:ascii="Times New Roman" w:hAnsi="Times New Roman" w:cs="Times New Roman"/>
                <w:sz w:val="24"/>
                <w:szCs w:val="24"/>
              </w:rPr>
              <w:t xml:space="preserve"> писать «нажми здесь» или «подробнее» без пояснения, куда ведёт ссылка.</w:t>
            </w:r>
          </w:p>
          <w:p w14:paraId="62000E6A" w14:textId="77777777" w:rsidR="001B37FD" w:rsidRDefault="001B37FD" w:rsidP="00B00DD1">
            <w:pPr>
              <w:rPr>
                <w:rFonts w:ascii="Times New Roman" w:hAnsi="Times New Roman" w:cs="Times New Roman"/>
                <w:sz w:val="24"/>
                <w:szCs w:val="24"/>
              </w:rPr>
            </w:pPr>
          </w:p>
          <w:p w14:paraId="3735EED2" w14:textId="77777777" w:rsidR="001B37FD" w:rsidRPr="00F41FEE" w:rsidRDefault="001B37FD" w:rsidP="00B00DD1">
            <w:pPr>
              <w:rPr>
                <w:rFonts w:ascii="Times New Roman" w:hAnsi="Times New Roman" w:cs="Times New Roman"/>
                <w:sz w:val="24"/>
                <w:szCs w:val="24"/>
              </w:rPr>
            </w:pPr>
            <w:r>
              <w:rPr>
                <w:rStyle w:val="afe"/>
              </w:rPr>
              <w:t>Пример:</w:t>
            </w:r>
            <w:r>
              <w:br/>
              <w:t>Вместо «подробнее» → «подробнее о льготах для студентов».</w:t>
            </w:r>
          </w:p>
        </w:tc>
      </w:tr>
      <w:tr w:rsidR="001B37FD" w14:paraId="28D9B417" w14:textId="77777777" w:rsidTr="00B00DD1">
        <w:tc>
          <w:tcPr>
            <w:tcW w:w="7280" w:type="dxa"/>
          </w:tcPr>
          <w:p w14:paraId="494E9834" w14:textId="77777777" w:rsidR="001B37FD" w:rsidRPr="00703154" w:rsidRDefault="001B37FD" w:rsidP="00B00DD1">
            <w:pPr>
              <w:rPr>
                <w:rFonts w:ascii="Times New Roman" w:hAnsi="Times New Roman" w:cs="Times New Roman"/>
                <w:sz w:val="24"/>
                <w:szCs w:val="24"/>
              </w:rPr>
            </w:pPr>
            <w:r w:rsidRPr="00703154">
              <w:rPr>
                <w:rFonts w:ascii="Times New Roman" w:hAnsi="Times New Roman" w:cs="Times New Roman"/>
                <w:sz w:val="24"/>
                <w:szCs w:val="24"/>
              </w:rPr>
              <w:lastRenderedPageBreak/>
              <w:t>з) визуальное отображение текстовой информации и текст на изображениях, размещаемых на официальных сайтах, имеют коэффициент контрастности не менее 4,5:1, кроме следующих случаев:</w:t>
            </w:r>
          </w:p>
          <w:p w14:paraId="6731EC63" w14:textId="77777777" w:rsidR="001B37FD" w:rsidRPr="00703154" w:rsidRDefault="001B37FD" w:rsidP="00B00DD1">
            <w:pPr>
              <w:rPr>
                <w:rFonts w:ascii="Times New Roman" w:hAnsi="Times New Roman" w:cs="Times New Roman"/>
                <w:sz w:val="24"/>
                <w:szCs w:val="24"/>
              </w:rPr>
            </w:pPr>
            <w:r w:rsidRPr="00703154">
              <w:rPr>
                <w:rFonts w:ascii="Times New Roman" w:hAnsi="Times New Roman" w:cs="Times New Roman"/>
                <w:sz w:val="24"/>
                <w:szCs w:val="24"/>
              </w:rPr>
              <w:t>укрупненная текстовая информация и графическое представление увеличенного текста имеют коэффициент контрастности не менее 3:1;</w:t>
            </w:r>
          </w:p>
          <w:p w14:paraId="01468895" w14:textId="77777777" w:rsidR="001B37FD" w:rsidRPr="00703154" w:rsidRDefault="001B37FD" w:rsidP="00B00DD1">
            <w:pPr>
              <w:rPr>
                <w:rFonts w:ascii="Times New Roman" w:hAnsi="Times New Roman" w:cs="Times New Roman"/>
                <w:sz w:val="24"/>
                <w:szCs w:val="24"/>
              </w:rPr>
            </w:pPr>
            <w:r w:rsidRPr="00703154">
              <w:rPr>
                <w:rFonts w:ascii="Times New Roman" w:hAnsi="Times New Roman" w:cs="Times New Roman"/>
                <w:sz w:val="24"/>
                <w:szCs w:val="24"/>
              </w:rPr>
              <w:t>текст или графическое представление текста являются частью неактивных компонентов пользовательского интерфейса или выполняют чисто декоративные функции, никому не видны или являются частью изображения, передающего более важную визуальную информацию;</w:t>
            </w:r>
          </w:p>
          <w:p w14:paraId="09F25DDA" w14:textId="77777777" w:rsidR="001B37FD" w:rsidRPr="00E745F7" w:rsidRDefault="001B37FD" w:rsidP="00B00DD1">
            <w:pPr>
              <w:rPr>
                <w:rFonts w:ascii="Times New Roman" w:hAnsi="Times New Roman" w:cs="Times New Roman"/>
                <w:sz w:val="24"/>
                <w:szCs w:val="24"/>
              </w:rPr>
            </w:pPr>
            <w:r w:rsidRPr="00703154">
              <w:rPr>
                <w:rFonts w:ascii="Times New Roman" w:hAnsi="Times New Roman" w:cs="Times New Roman"/>
                <w:sz w:val="24"/>
                <w:szCs w:val="24"/>
              </w:rPr>
              <w:t>текст является частью логотипа или названия торговой марки;</w:t>
            </w:r>
          </w:p>
        </w:tc>
        <w:tc>
          <w:tcPr>
            <w:tcW w:w="7280" w:type="dxa"/>
          </w:tcPr>
          <w:p w14:paraId="32071DA2" w14:textId="77777777" w:rsidR="001B37FD" w:rsidRPr="007D1C9C" w:rsidRDefault="001B37FD" w:rsidP="00B00DD1">
            <w:pPr>
              <w:pStyle w:val="3"/>
              <w:outlineLvl w:val="2"/>
              <w:rPr>
                <w:sz w:val="24"/>
                <w:szCs w:val="24"/>
              </w:rPr>
            </w:pPr>
            <w:r w:rsidRPr="007D1C9C">
              <w:rPr>
                <w:sz w:val="24"/>
                <w:szCs w:val="24"/>
              </w:rPr>
              <w:t>Общие требования:</w:t>
            </w:r>
          </w:p>
          <w:p w14:paraId="56089FFD" w14:textId="77777777" w:rsidR="001B37FD" w:rsidRPr="007D1C9C" w:rsidRDefault="001B37FD" w:rsidP="00B00DD1">
            <w:pPr>
              <w:spacing w:before="100" w:beforeAutospacing="1" w:after="100" w:afterAutospacing="1"/>
              <w:rPr>
                <w:rFonts w:ascii="Times New Roman" w:hAnsi="Times New Roman" w:cs="Times New Roman"/>
                <w:sz w:val="24"/>
                <w:szCs w:val="24"/>
              </w:rPr>
            </w:pPr>
            <w:r w:rsidRPr="007D1C9C">
              <w:rPr>
                <w:rStyle w:val="afe"/>
                <w:rFonts w:ascii="Times New Roman" w:hAnsi="Times New Roman" w:cs="Times New Roman"/>
                <w:sz w:val="24"/>
                <w:szCs w:val="24"/>
              </w:rPr>
              <w:t>Обычный текст и текст на изображениях</w:t>
            </w:r>
            <w:r w:rsidRPr="007D1C9C">
              <w:rPr>
                <w:rFonts w:ascii="Times New Roman" w:hAnsi="Times New Roman" w:cs="Times New Roman"/>
                <w:sz w:val="24"/>
                <w:szCs w:val="24"/>
              </w:rPr>
              <w:t xml:space="preserve"> должны иметь </w:t>
            </w:r>
            <w:r w:rsidRPr="007D1C9C">
              <w:rPr>
                <w:rStyle w:val="afe"/>
                <w:rFonts w:ascii="Times New Roman" w:hAnsi="Times New Roman" w:cs="Times New Roman"/>
                <w:sz w:val="24"/>
                <w:szCs w:val="24"/>
              </w:rPr>
              <w:t>контраст не менее 4.5:1</w:t>
            </w:r>
            <w:r w:rsidRPr="007D1C9C">
              <w:rPr>
                <w:rFonts w:ascii="Times New Roman" w:hAnsi="Times New Roman" w:cs="Times New Roman"/>
                <w:sz w:val="24"/>
                <w:szCs w:val="24"/>
              </w:rPr>
              <w:t>.</w:t>
            </w:r>
            <w:r w:rsidRPr="007D1C9C">
              <w:rPr>
                <w:rFonts w:ascii="Times New Roman" w:hAnsi="Times New Roman" w:cs="Times New Roman"/>
                <w:sz w:val="24"/>
                <w:szCs w:val="24"/>
              </w:rPr>
              <w:br/>
              <w:t>Это значит, что цвет текста и цвет фона должны достаточно отличаться, чтобы текст было легко прочитать, особенно людям с ослабленным зрением.</w:t>
            </w:r>
          </w:p>
          <w:p w14:paraId="23EE7DB9" w14:textId="77777777" w:rsidR="001B37FD" w:rsidRPr="007D1C9C" w:rsidRDefault="001B37FD" w:rsidP="00B00DD1">
            <w:pPr>
              <w:pStyle w:val="3"/>
              <w:outlineLvl w:val="2"/>
              <w:rPr>
                <w:sz w:val="24"/>
                <w:szCs w:val="24"/>
              </w:rPr>
            </w:pPr>
            <w:r w:rsidRPr="007D1C9C">
              <w:rPr>
                <w:sz w:val="24"/>
                <w:szCs w:val="24"/>
              </w:rPr>
              <w:t>Исключения:</w:t>
            </w:r>
          </w:p>
          <w:p w14:paraId="0F59E50C" w14:textId="77777777" w:rsidR="001B37FD" w:rsidRPr="007D1C9C" w:rsidRDefault="001B37FD" w:rsidP="001B37FD">
            <w:pPr>
              <w:numPr>
                <w:ilvl w:val="0"/>
                <w:numId w:val="21"/>
              </w:numPr>
              <w:spacing w:before="100" w:beforeAutospacing="1" w:after="100" w:afterAutospacing="1"/>
              <w:rPr>
                <w:rFonts w:ascii="Times New Roman" w:hAnsi="Times New Roman" w:cs="Times New Roman"/>
                <w:sz w:val="24"/>
                <w:szCs w:val="24"/>
              </w:rPr>
            </w:pPr>
            <w:r w:rsidRPr="007D1C9C">
              <w:rPr>
                <w:rStyle w:val="afe"/>
                <w:rFonts w:ascii="Times New Roman" w:hAnsi="Times New Roman" w:cs="Times New Roman"/>
                <w:sz w:val="24"/>
                <w:szCs w:val="24"/>
              </w:rPr>
              <w:t>Увеличенный текст</w:t>
            </w:r>
            <w:r w:rsidRPr="007D1C9C">
              <w:rPr>
                <w:rFonts w:ascii="Times New Roman" w:hAnsi="Times New Roman" w:cs="Times New Roman"/>
                <w:sz w:val="24"/>
                <w:szCs w:val="24"/>
              </w:rPr>
              <w:t xml:space="preserve"> (например, крупный заголовок или увеличенный для слабовидящих):</w:t>
            </w:r>
          </w:p>
          <w:p w14:paraId="06B4B1BD" w14:textId="77777777" w:rsidR="001B37FD" w:rsidRPr="007D1C9C" w:rsidRDefault="001B37FD" w:rsidP="001B37FD">
            <w:pPr>
              <w:numPr>
                <w:ilvl w:val="1"/>
                <w:numId w:val="21"/>
              </w:numPr>
              <w:spacing w:before="100" w:beforeAutospacing="1" w:after="100" w:afterAutospacing="1"/>
              <w:rPr>
                <w:rFonts w:ascii="Times New Roman" w:hAnsi="Times New Roman" w:cs="Times New Roman"/>
                <w:sz w:val="24"/>
                <w:szCs w:val="24"/>
              </w:rPr>
            </w:pPr>
            <w:r w:rsidRPr="007D1C9C">
              <w:rPr>
                <w:rFonts w:ascii="Times New Roman" w:hAnsi="Times New Roman" w:cs="Times New Roman"/>
                <w:sz w:val="24"/>
                <w:szCs w:val="24"/>
              </w:rPr>
              <w:t xml:space="preserve">Для него допустим </w:t>
            </w:r>
            <w:r w:rsidRPr="007D1C9C">
              <w:rPr>
                <w:rStyle w:val="afe"/>
                <w:rFonts w:ascii="Times New Roman" w:hAnsi="Times New Roman" w:cs="Times New Roman"/>
                <w:sz w:val="24"/>
                <w:szCs w:val="24"/>
              </w:rPr>
              <w:t>контраст не менее 3:1</w:t>
            </w:r>
            <w:r w:rsidRPr="007D1C9C">
              <w:rPr>
                <w:rFonts w:ascii="Times New Roman" w:hAnsi="Times New Roman" w:cs="Times New Roman"/>
                <w:sz w:val="24"/>
                <w:szCs w:val="24"/>
              </w:rPr>
              <w:t>, так как крупный текст проще воспринимать даже при меньшем контрасте.</w:t>
            </w:r>
          </w:p>
          <w:p w14:paraId="5D1351DC" w14:textId="77777777" w:rsidR="001B37FD" w:rsidRPr="007D1C9C" w:rsidRDefault="001B37FD" w:rsidP="001B37FD">
            <w:pPr>
              <w:numPr>
                <w:ilvl w:val="0"/>
                <w:numId w:val="21"/>
              </w:numPr>
              <w:spacing w:before="100" w:beforeAutospacing="1" w:after="100" w:afterAutospacing="1"/>
              <w:rPr>
                <w:rFonts w:ascii="Times New Roman" w:hAnsi="Times New Roman" w:cs="Times New Roman"/>
                <w:sz w:val="24"/>
                <w:szCs w:val="24"/>
              </w:rPr>
            </w:pPr>
            <w:r w:rsidRPr="007D1C9C">
              <w:rPr>
                <w:rStyle w:val="afe"/>
                <w:rFonts w:ascii="Times New Roman" w:hAnsi="Times New Roman" w:cs="Times New Roman"/>
                <w:sz w:val="24"/>
                <w:szCs w:val="24"/>
              </w:rPr>
              <w:t>Дополнительная информация</w:t>
            </w:r>
            <w:r w:rsidRPr="007D1C9C">
              <w:rPr>
                <w:rFonts w:ascii="Times New Roman" w:hAnsi="Times New Roman" w:cs="Times New Roman"/>
                <w:sz w:val="24"/>
                <w:szCs w:val="24"/>
              </w:rPr>
              <w:t>, которая:</w:t>
            </w:r>
          </w:p>
          <w:p w14:paraId="49385996" w14:textId="77777777" w:rsidR="001B37FD" w:rsidRPr="007D1C9C" w:rsidRDefault="001B37FD" w:rsidP="001B37FD">
            <w:pPr>
              <w:numPr>
                <w:ilvl w:val="1"/>
                <w:numId w:val="21"/>
              </w:numPr>
              <w:spacing w:before="100" w:beforeAutospacing="1" w:after="100" w:afterAutospacing="1"/>
              <w:rPr>
                <w:rFonts w:ascii="Times New Roman" w:hAnsi="Times New Roman" w:cs="Times New Roman"/>
                <w:sz w:val="24"/>
                <w:szCs w:val="24"/>
              </w:rPr>
            </w:pPr>
            <w:r w:rsidRPr="007D1C9C">
              <w:rPr>
                <w:rFonts w:ascii="Times New Roman" w:hAnsi="Times New Roman" w:cs="Times New Roman"/>
                <w:sz w:val="24"/>
                <w:szCs w:val="24"/>
              </w:rPr>
              <w:t>неактивна (например, выключенная кнопка),</w:t>
            </w:r>
          </w:p>
          <w:p w14:paraId="11D1A237" w14:textId="77777777" w:rsidR="001B37FD" w:rsidRPr="007D1C9C" w:rsidRDefault="001B37FD" w:rsidP="001B37FD">
            <w:pPr>
              <w:numPr>
                <w:ilvl w:val="1"/>
                <w:numId w:val="21"/>
              </w:numPr>
              <w:spacing w:before="100" w:beforeAutospacing="1" w:after="100" w:afterAutospacing="1"/>
              <w:rPr>
                <w:rFonts w:ascii="Times New Roman" w:hAnsi="Times New Roman" w:cs="Times New Roman"/>
                <w:sz w:val="24"/>
                <w:szCs w:val="24"/>
              </w:rPr>
            </w:pPr>
            <w:r w:rsidRPr="007D1C9C">
              <w:rPr>
                <w:rFonts w:ascii="Times New Roman" w:hAnsi="Times New Roman" w:cs="Times New Roman"/>
                <w:sz w:val="24"/>
                <w:szCs w:val="24"/>
              </w:rPr>
              <w:t>чисто декоративна (узоры, фоны, стили),</w:t>
            </w:r>
          </w:p>
          <w:p w14:paraId="3248DFD6" w14:textId="77777777" w:rsidR="001B37FD" w:rsidRPr="007D1C9C" w:rsidRDefault="001B37FD" w:rsidP="001B37FD">
            <w:pPr>
              <w:numPr>
                <w:ilvl w:val="1"/>
                <w:numId w:val="21"/>
              </w:numPr>
              <w:spacing w:before="100" w:beforeAutospacing="1" w:after="100" w:afterAutospacing="1"/>
              <w:rPr>
                <w:rFonts w:ascii="Times New Roman" w:hAnsi="Times New Roman" w:cs="Times New Roman"/>
                <w:sz w:val="24"/>
                <w:szCs w:val="24"/>
              </w:rPr>
            </w:pPr>
            <w:r w:rsidRPr="007D1C9C">
              <w:rPr>
                <w:rFonts w:ascii="Times New Roman" w:hAnsi="Times New Roman" w:cs="Times New Roman"/>
                <w:sz w:val="24"/>
                <w:szCs w:val="24"/>
              </w:rPr>
              <w:t>скрыта от всех пользователей,</w:t>
            </w:r>
          </w:p>
          <w:p w14:paraId="30BFF600" w14:textId="77777777" w:rsidR="001B37FD" w:rsidRPr="007D1C9C" w:rsidRDefault="001B37FD" w:rsidP="001B37FD">
            <w:pPr>
              <w:numPr>
                <w:ilvl w:val="1"/>
                <w:numId w:val="21"/>
              </w:numPr>
              <w:spacing w:before="100" w:beforeAutospacing="1" w:after="100" w:afterAutospacing="1"/>
              <w:rPr>
                <w:rFonts w:ascii="Times New Roman" w:hAnsi="Times New Roman" w:cs="Times New Roman"/>
                <w:sz w:val="24"/>
                <w:szCs w:val="24"/>
              </w:rPr>
            </w:pPr>
            <w:r w:rsidRPr="007D1C9C">
              <w:rPr>
                <w:rFonts w:ascii="Times New Roman" w:hAnsi="Times New Roman" w:cs="Times New Roman"/>
                <w:sz w:val="24"/>
                <w:szCs w:val="24"/>
              </w:rPr>
              <w:t>или включена в изображение, где важнее само изображение, а не текст —</w:t>
            </w:r>
            <w:r w:rsidRPr="007D1C9C">
              <w:rPr>
                <w:rFonts w:ascii="Times New Roman" w:hAnsi="Times New Roman" w:cs="Times New Roman"/>
                <w:sz w:val="24"/>
                <w:szCs w:val="24"/>
              </w:rPr>
              <w:br/>
            </w:r>
            <w:r w:rsidRPr="007D1C9C">
              <w:rPr>
                <w:rFonts w:ascii="Segoe UI Symbol" w:hAnsi="Segoe UI Symbol" w:cs="Segoe UI Symbol"/>
                <w:sz w:val="24"/>
                <w:szCs w:val="24"/>
              </w:rPr>
              <w:t>👉</w:t>
            </w:r>
            <w:r w:rsidRPr="007D1C9C">
              <w:rPr>
                <w:rFonts w:ascii="Times New Roman" w:hAnsi="Times New Roman" w:cs="Times New Roman"/>
                <w:sz w:val="24"/>
                <w:szCs w:val="24"/>
              </w:rPr>
              <w:t xml:space="preserve"> тогда </w:t>
            </w:r>
            <w:r w:rsidRPr="007D1C9C">
              <w:rPr>
                <w:rStyle w:val="afe"/>
                <w:rFonts w:ascii="Times New Roman" w:hAnsi="Times New Roman" w:cs="Times New Roman"/>
                <w:sz w:val="24"/>
                <w:szCs w:val="24"/>
              </w:rPr>
              <w:t>контрастные требования не применяются</w:t>
            </w:r>
            <w:r w:rsidRPr="007D1C9C">
              <w:rPr>
                <w:rFonts w:ascii="Times New Roman" w:hAnsi="Times New Roman" w:cs="Times New Roman"/>
                <w:sz w:val="24"/>
                <w:szCs w:val="24"/>
              </w:rPr>
              <w:t>.</w:t>
            </w:r>
          </w:p>
          <w:p w14:paraId="4F4D2EFF" w14:textId="77777777" w:rsidR="001B37FD" w:rsidRPr="007D1C9C" w:rsidRDefault="001B37FD" w:rsidP="001B37FD">
            <w:pPr>
              <w:numPr>
                <w:ilvl w:val="0"/>
                <w:numId w:val="21"/>
              </w:numPr>
              <w:spacing w:before="100" w:beforeAutospacing="1" w:after="100" w:afterAutospacing="1"/>
              <w:rPr>
                <w:rFonts w:ascii="Times New Roman" w:hAnsi="Times New Roman" w:cs="Times New Roman"/>
                <w:sz w:val="24"/>
                <w:szCs w:val="24"/>
              </w:rPr>
            </w:pPr>
            <w:r w:rsidRPr="007D1C9C">
              <w:rPr>
                <w:rStyle w:val="afe"/>
                <w:rFonts w:ascii="Times New Roman" w:hAnsi="Times New Roman" w:cs="Times New Roman"/>
                <w:sz w:val="24"/>
                <w:szCs w:val="24"/>
              </w:rPr>
              <w:t>Логотипы и торговые марки</w:t>
            </w:r>
            <w:r w:rsidRPr="007D1C9C">
              <w:rPr>
                <w:rFonts w:ascii="Times New Roman" w:hAnsi="Times New Roman" w:cs="Times New Roman"/>
                <w:sz w:val="24"/>
                <w:szCs w:val="24"/>
              </w:rPr>
              <w:t>:</w:t>
            </w:r>
          </w:p>
          <w:p w14:paraId="5F10D409" w14:textId="77777777" w:rsidR="001B37FD" w:rsidRPr="007D1C9C" w:rsidRDefault="001B37FD" w:rsidP="001B37FD">
            <w:pPr>
              <w:numPr>
                <w:ilvl w:val="1"/>
                <w:numId w:val="21"/>
              </w:numPr>
              <w:spacing w:before="100" w:beforeAutospacing="1" w:after="100" w:afterAutospacing="1"/>
              <w:rPr>
                <w:rFonts w:ascii="Times New Roman" w:hAnsi="Times New Roman" w:cs="Times New Roman"/>
                <w:sz w:val="24"/>
                <w:szCs w:val="24"/>
              </w:rPr>
            </w:pPr>
            <w:r w:rsidRPr="007D1C9C">
              <w:rPr>
                <w:rFonts w:ascii="Times New Roman" w:hAnsi="Times New Roman" w:cs="Times New Roman"/>
                <w:sz w:val="24"/>
                <w:szCs w:val="24"/>
              </w:rPr>
              <w:t xml:space="preserve">К ним тоже </w:t>
            </w:r>
            <w:r w:rsidRPr="007D1C9C">
              <w:rPr>
                <w:rStyle w:val="afe"/>
                <w:rFonts w:ascii="Times New Roman" w:hAnsi="Times New Roman" w:cs="Times New Roman"/>
                <w:sz w:val="24"/>
                <w:szCs w:val="24"/>
              </w:rPr>
              <w:t>не применяются</w:t>
            </w:r>
            <w:r w:rsidRPr="007D1C9C">
              <w:rPr>
                <w:rFonts w:ascii="Times New Roman" w:hAnsi="Times New Roman" w:cs="Times New Roman"/>
                <w:sz w:val="24"/>
                <w:szCs w:val="24"/>
              </w:rPr>
              <w:t xml:space="preserve"> эти правила, поскольку они являются частью фирменного стиля и не обязаны соответствовать доступности по контрасту.</w:t>
            </w:r>
          </w:p>
          <w:p w14:paraId="23A35096" w14:textId="77777777" w:rsidR="001B37FD" w:rsidRPr="007D1C9C" w:rsidRDefault="001B37FD" w:rsidP="00B00DD1">
            <w:pPr>
              <w:rPr>
                <w:rFonts w:ascii="Times New Roman" w:hAnsi="Times New Roman" w:cs="Times New Roman"/>
                <w:sz w:val="24"/>
                <w:szCs w:val="24"/>
              </w:rPr>
            </w:pPr>
            <w:r w:rsidRPr="007D1C9C">
              <w:rPr>
                <w:rFonts w:ascii="Times New Roman" w:hAnsi="Times New Roman" w:cs="Times New Roman"/>
                <w:sz w:val="24"/>
                <w:szCs w:val="24"/>
              </w:rPr>
              <w:t xml:space="preserve">Калькулятор контрастности </w:t>
            </w:r>
            <w:hyperlink r:id="rId8" w:history="1">
              <w:r w:rsidRPr="007D1C9C">
                <w:rPr>
                  <w:rStyle w:val="ad"/>
                  <w:rFonts w:ascii="Times New Roman" w:hAnsi="Times New Roman" w:cs="Times New Roman"/>
                  <w:sz w:val="24"/>
                  <w:szCs w:val="24"/>
                </w:rPr>
                <w:t>https://imagecolorpicker.com/ru/color-contrast-checker</w:t>
              </w:r>
            </w:hyperlink>
          </w:p>
          <w:p w14:paraId="4B5752DF" w14:textId="77777777" w:rsidR="001B37FD" w:rsidRPr="007D1C9C" w:rsidRDefault="001B37FD" w:rsidP="00B00DD1">
            <w:pPr>
              <w:rPr>
                <w:rFonts w:ascii="Times New Roman" w:hAnsi="Times New Roman" w:cs="Times New Roman"/>
                <w:sz w:val="24"/>
                <w:szCs w:val="24"/>
              </w:rPr>
            </w:pPr>
          </w:p>
          <w:p w14:paraId="701320AE" w14:textId="77777777" w:rsidR="001B37FD" w:rsidRPr="00F41FEE" w:rsidRDefault="001B37FD" w:rsidP="00B00DD1">
            <w:pPr>
              <w:rPr>
                <w:rFonts w:ascii="Times New Roman" w:hAnsi="Times New Roman" w:cs="Times New Roman"/>
                <w:b/>
                <w:bCs/>
                <w:sz w:val="24"/>
                <w:szCs w:val="24"/>
              </w:rPr>
            </w:pPr>
            <w:r w:rsidRPr="007D1C9C">
              <w:rPr>
                <w:rFonts w:ascii="Times New Roman" w:hAnsi="Times New Roman" w:cs="Times New Roman"/>
                <w:b/>
                <w:sz w:val="24"/>
                <w:szCs w:val="24"/>
              </w:rPr>
              <w:t>Самая большая контрастность у черного текста на белом фоне!</w:t>
            </w:r>
          </w:p>
        </w:tc>
      </w:tr>
      <w:tr w:rsidR="001B37FD" w14:paraId="7650202A" w14:textId="77777777" w:rsidTr="00B00DD1">
        <w:tc>
          <w:tcPr>
            <w:tcW w:w="7280" w:type="dxa"/>
          </w:tcPr>
          <w:p w14:paraId="42DE9A04" w14:textId="77777777" w:rsidR="001B37FD" w:rsidRPr="00E745F7" w:rsidRDefault="001B37FD" w:rsidP="00B00DD1">
            <w:pPr>
              <w:rPr>
                <w:rFonts w:ascii="Times New Roman" w:hAnsi="Times New Roman" w:cs="Times New Roman"/>
                <w:sz w:val="24"/>
                <w:szCs w:val="24"/>
              </w:rPr>
            </w:pPr>
            <w:r w:rsidRPr="00F41FEE">
              <w:rPr>
                <w:rFonts w:ascii="Times New Roman" w:hAnsi="Times New Roman" w:cs="Times New Roman"/>
                <w:sz w:val="24"/>
                <w:szCs w:val="24"/>
              </w:rPr>
              <w:lastRenderedPageBreak/>
              <w:t>и) интерфейс официальных сайтов для передачи данных о выполнении действия и (или) о запросе на обратную связь и (или) для различения визуальных элементов использует не только визуальные характеристики элемента (цвет, форму, размер, визуальное местоположение, ориентацию), но и текст, доступный для чтения с помощью вспомогательных технологий, включая программы экранного доступа, или звук</w:t>
            </w:r>
          </w:p>
        </w:tc>
        <w:tc>
          <w:tcPr>
            <w:tcW w:w="7280" w:type="dxa"/>
          </w:tcPr>
          <w:p w14:paraId="70C7661D" w14:textId="77777777" w:rsidR="001B37FD" w:rsidRDefault="001B37FD" w:rsidP="00B00DD1">
            <w:pPr>
              <w:rPr>
                <w:rFonts w:ascii="Times New Roman" w:hAnsi="Times New Roman" w:cs="Times New Roman"/>
                <w:bCs/>
                <w:sz w:val="24"/>
                <w:szCs w:val="24"/>
              </w:rPr>
            </w:pPr>
            <w:r w:rsidRPr="00F41FEE">
              <w:rPr>
                <w:rFonts w:ascii="Times New Roman" w:hAnsi="Times New Roman" w:cs="Times New Roman"/>
                <w:bCs/>
                <w:sz w:val="24"/>
                <w:szCs w:val="24"/>
              </w:rPr>
              <w:t>Информация не должна передаваться только цветом (например, «красные поля — ошибка»). Должны быть текстовые подсказки.</w:t>
            </w:r>
          </w:p>
          <w:p w14:paraId="2CA55E7F" w14:textId="77777777" w:rsidR="001B37FD" w:rsidRDefault="001B37FD" w:rsidP="00B00DD1">
            <w:pPr>
              <w:rPr>
                <w:rFonts w:ascii="Times New Roman" w:hAnsi="Times New Roman" w:cs="Times New Roman"/>
                <w:bCs/>
                <w:sz w:val="24"/>
                <w:szCs w:val="24"/>
              </w:rPr>
            </w:pPr>
          </w:p>
          <w:p w14:paraId="5F2700A2" w14:textId="77777777" w:rsidR="001B37FD" w:rsidRPr="00F41FEE" w:rsidRDefault="001B37FD" w:rsidP="00B00DD1">
            <w:pPr>
              <w:rPr>
                <w:rFonts w:ascii="Times New Roman" w:hAnsi="Times New Roman" w:cs="Times New Roman"/>
                <w:bCs/>
                <w:sz w:val="24"/>
                <w:szCs w:val="24"/>
              </w:rPr>
            </w:pPr>
            <w:r>
              <w:rPr>
                <w:rStyle w:val="afe"/>
              </w:rPr>
              <w:t>Пример:</w:t>
            </w:r>
            <w:r>
              <w:br/>
              <w:t>Поле ввода с ошибкой подсвечивается красным, И есть текст «Поле обязательно для заполнения».</w:t>
            </w:r>
          </w:p>
        </w:tc>
      </w:tr>
      <w:tr w:rsidR="001B37FD" w14:paraId="5DA11A9D" w14:textId="77777777" w:rsidTr="00B00DD1">
        <w:tc>
          <w:tcPr>
            <w:tcW w:w="7280" w:type="dxa"/>
          </w:tcPr>
          <w:p w14:paraId="7AEED8E0" w14:textId="77777777" w:rsidR="001B37FD" w:rsidRPr="00E745F7" w:rsidRDefault="001B37FD" w:rsidP="00B00DD1">
            <w:pPr>
              <w:rPr>
                <w:rFonts w:ascii="Times New Roman" w:hAnsi="Times New Roman" w:cs="Times New Roman"/>
                <w:sz w:val="24"/>
                <w:szCs w:val="24"/>
              </w:rPr>
            </w:pPr>
            <w:r w:rsidRPr="00F41FEE">
              <w:rPr>
                <w:rFonts w:ascii="Times New Roman" w:hAnsi="Times New Roman" w:cs="Times New Roman"/>
                <w:sz w:val="24"/>
                <w:szCs w:val="24"/>
              </w:rPr>
              <w:t>к) если на официальных сайтах размещается движущаяся, мигающая или автоматически обновляющаяся информация, пользователю должны быть доступны средства управления - возможность приостановить, остановить, скрыть или изменить частоту ее обновления. Исключение составляют случаи, когда движение или обновление информации является необходимой частью работы сервиса. Контент не должен содержать мигающих элементов, которые могут вызвать дискомфорт (например, более 3 вспышек в секунду). Анимация загрузки допускается, если она необходима для того, чтобы пользователь понимал, что процесс продолжается;</w:t>
            </w:r>
          </w:p>
        </w:tc>
        <w:tc>
          <w:tcPr>
            <w:tcW w:w="7280" w:type="dxa"/>
          </w:tcPr>
          <w:p w14:paraId="3802FFB0" w14:textId="77777777" w:rsidR="001B37FD" w:rsidRDefault="001B37FD" w:rsidP="00B00DD1">
            <w:pPr>
              <w:rPr>
                <w:rFonts w:ascii="Times New Roman" w:hAnsi="Times New Roman" w:cs="Times New Roman"/>
                <w:bCs/>
                <w:sz w:val="24"/>
                <w:szCs w:val="24"/>
              </w:rPr>
            </w:pPr>
            <w:r w:rsidRPr="00F41FEE">
              <w:rPr>
                <w:rFonts w:ascii="Times New Roman" w:hAnsi="Times New Roman" w:cs="Times New Roman"/>
                <w:bCs/>
                <w:sz w:val="24"/>
                <w:szCs w:val="24"/>
              </w:rPr>
              <w:t>Пользователь должен контролировать анимацию и автообновление. Быстрое мигание опасно для людей с эпилепсией.</w:t>
            </w:r>
          </w:p>
          <w:p w14:paraId="6617D595" w14:textId="77777777" w:rsidR="001B37FD" w:rsidRDefault="001B37FD" w:rsidP="00B00DD1">
            <w:pPr>
              <w:rPr>
                <w:rFonts w:ascii="Times New Roman" w:hAnsi="Times New Roman" w:cs="Times New Roman"/>
                <w:bCs/>
                <w:sz w:val="24"/>
                <w:szCs w:val="24"/>
              </w:rPr>
            </w:pPr>
          </w:p>
          <w:p w14:paraId="3B699C61" w14:textId="77777777" w:rsidR="001B37FD" w:rsidRPr="00F41FEE" w:rsidRDefault="001B37FD" w:rsidP="00B00DD1">
            <w:pPr>
              <w:rPr>
                <w:rFonts w:ascii="Times New Roman" w:hAnsi="Times New Roman" w:cs="Times New Roman"/>
                <w:bCs/>
                <w:sz w:val="24"/>
                <w:szCs w:val="24"/>
              </w:rPr>
            </w:pPr>
            <w:r>
              <w:rPr>
                <w:rStyle w:val="afe"/>
              </w:rPr>
              <w:t>Пример:</w:t>
            </w:r>
            <w:r>
              <w:br/>
              <w:t>Лента новостей, которая обновляется каждые 5 секунд, должна иметь кнопку «Пауза».</w:t>
            </w:r>
          </w:p>
        </w:tc>
      </w:tr>
      <w:tr w:rsidR="001B37FD" w14:paraId="272438DA" w14:textId="77777777" w:rsidTr="00B00DD1">
        <w:tc>
          <w:tcPr>
            <w:tcW w:w="7280" w:type="dxa"/>
          </w:tcPr>
          <w:p w14:paraId="0886F006" w14:textId="77777777" w:rsidR="001B37FD" w:rsidRPr="00E745F7" w:rsidRDefault="001B37FD" w:rsidP="00B00DD1">
            <w:pPr>
              <w:rPr>
                <w:rFonts w:ascii="Times New Roman" w:hAnsi="Times New Roman" w:cs="Times New Roman"/>
                <w:sz w:val="24"/>
                <w:szCs w:val="24"/>
              </w:rPr>
            </w:pPr>
            <w:r w:rsidRPr="00F41FEE">
              <w:rPr>
                <w:rFonts w:ascii="Times New Roman" w:hAnsi="Times New Roman" w:cs="Times New Roman"/>
                <w:sz w:val="24"/>
                <w:szCs w:val="24"/>
              </w:rPr>
              <w:t>л) элементы интерфейса официальных сайтов при перемещении указателя на них не изменяют контекст;</w:t>
            </w:r>
          </w:p>
        </w:tc>
        <w:tc>
          <w:tcPr>
            <w:tcW w:w="7280" w:type="dxa"/>
          </w:tcPr>
          <w:p w14:paraId="3BB2DABD" w14:textId="77777777" w:rsidR="001B37FD" w:rsidRDefault="001B37FD" w:rsidP="00B00DD1">
            <w:pPr>
              <w:rPr>
                <w:rFonts w:ascii="Times New Roman" w:hAnsi="Times New Roman" w:cs="Times New Roman"/>
                <w:bCs/>
                <w:sz w:val="24"/>
                <w:szCs w:val="24"/>
              </w:rPr>
            </w:pPr>
            <w:r w:rsidRPr="00F41FEE">
              <w:rPr>
                <w:rFonts w:ascii="Times New Roman" w:hAnsi="Times New Roman" w:cs="Times New Roman"/>
                <w:bCs/>
                <w:sz w:val="24"/>
                <w:szCs w:val="24"/>
              </w:rPr>
              <w:t>Простое наведение не должно отправлять форму, перезагружать страницу или неожиданно открывать новое окно.</w:t>
            </w:r>
          </w:p>
          <w:p w14:paraId="577E6637" w14:textId="77777777" w:rsidR="001B37FD" w:rsidRPr="00F41FEE" w:rsidRDefault="001B37FD" w:rsidP="00B00DD1">
            <w:pPr>
              <w:rPr>
                <w:rFonts w:ascii="Times New Roman" w:hAnsi="Times New Roman" w:cs="Times New Roman"/>
                <w:bCs/>
                <w:sz w:val="24"/>
                <w:szCs w:val="24"/>
              </w:rPr>
            </w:pPr>
            <w:r>
              <w:rPr>
                <w:rStyle w:val="afe"/>
              </w:rPr>
              <w:t>Пример:</w:t>
            </w:r>
            <w:r>
              <w:br/>
              <w:t>При Tab до ссылки она не должна сразу переходить по адресу — только по Enter.</w:t>
            </w:r>
          </w:p>
        </w:tc>
      </w:tr>
      <w:tr w:rsidR="001B37FD" w14:paraId="5652D4C4" w14:textId="77777777" w:rsidTr="00B00DD1">
        <w:tc>
          <w:tcPr>
            <w:tcW w:w="7280" w:type="dxa"/>
          </w:tcPr>
          <w:p w14:paraId="33A5DA1D" w14:textId="77777777" w:rsidR="001B37FD" w:rsidRPr="00F41FEE" w:rsidRDefault="001B37FD" w:rsidP="00B00DD1">
            <w:pPr>
              <w:rPr>
                <w:rFonts w:ascii="Times New Roman" w:hAnsi="Times New Roman" w:cs="Times New Roman"/>
                <w:sz w:val="24"/>
                <w:szCs w:val="24"/>
              </w:rPr>
            </w:pPr>
            <w:r w:rsidRPr="00F41FEE">
              <w:rPr>
                <w:rFonts w:ascii="Times New Roman" w:hAnsi="Times New Roman" w:cs="Times New Roman"/>
                <w:sz w:val="24"/>
                <w:szCs w:val="24"/>
              </w:rPr>
              <w:t>м) формы на официальных сайтах должны иметь текстовые описания всех полей. При ошибочном заполнении пользователь получает текстовое сообщение с пояснением ошибки. Сообщения об ошибках должны быть доступны программам экранного доступа.</w:t>
            </w:r>
          </w:p>
          <w:p w14:paraId="7CAD58FB" w14:textId="77777777" w:rsidR="001B37FD" w:rsidRPr="00E745F7" w:rsidRDefault="001B37FD" w:rsidP="00B00DD1">
            <w:pPr>
              <w:rPr>
                <w:rFonts w:ascii="Times New Roman" w:hAnsi="Times New Roman" w:cs="Times New Roman"/>
                <w:sz w:val="24"/>
                <w:szCs w:val="24"/>
              </w:rPr>
            </w:pPr>
            <w:r w:rsidRPr="00F41FEE">
              <w:rPr>
                <w:rFonts w:ascii="Times New Roman" w:hAnsi="Times New Roman" w:cs="Times New Roman"/>
                <w:sz w:val="24"/>
                <w:szCs w:val="24"/>
              </w:rPr>
              <w:t>Пользователю предоставляются метки или инструкции в случае, если требуется ввод информации;</w:t>
            </w:r>
          </w:p>
        </w:tc>
        <w:tc>
          <w:tcPr>
            <w:tcW w:w="7280" w:type="dxa"/>
          </w:tcPr>
          <w:p w14:paraId="213B9C35" w14:textId="77777777" w:rsidR="001B37FD" w:rsidRDefault="001B37FD" w:rsidP="00B00DD1">
            <w:pPr>
              <w:rPr>
                <w:rFonts w:ascii="Times New Roman" w:hAnsi="Times New Roman" w:cs="Times New Roman"/>
                <w:bCs/>
                <w:sz w:val="24"/>
                <w:szCs w:val="24"/>
              </w:rPr>
            </w:pPr>
            <w:r w:rsidRPr="00F41FEE">
              <w:rPr>
                <w:rFonts w:ascii="Times New Roman" w:hAnsi="Times New Roman" w:cs="Times New Roman"/>
                <w:bCs/>
                <w:sz w:val="24"/>
                <w:szCs w:val="24"/>
              </w:rPr>
              <w:t>У каждого поля должна быть подпись. Ошибки — не просто красная рамка, а текст.</w:t>
            </w:r>
          </w:p>
          <w:p w14:paraId="06E45D06" w14:textId="77777777" w:rsidR="001B37FD" w:rsidRDefault="001B37FD" w:rsidP="00B00DD1">
            <w:pPr>
              <w:rPr>
                <w:rFonts w:ascii="Times New Roman" w:hAnsi="Times New Roman" w:cs="Times New Roman"/>
                <w:bCs/>
                <w:sz w:val="24"/>
                <w:szCs w:val="24"/>
              </w:rPr>
            </w:pPr>
          </w:p>
          <w:p w14:paraId="01D15266" w14:textId="77777777" w:rsidR="001B37FD" w:rsidRPr="00F41FEE" w:rsidRDefault="001B37FD" w:rsidP="00B00DD1">
            <w:pPr>
              <w:rPr>
                <w:rFonts w:ascii="Times New Roman" w:hAnsi="Times New Roman" w:cs="Times New Roman"/>
                <w:bCs/>
                <w:sz w:val="24"/>
                <w:szCs w:val="24"/>
              </w:rPr>
            </w:pPr>
            <w:r>
              <w:rPr>
                <w:rStyle w:val="afe"/>
              </w:rPr>
              <w:t>Пример:</w:t>
            </w:r>
            <w:r>
              <w:br/>
              <w:t>Поле «Телефон» подписано. Если введён неверный формат, появляется текст: «Введите 10 цифр» — скринридер его прочитает.</w:t>
            </w:r>
          </w:p>
        </w:tc>
      </w:tr>
      <w:tr w:rsidR="001B37FD" w14:paraId="3AA37762" w14:textId="77777777" w:rsidTr="00B00DD1">
        <w:tc>
          <w:tcPr>
            <w:tcW w:w="7280" w:type="dxa"/>
          </w:tcPr>
          <w:p w14:paraId="42B94882" w14:textId="77777777" w:rsidR="001B37FD" w:rsidRPr="00E745F7" w:rsidRDefault="001B37FD" w:rsidP="00B00DD1">
            <w:pPr>
              <w:rPr>
                <w:rFonts w:ascii="Times New Roman" w:hAnsi="Times New Roman" w:cs="Times New Roman"/>
                <w:sz w:val="24"/>
                <w:szCs w:val="24"/>
              </w:rPr>
            </w:pPr>
            <w:r w:rsidRPr="00F41FEE">
              <w:rPr>
                <w:rFonts w:ascii="Times New Roman" w:hAnsi="Times New Roman" w:cs="Times New Roman"/>
                <w:sz w:val="24"/>
                <w:szCs w:val="24"/>
              </w:rPr>
              <w:t>н) текстовая информация должна представляться с использованием читаемого шрифта без декоративных элементов, обеспечивающего достаточную контрастность и различимость символов.</w:t>
            </w:r>
          </w:p>
        </w:tc>
        <w:tc>
          <w:tcPr>
            <w:tcW w:w="7280" w:type="dxa"/>
          </w:tcPr>
          <w:p w14:paraId="591F83E2" w14:textId="77777777" w:rsidR="001B37FD" w:rsidRDefault="001B37FD" w:rsidP="00B00DD1">
            <w:pPr>
              <w:rPr>
                <w:rFonts w:ascii="Times New Roman" w:hAnsi="Times New Roman" w:cs="Times New Roman"/>
                <w:bCs/>
                <w:sz w:val="24"/>
                <w:szCs w:val="24"/>
              </w:rPr>
            </w:pPr>
            <w:r w:rsidRPr="00B3228C">
              <w:rPr>
                <w:rFonts w:ascii="Times New Roman" w:hAnsi="Times New Roman" w:cs="Times New Roman"/>
                <w:bCs/>
                <w:sz w:val="24"/>
                <w:szCs w:val="24"/>
              </w:rPr>
              <w:t>Нельзя использовать рукописные, гротескные, слишком узкие шрифты для основного текста.</w:t>
            </w:r>
          </w:p>
          <w:p w14:paraId="29135B15" w14:textId="77777777" w:rsidR="001B37FD" w:rsidRDefault="001B37FD" w:rsidP="00B00DD1">
            <w:pPr>
              <w:rPr>
                <w:rFonts w:ascii="Times New Roman" w:hAnsi="Times New Roman" w:cs="Times New Roman"/>
                <w:bCs/>
                <w:sz w:val="24"/>
                <w:szCs w:val="24"/>
              </w:rPr>
            </w:pPr>
          </w:p>
          <w:p w14:paraId="6699F045" w14:textId="77777777" w:rsidR="001B37FD" w:rsidRPr="00F41FEE" w:rsidRDefault="001B37FD" w:rsidP="00B00DD1">
            <w:pPr>
              <w:rPr>
                <w:rFonts w:ascii="Times New Roman" w:hAnsi="Times New Roman" w:cs="Times New Roman"/>
                <w:bCs/>
                <w:sz w:val="24"/>
                <w:szCs w:val="24"/>
              </w:rPr>
            </w:pPr>
            <w:r>
              <w:rPr>
                <w:rStyle w:val="afe"/>
              </w:rPr>
              <w:lastRenderedPageBreak/>
              <w:t>Пример:</w:t>
            </w:r>
            <w:r>
              <w:br/>
              <w:t>Основной текст — Arial, Times New Roman, не менее 12 pt. Нельзя писать всё курсивом или капсом без необходимости.</w:t>
            </w:r>
          </w:p>
        </w:tc>
      </w:tr>
    </w:tbl>
    <w:p w14:paraId="2C27CF28" w14:textId="77777777" w:rsidR="001B37FD" w:rsidRPr="00FC37DE" w:rsidRDefault="001B37FD" w:rsidP="001B37FD">
      <w:pPr>
        <w:rPr>
          <w:rFonts w:ascii="Times New Roman" w:hAnsi="Times New Roman" w:cs="Times New Roman"/>
          <w:sz w:val="28"/>
          <w:szCs w:val="28"/>
        </w:rPr>
      </w:pPr>
    </w:p>
    <w:p w14:paraId="0E43023B" w14:textId="77777777" w:rsidR="001B37FD" w:rsidRPr="001B37FD" w:rsidRDefault="001B37FD" w:rsidP="001B37FD">
      <w:pPr>
        <w:ind w:left="360"/>
        <w:rPr>
          <w:rFonts w:ascii="Times New Roman" w:hAnsi="Times New Roman" w:cs="Times New Roman"/>
          <w:sz w:val="24"/>
          <w:szCs w:val="24"/>
        </w:rPr>
      </w:pPr>
    </w:p>
    <w:sectPr w:rsidR="001B37FD" w:rsidRPr="001B37FD">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58D2CE" w14:textId="77777777" w:rsidR="006A5802" w:rsidRDefault="006A5802">
      <w:pPr>
        <w:spacing w:after="0" w:line="240" w:lineRule="auto"/>
      </w:pPr>
      <w:r>
        <w:separator/>
      </w:r>
    </w:p>
  </w:endnote>
  <w:endnote w:type="continuationSeparator" w:id="0">
    <w:p w14:paraId="4EB29474" w14:textId="77777777" w:rsidR="006A5802" w:rsidRDefault="006A5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30283" w14:textId="77777777" w:rsidR="006A5802" w:rsidRDefault="006A5802">
      <w:pPr>
        <w:spacing w:after="0" w:line="240" w:lineRule="auto"/>
      </w:pPr>
      <w:r>
        <w:separator/>
      </w:r>
    </w:p>
  </w:footnote>
  <w:footnote w:type="continuationSeparator" w:id="0">
    <w:p w14:paraId="07A8A566" w14:textId="77777777" w:rsidR="006A5802" w:rsidRDefault="006A58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A07D8"/>
    <w:multiLevelType w:val="multilevel"/>
    <w:tmpl w:val="D43229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76D003B"/>
    <w:multiLevelType w:val="hybridMultilevel"/>
    <w:tmpl w:val="E55A3B00"/>
    <w:lvl w:ilvl="0" w:tplc="BE36C09C">
      <w:start w:val="1"/>
      <w:numFmt w:val="bullet"/>
      <w:lvlText w:val=""/>
      <w:lvlJc w:val="left"/>
      <w:pPr>
        <w:ind w:left="720" w:hanging="360"/>
      </w:pPr>
      <w:rPr>
        <w:rFonts w:ascii="Symbol" w:hAnsi="Symbol" w:hint="default"/>
      </w:rPr>
    </w:lvl>
    <w:lvl w:ilvl="1" w:tplc="953EE76A">
      <w:start w:val="1"/>
      <w:numFmt w:val="bullet"/>
      <w:lvlText w:val="o"/>
      <w:lvlJc w:val="left"/>
      <w:pPr>
        <w:ind w:left="1440" w:hanging="360"/>
      </w:pPr>
      <w:rPr>
        <w:rFonts w:ascii="Courier New" w:hAnsi="Courier New" w:cs="Courier New" w:hint="default"/>
      </w:rPr>
    </w:lvl>
    <w:lvl w:ilvl="2" w:tplc="88A8FF32">
      <w:start w:val="1"/>
      <w:numFmt w:val="bullet"/>
      <w:lvlText w:val=""/>
      <w:lvlJc w:val="left"/>
      <w:pPr>
        <w:ind w:left="2160" w:hanging="360"/>
      </w:pPr>
      <w:rPr>
        <w:rFonts w:ascii="Wingdings" w:hAnsi="Wingdings" w:hint="default"/>
      </w:rPr>
    </w:lvl>
    <w:lvl w:ilvl="3" w:tplc="B6848A50">
      <w:start w:val="1"/>
      <w:numFmt w:val="bullet"/>
      <w:lvlText w:val=""/>
      <w:lvlJc w:val="left"/>
      <w:pPr>
        <w:ind w:left="2880" w:hanging="360"/>
      </w:pPr>
      <w:rPr>
        <w:rFonts w:ascii="Symbol" w:hAnsi="Symbol" w:hint="default"/>
      </w:rPr>
    </w:lvl>
    <w:lvl w:ilvl="4" w:tplc="C256149C">
      <w:start w:val="1"/>
      <w:numFmt w:val="bullet"/>
      <w:lvlText w:val="o"/>
      <w:lvlJc w:val="left"/>
      <w:pPr>
        <w:ind w:left="3600" w:hanging="360"/>
      </w:pPr>
      <w:rPr>
        <w:rFonts w:ascii="Courier New" w:hAnsi="Courier New" w:cs="Courier New" w:hint="default"/>
      </w:rPr>
    </w:lvl>
    <w:lvl w:ilvl="5" w:tplc="15F47816">
      <w:start w:val="1"/>
      <w:numFmt w:val="bullet"/>
      <w:lvlText w:val=""/>
      <w:lvlJc w:val="left"/>
      <w:pPr>
        <w:ind w:left="4320" w:hanging="360"/>
      </w:pPr>
      <w:rPr>
        <w:rFonts w:ascii="Wingdings" w:hAnsi="Wingdings" w:hint="default"/>
      </w:rPr>
    </w:lvl>
    <w:lvl w:ilvl="6" w:tplc="503A2630">
      <w:start w:val="1"/>
      <w:numFmt w:val="bullet"/>
      <w:lvlText w:val=""/>
      <w:lvlJc w:val="left"/>
      <w:pPr>
        <w:ind w:left="5040" w:hanging="360"/>
      </w:pPr>
      <w:rPr>
        <w:rFonts w:ascii="Symbol" w:hAnsi="Symbol" w:hint="default"/>
      </w:rPr>
    </w:lvl>
    <w:lvl w:ilvl="7" w:tplc="6FBC032E">
      <w:start w:val="1"/>
      <w:numFmt w:val="bullet"/>
      <w:lvlText w:val="o"/>
      <w:lvlJc w:val="left"/>
      <w:pPr>
        <w:ind w:left="5760" w:hanging="360"/>
      </w:pPr>
      <w:rPr>
        <w:rFonts w:ascii="Courier New" w:hAnsi="Courier New" w:cs="Courier New" w:hint="default"/>
      </w:rPr>
    </w:lvl>
    <w:lvl w:ilvl="8" w:tplc="48C050EA">
      <w:start w:val="1"/>
      <w:numFmt w:val="bullet"/>
      <w:lvlText w:val=""/>
      <w:lvlJc w:val="left"/>
      <w:pPr>
        <w:ind w:left="6480" w:hanging="360"/>
      </w:pPr>
      <w:rPr>
        <w:rFonts w:ascii="Wingdings" w:hAnsi="Wingdings" w:hint="default"/>
      </w:rPr>
    </w:lvl>
  </w:abstractNum>
  <w:abstractNum w:abstractNumId="2" w15:restartNumberingAfterBreak="0">
    <w:nsid w:val="0BE03C1A"/>
    <w:multiLevelType w:val="multilevel"/>
    <w:tmpl w:val="FC54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276729"/>
    <w:multiLevelType w:val="multilevel"/>
    <w:tmpl w:val="D43229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1006CAF"/>
    <w:multiLevelType w:val="hybridMultilevel"/>
    <w:tmpl w:val="8878DF40"/>
    <w:lvl w:ilvl="0" w:tplc="5C405A4C">
      <w:start w:val="1"/>
      <w:numFmt w:val="bullet"/>
      <w:lvlText w:val=""/>
      <w:lvlJc w:val="left"/>
      <w:pPr>
        <w:ind w:left="720" w:hanging="360"/>
      </w:pPr>
      <w:rPr>
        <w:rFonts w:ascii="Symbol" w:hAnsi="Symbol" w:hint="default"/>
      </w:rPr>
    </w:lvl>
    <w:lvl w:ilvl="1" w:tplc="79AC42A6">
      <w:start w:val="1"/>
      <w:numFmt w:val="bullet"/>
      <w:lvlText w:val="o"/>
      <w:lvlJc w:val="left"/>
      <w:pPr>
        <w:ind w:left="1440" w:hanging="360"/>
      </w:pPr>
      <w:rPr>
        <w:rFonts w:ascii="Courier New" w:hAnsi="Courier New" w:cs="Courier New" w:hint="default"/>
      </w:rPr>
    </w:lvl>
    <w:lvl w:ilvl="2" w:tplc="2DDA7598">
      <w:start w:val="1"/>
      <w:numFmt w:val="bullet"/>
      <w:lvlText w:val=""/>
      <w:lvlJc w:val="left"/>
      <w:pPr>
        <w:ind w:left="2160" w:hanging="360"/>
      </w:pPr>
      <w:rPr>
        <w:rFonts w:ascii="Wingdings" w:hAnsi="Wingdings" w:hint="default"/>
      </w:rPr>
    </w:lvl>
    <w:lvl w:ilvl="3" w:tplc="E7FE9F2A">
      <w:start w:val="1"/>
      <w:numFmt w:val="bullet"/>
      <w:lvlText w:val=""/>
      <w:lvlJc w:val="left"/>
      <w:pPr>
        <w:ind w:left="2880" w:hanging="360"/>
      </w:pPr>
      <w:rPr>
        <w:rFonts w:ascii="Symbol" w:hAnsi="Symbol" w:hint="default"/>
      </w:rPr>
    </w:lvl>
    <w:lvl w:ilvl="4" w:tplc="B4022EE4">
      <w:start w:val="1"/>
      <w:numFmt w:val="bullet"/>
      <w:lvlText w:val="o"/>
      <w:lvlJc w:val="left"/>
      <w:pPr>
        <w:ind w:left="3600" w:hanging="360"/>
      </w:pPr>
      <w:rPr>
        <w:rFonts w:ascii="Courier New" w:hAnsi="Courier New" w:cs="Courier New" w:hint="default"/>
      </w:rPr>
    </w:lvl>
    <w:lvl w:ilvl="5" w:tplc="40902E82">
      <w:start w:val="1"/>
      <w:numFmt w:val="bullet"/>
      <w:lvlText w:val=""/>
      <w:lvlJc w:val="left"/>
      <w:pPr>
        <w:ind w:left="4320" w:hanging="360"/>
      </w:pPr>
      <w:rPr>
        <w:rFonts w:ascii="Wingdings" w:hAnsi="Wingdings" w:hint="default"/>
      </w:rPr>
    </w:lvl>
    <w:lvl w:ilvl="6" w:tplc="8B860916">
      <w:start w:val="1"/>
      <w:numFmt w:val="bullet"/>
      <w:lvlText w:val=""/>
      <w:lvlJc w:val="left"/>
      <w:pPr>
        <w:ind w:left="5040" w:hanging="360"/>
      </w:pPr>
      <w:rPr>
        <w:rFonts w:ascii="Symbol" w:hAnsi="Symbol" w:hint="default"/>
      </w:rPr>
    </w:lvl>
    <w:lvl w:ilvl="7" w:tplc="0C543738">
      <w:start w:val="1"/>
      <w:numFmt w:val="bullet"/>
      <w:lvlText w:val="o"/>
      <w:lvlJc w:val="left"/>
      <w:pPr>
        <w:ind w:left="5760" w:hanging="360"/>
      </w:pPr>
      <w:rPr>
        <w:rFonts w:ascii="Courier New" w:hAnsi="Courier New" w:cs="Courier New" w:hint="default"/>
      </w:rPr>
    </w:lvl>
    <w:lvl w:ilvl="8" w:tplc="BCDCEA7A">
      <w:start w:val="1"/>
      <w:numFmt w:val="bullet"/>
      <w:lvlText w:val=""/>
      <w:lvlJc w:val="left"/>
      <w:pPr>
        <w:ind w:left="6480" w:hanging="360"/>
      </w:pPr>
      <w:rPr>
        <w:rFonts w:ascii="Wingdings" w:hAnsi="Wingdings" w:hint="default"/>
      </w:rPr>
    </w:lvl>
  </w:abstractNum>
  <w:abstractNum w:abstractNumId="5" w15:restartNumberingAfterBreak="0">
    <w:nsid w:val="1BF707A7"/>
    <w:multiLevelType w:val="multilevel"/>
    <w:tmpl w:val="D43229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F8D1FFD"/>
    <w:multiLevelType w:val="multilevel"/>
    <w:tmpl w:val="B1FA3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6404A"/>
    <w:multiLevelType w:val="hybridMultilevel"/>
    <w:tmpl w:val="3AC27160"/>
    <w:lvl w:ilvl="0" w:tplc="0C043DD2">
      <w:start w:val="1"/>
      <w:numFmt w:val="decimal"/>
      <w:lvlText w:val="%1."/>
      <w:lvlJc w:val="left"/>
      <w:pPr>
        <w:ind w:left="720" w:hanging="360"/>
      </w:pPr>
      <w:rPr>
        <w:rFonts w:hint="default"/>
      </w:rPr>
    </w:lvl>
    <w:lvl w:ilvl="1" w:tplc="FBFC9E9A">
      <w:start w:val="1"/>
      <w:numFmt w:val="lowerLetter"/>
      <w:lvlText w:val="%2."/>
      <w:lvlJc w:val="left"/>
      <w:pPr>
        <w:ind w:left="1440" w:hanging="360"/>
      </w:pPr>
    </w:lvl>
    <w:lvl w:ilvl="2" w:tplc="E1B44FB8">
      <w:start w:val="1"/>
      <w:numFmt w:val="lowerRoman"/>
      <w:lvlText w:val="%3."/>
      <w:lvlJc w:val="right"/>
      <w:pPr>
        <w:ind w:left="2160" w:hanging="180"/>
      </w:pPr>
    </w:lvl>
    <w:lvl w:ilvl="3" w:tplc="C52849F6">
      <w:start w:val="1"/>
      <w:numFmt w:val="decimal"/>
      <w:lvlText w:val="%4."/>
      <w:lvlJc w:val="left"/>
      <w:pPr>
        <w:ind w:left="2880" w:hanging="360"/>
      </w:pPr>
    </w:lvl>
    <w:lvl w:ilvl="4" w:tplc="D870E16E">
      <w:start w:val="1"/>
      <w:numFmt w:val="lowerLetter"/>
      <w:lvlText w:val="%5."/>
      <w:lvlJc w:val="left"/>
      <w:pPr>
        <w:ind w:left="3600" w:hanging="360"/>
      </w:pPr>
    </w:lvl>
    <w:lvl w:ilvl="5" w:tplc="BCDE0BE8">
      <w:start w:val="1"/>
      <w:numFmt w:val="lowerRoman"/>
      <w:lvlText w:val="%6."/>
      <w:lvlJc w:val="right"/>
      <w:pPr>
        <w:ind w:left="4320" w:hanging="180"/>
      </w:pPr>
    </w:lvl>
    <w:lvl w:ilvl="6" w:tplc="3C20222E">
      <w:start w:val="1"/>
      <w:numFmt w:val="decimal"/>
      <w:lvlText w:val="%7."/>
      <w:lvlJc w:val="left"/>
      <w:pPr>
        <w:ind w:left="5040" w:hanging="360"/>
      </w:pPr>
    </w:lvl>
    <w:lvl w:ilvl="7" w:tplc="A7722D52">
      <w:start w:val="1"/>
      <w:numFmt w:val="lowerLetter"/>
      <w:lvlText w:val="%8."/>
      <w:lvlJc w:val="left"/>
      <w:pPr>
        <w:ind w:left="5760" w:hanging="360"/>
      </w:pPr>
    </w:lvl>
    <w:lvl w:ilvl="8" w:tplc="2BB0798E">
      <w:start w:val="1"/>
      <w:numFmt w:val="lowerRoman"/>
      <w:lvlText w:val="%9."/>
      <w:lvlJc w:val="right"/>
      <w:pPr>
        <w:ind w:left="6480" w:hanging="180"/>
      </w:pPr>
    </w:lvl>
  </w:abstractNum>
  <w:abstractNum w:abstractNumId="8" w15:restartNumberingAfterBreak="0">
    <w:nsid w:val="3E1D2D26"/>
    <w:multiLevelType w:val="multilevel"/>
    <w:tmpl w:val="D43229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4F11767"/>
    <w:multiLevelType w:val="hybridMultilevel"/>
    <w:tmpl w:val="EE3E7070"/>
    <w:lvl w:ilvl="0" w:tplc="0CBE5A30">
      <w:start w:val="1"/>
      <w:numFmt w:val="bullet"/>
      <w:lvlText w:val=""/>
      <w:lvlJc w:val="left"/>
      <w:pPr>
        <w:ind w:left="720" w:hanging="360"/>
      </w:pPr>
      <w:rPr>
        <w:rFonts w:ascii="Symbol" w:hAnsi="Symbol" w:hint="default"/>
      </w:rPr>
    </w:lvl>
    <w:lvl w:ilvl="1" w:tplc="543265F6">
      <w:start w:val="1"/>
      <w:numFmt w:val="bullet"/>
      <w:lvlText w:val="o"/>
      <w:lvlJc w:val="left"/>
      <w:pPr>
        <w:ind w:left="1440" w:hanging="360"/>
      </w:pPr>
      <w:rPr>
        <w:rFonts w:ascii="Courier New" w:hAnsi="Courier New" w:cs="Courier New" w:hint="default"/>
      </w:rPr>
    </w:lvl>
    <w:lvl w:ilvl="2" w:tplc="291EF074">
      <w:start w:val="1"/>
      <w:numFmt w:val="bullet"/>
      <w:lvlText w:val=""/>
      <w:lvlJc w:val="left"/>
      <w:pPr>
        <w:ind w:left="2160" w:hanging="360"/>
      </w:pPr>
      <w:rPr>
        <w:rFonts w:ascii="Wingdings" w:hAnsi="Wingdings" w:hint="default"/>
      </w:rPr>
    </w:lvl>
    <w:lvl w:ilvl="3" w:tplc="5B8EF12A">
      <w:start w:val="1"/>
      <w:numFmt w:val="bullet"/>
      <w:lvlText w:val=""/>
      <w:lvlJc w:val="left"/>
      <w:pPr>
        <w:ind w:left="2880" w:hanging="360"/>
      </w:pPr>
      <w:rPr>
        <w:rFonts w:ascii="Symbol" w:hAnsi="Symbol" w:hint="default"/>
      </w:rPr>
    </w:lvl>
    <w:lvl w:ilvl="4" w:tplc="59F09FF8">
      <w:start w:val="1"/>
      <w:numFmt w:val="bullet"/>
      <w:lvlText w:val="o"/>
      <w:lvlJc w:val="left"/>
      <w:pPr>
        <w:ind w:left="3600" w:hanging="360"/>
      </w:pPr>
      <w:rPr>
        <w:rFonts w:ascii="Courier New" w:hAnsi="Courier New" w:cs="Courier New" w:hint="default"/>
      </w:rPr>
    </w:lvl>
    <w:lvl w:ilvl="5" w:tplc="5FF4A504">
      <w:start w:val="1"/>
      <w:numFmt w:val="bullet"/>
      <w:lvlText w:val=""/>
      <w:lvlJc w:val="left"/>
      <w:pPr>
        <w:ind w:left="4320" w:hanging="360"/>
      </w:pPr>
      <w:rPr>
        <w:rFonts w:ascii="Wingdings" w:hAnsi="Wingdings" w:hint="default"/>
      </w:rPr>
    </w:lvl>
    <w:lvl w:ilvl="6" w:tplc="1666AD5C">
      <w:start w:val="1"/>
      <w:numFmt w:val="bullet"/>
      <w:lvlText w:val=""/>
      <w:lvlJc w:val="left"/>
      <w:pPr>
        <w:ind w:left="5040" w:hanging="360"/>
      </w:pPr>
      <w:rPr>
        <w:rFonts w:ascii="Symbol" w:hAnsi="Symbol" w:hint="default"/>
      </w:rPr>
    </w:lvl>
    <w:lvl w:ilvl="7" w:tplc="5866B7FC">
      <w:start w:val="1"/>
      <w:numFmt w:val="bullet"/>
      <w:lvlText w:val="o"/>
      <w:lvlJc w:val="left"/>
      <w:pPr>
        <w:ind w:left="5760" w:hanging="360"/>
      </w:pPr>
      <w:rPr>
        <w:rFonts w:ascii="Courier New" w:hAnsi="Courier New" w:cs="Courier New" w:hint="default"/>
      </w:rPr>
    </w:lvl>
    <w:lvl w:ilvl="8" w:tplc="CFCA21D2">
      <w:start w:val="1"/>
      <w:numFmt w:val="bullet"/>
      <w:lvlText w:val=""/>
      <w:lvlJc w:val="left"/>
      <w:pPr>
        <w:ind w:left="6480" w:hanging="360"/>
      </w:pPr>
      <w:rPr>
        <w:rFonts w:ascii="Wingdings" w:hAnsi="Wingdings" w:hint="default"/>
      </w:rPr>
    </w:lvl>
  </w:abstractNum>
  <w:abstractNum w:abstractNumId="10" w15:restartNumberingAfterBreak="0">
    <w:nsid w:val="4A4211BE"/>
    <w:multiLevelType w:val="multilevel"/>
    <w:tmpl w:val="D43229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A822440"/>
    <w:multiLevelType w:val="multilevel"/>
    <w:tmpl w:val="D43229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C132D7B"/>
    <w:multiLevelType w:val="hybridMultilevel"/>
    <w:tmpl w:val="239216D2"/>
    <w:lvl w:ilvl="0" w:tplc="BEBE1636">
      <w:start w:val="1"/>
      <w:numFmt w:val="bullet"/>
      <w:lvlText w:val=""/>
      <w:lvlJc w:val="left"/>
      <w:pPr>
        <w:ind w:left="720" w:hanging="360"/>
      </w:pPr>
      <w:rPr>
        <w:rFonts w:ascii="Symbol" w:hAnsi="Symbol" w:hint="default"/>
      </w:rPr>
    </w:lvl>
    <w:lvl w:ilvl="1" w:tplc="80B65A58">
      <w:start w:val="1"/>
      <w:numFmt w:val="bullet"/>
      <w:lvlText w:val="o"/>
      <w:lvlJc w:val="left"/>
      <w:pPr>
        <w:ind w:left="1440" w:hanging="360"/>
      </w:pPr>
      <w:rPr>
        <w:rFonts w:ascii="Courier New" w:hAnsi="Courier New" w:cs="Courier New" w:hint="default"/>
      </w:rPr>
    </w:lvl>
    <w:lvl w:ilvl="2" w:tplc="3A262474">
      <w:start w:val="1"/>
      <w:numFmt w:val="bullet"/>
      <w:lvlText w:val=""/>
      <w:lvlJc w:val="left"/>
      <w:pPr>
        <w:ind w:left="2160" w:hanging="360"/>
      </w:pPr>
      <w:rPr>
        <w:rFonts w:ascii="Wingdings" w:hAnsi="Wingdings" w:hint="default"/>
      </w:rPr>
    </w:lvl>
    <w:lvl w:ilvl="3" w:tplc="F81E374A">
      <w:start w:val="1"/>
      <w:numFmt w:val="bullet"/>
      <w:lvlText w:val=""/>
      <w:lvlJc w:val="left"/>
      <w:pPr>
        <w:ind w:left="2880" w:hanging="360"/>
      </w:pPr>
      <w:rPr>
        <w:rFonts w:ascii="Symbol" w:hAnsi="Symbol" w:hint="default"/>
      </w:rPr>
    </w:lvl>
    <w:lvl w:ilvl="4" w:tplc="59A6BBEA">
      <w:start w:val="1"/>
      <w:numFmt w:val="bullet"/>
      <w:lvlText w:val="o"/>
      <w:lvlJc w:val="left"/>
      <w:pPr>
        <w:ind w:left="3600" w:hanging="360"/>
      </w:pPr>
      <w:rPr>
        <w:rFonts w:ascii="Courier New" w:hAnsi="Courier New" w:cs="Courier New" w:hint="default"/>
      </w:rPr>
    </w:lvl>
    <w:lvl w:ilvl="5" w:tplc="75802CF4">
      <w:start w:val="1"/>
      <w:numFmt w:val="bullet"/>
      <w:lvlText w:val=""/>
      <w:lvlJc w:val="left"/>
      <w:pPr>
        <w:ind w:left="4320" w:hanging="360"/>
      </w:pPr>
      <w:rPr>
        <w:rFonts w:ascii="Wingdings" w:hAnsi="Wingdings" w:hint="default"/>
      </w:rPr>
    </w:lvl>
    <w:lvl w:ilvl="6" w:tplc="EB884772">
      <w:start w:val="1"/>
      <w:numFmt w:val="bullet"/>
      <w:lvlText w:val=""/>
      <w:lvlJc w:val="left"/>
      <w:pPr>
        <w:ind w:left="5040" w:hanging="360"/>
      </w:pPr>
      <w:rPr>
        <w:rFonts w:ascii="Symbol" w:hAnsi="Symbol" w:hint="default"/>
      </w:rPr>
    </w:lvl>
    <w:lvl w:ilvl="7" w:tplc="32F2BA0E">
      <w:start w:val="1"/>
      <w:numFmt w:val="bullet"/>
      <w:lvlText w:val="o"/>
      <w:lvlJc w:val="left"/>
      <w:pPr>
        <w:ind w:left="5760" w:hanging="360"/>
      </w:pPr>
      <w:rPr>
        <w:rFonts w:ascii="Courier New" w:hAnsi="Courier New" w:cs="Courier New" w:hint="default"/>
      </w:rPr>
    </w:lvl>
    <w:lvl w:ilvl="8" w:tplc="652484B2">
      <w:start w:val="1"/>
      <w:numFmt w:val="bullet"/>
      <w:lvlText w:val=""/>
      <w:lvlJc w:val="left"/>
      <w:pPr>
        <w:ind w:left="6480" w:hanging="360"/>
      </w:pPr>
      <w:rPr>
        <w:rFonts w:ascii="Wingdings" w:hAnsi="Wingdings" w:hint="default"/>
      </w:rPr>
    </w:lvl>
  </w:abstractNum>
  <w:abstractNum w:abstractNumId="13" w15:restartNumberingAfterBreak="0">
    <w:nsid w:val="4DB679AB"/>
    <w:multiLevelType w:val="hybridMultilevel"/>
    <w:tmpl w:val="CB38A8A4"/>
    <w:lvl w:ilvl="0" w:tplc="255455E8">
      <w:start w:val="1"/>
      <w:numFmt w:val="bullet"/>
      <w:lvlText w:val=""/>
      <w:lvlJc w:val="left"/>
      <w:pPr>
        <w:ind w:left="720" w:hanging="360"/>
      </w:pPr>
      <w:rPr>
        <w:rFonts w:ascii="Symbol" w:hAnsi="Symbol" w:hint="default"/>
      </w:rPr>
    </w:lvl>
    <w:lvl w:ilvl="1" w:tplc="FEA23238">
      <w:start w:val="1"/>
      <w:numFmt w:val="bullet"/>
      <w:lvlText w:val="o"/>
      <w:lvlJc w:val="left"/>
      <w:pPr>
        <w:ind w:left="1440" w:hanging="360"/>
      </w:pPr>
      <w:rPr>
        <w:rFonts w:ascii="Courier New" w:hAnsi="Courier New" w:cs="Courier New" w:hint="default"/>
      </w:rPr>
    </w:lvl>
    <w:lvl w:ilvl="2" w:tplc="015C658A">
      <w:start w:val="1"/>
      <w:numFmt w:val="bullet"/>
      <w:lvlText w:val=""/>
      <w:lvlJc w:val="left"/>
      <w:pPr>
        <w:ind w:left="2160" w:hanging="360"/>
      </w:pPr>
      <w:rPr>
        <w:rFonts w:ascii="Wingdings" w:hAnsi="Wingdings" w:hint="default"/>
      </w:rPr>
    </w:lvl>
    <w:lvl w:ilvl="3" w:tplc="D47C1D1E">
      <w:start w:val="1"/>
      <w:numFmt w:val="bullet"/>
      <w:lvlText w:val=""/>
      <w:lvlJc w:val="left"/>
      <w:pPr>
        <w:ind w:left="2880" w:hanging="360"/>
      </w:pPr>
      <w:rPr>
        <w:rFonts w:ascii="Symbol" w:hAnsi="Symbol" w:hint="default"/>
      </w:rPr>
    </w:lvl>
    <w:lvl w:ilvl="4" w:tplc="8A625FD2">
      <w:start w:val="1"/>
      <w:numFmt w:val="bullet"/>
      <w:lvlText w:val="o"/>
      <w:lvlJc w:val="left"/>
      <w:pPr>
        <w:ind w:left="3600" w:hanging="360"/>
      </w:pPr>
      <w:rPr>
        <w:rFonts w:ascii="Courier New" w:hAnsi="Courier New" w:cs="Courier New" w:hint="default"/>
      </w:rPr>
    </w:lvl>
    <w:lvl w:ilvl="5" w:tplc="670A7952">
      <w:start w:val="1"/>
      <w:numFmt w:val="bullet"/>
      <w:lvlText w:val=""/>
      <w:lvlJc w:val="left"/>
      <w:pPr>
        <w:ind w:left="4320" w:hanging="360"/>
      </w:pPr>
      <w:rPr>
        <w:rFonts w:ascii="Wingdings" w:hAnsi="Wingdings" w:hint="default"/>
      </w:rPr>
    </w:lvl>
    <w:lvl w:ilvl="6" w:tplc="C8227748">
      <w:start w:val="1"/>
      <w:numFmt w:val="bullet"/>
      <w:lvlText w:val=""/>
      <w:lvlJc w:val="left"/>
      <w:pPr>
        <w:ind w:left="5040" w:hanging="360"/>
      </w:pPr>
      <w:rPr>
        <w:rFonts w:ascii="Symbol" w:hAnsi="Symbol" w:hint="default"/>
      </w:rPr>
    </w:lvl>
    <w:lvl w:ilvl="7" w:tplc="7D34C750">
      <w:start w:val="1"/>
      <w:numFmt w:val="bullet"/>
      <w:lvlText w:val="o"/>
      <w:lvlJc w:val="left"/>
      <w:pPr>
        <w:ind w:left="5760" w:hanging="360"/>
      </w:pPr>
      <w:rPr>
        <w:rFonts w:ascii="Courier New" w:hAnsi="Courier New" w:cs="Courier New" w:hint="default"/>
      </w:rPr>
    </w:lvl>
    <w:lvl w:ilvl="8" w:tplc="05583B82">
      <w:start w:val="1"/>
      <w:numFmt w:val="bullet"/>
      <w:lvlText w:val=""/>
      <w:lvlJc w:val="left"/>
      <w:pPr>
        <w:ind w:left="6480" w:hanging="360"/>
      </w:pPr>
      <w:rPr>
        <w:rFonts w:ascii="Wingdings" w:hAnsi="Wingdings" w:hint="default"/>
      </w:rPr>
    </w:lvl>
  </w:abstractNum>
  <w:abstractNum w:abstractNumId="14" w15:restartNumberingAfterBreak="0">
    <w:nsid w:val="50494F6B"/>
    <w:multiLevelType w:val="hybridMultilevel"/>
    <w:tmpl w:val="F1B42BC4"/>
    <w:lvl w:ilvl="0" w:tplc="46AA7226">
      <w:start w:val="1"/>
      <w:numFmt w:val="bullet"/>
      <w:lvlText w:val=""/>
      <w:lvlJc w:val="left"/>
      <w:pPr>
        <w:ind w:left="720" w:hanging="360"/>
      </w:pPr>
      <w:rPr>
        <w:rFonts w:ascii="Symbol" w:hAnsi="Symbol" w:hint="default"/>
      </w:rPr>
    </w:lvl>
    <w:lvl w:ilvl="1" w:tplc="BB982D4A">
      <w:start w:val="1"/>
      <w:numFmt w:val="bullet"/>
      <w:lvlText w:val="o"/>
      <w:lvlJc w:val="left"/>
      <w:pPr>
        <w:ind w:left="1440" w:hanging="360"/>
      </w:pPr>
      <w:rPr>
        <w:rFonts w:ascii="Courier New" w:hAnsi="Courier New" w:cs="Courier New" w:hint="default"/>
      </w:rPr>
    </w:lvl>
    <w:lvl w:ilvl="2" w:tplc="C3A4229A">
      <w:start w:val="1"/>
      <w:numFmt w:val="bullet"/>
      <w:lvlText w:val=""/>
      <w:lvlJc w:val="left"/>
      <w:pPr>
        <w:ind w:left="2160" w:hanging="360"/>
      </w:pPr>
      <w:rPr>
        <w:rFonts w:ascii="Wingdings" w:hAnsi="Wingdings" w:hint="default"/>
      </w:rPr>
    </w:lvl>
    <w:lvl w:ilvl="3" w:tplc="F5821A24">
      <w:start w:val="1"/>
      <w:numFmt w:val="bullet"/>
      <w:lvlText w:val=""/>
      <w:lvlJc w:val="left"/>
      <w:pPr>
        <w:ind w:left="2880" w:hanging="360"/>
      </w:pPr>
      <w:rPr>
        <w:rFonts w:ascii="Symbol" w:hAnsi="Symbol" w:hint="default"/>
      </w:rPr>
    </w:lvl>
    <w:lvl w:ilvl="4" w:tplc="26109C00">
      <w:start w:val="1"/>
      <w:numFmt w:val="bullet"/>
      <w:lvlText w:val="o"/>
      <w:lvlJc w:val="left"/>
      <w:pPr>
        <w:ind w:left="3600" w:hanging="360"/>
      </w:pPr>
      <w:rPr>
        <w:rFonts w:ascii="Courier New" w:hAnsi="Courier New" w:cs="Courier New" w:hint="default"/>
      </w:rPr>
    </w:lvl>
    <w:lvl w:ilvl="5" w:tplc="171E1E84">
      <w:start w:val="1"/>
      <w:numFmt w:val="bullet"/>
      <w:lvlText w:val=""/>
      <w:lvlJc w:val="left"/>
      <w:pPr>
        <w:ind w:left="4320" w:hanging="360"/>
      </w:pPr>
      <w:rPr>
        <w:rFonts w:ascii="Wingdings" w:hAnsi="Wingdings" w:hint="default"/>
      </w:rPr>
    </w:lvl>
    <w:lvl w:ilvl="6" w:tplc="2B8E67E0">
      <w:start w:val="1"/>
      <w:numFmt w:val="bullet"/>
      <w:lvlText w:val=""/>
      <w:lvlJc w:val="left"/>
      <w:pPr>
        <w:ind w:left="5040" w:hanging="360"/>
      </w:pPr>
      <w:rPr>
        <w:rFonts w:ascii="Symbol" w:hAnsi="Symbol" w:hint="default"/>
      </w:rPr>
    </w:lvl>
    <w:lvl w:ilvl="7" w:tplc="6172E4BE">
      <w:start w:val="1"/>
      <w:numFmt w:val="bullet"/>
      <w:lvlText w:val="o"/>
      <w:lvlJc w:val="left"/>
      <w:pPr>
        <w:ind w:left="5760" w:hanging="360"/>
      </w:pPr>
      <w:rPr>
        <w:rFonts w:ascii="Courier New" w:hAnsi="Courier New" w:cs="Courier New" w:hint="default"/>
      </w:rPr>
    </w:lvl>
    <w:lvl w:ilvl="8" w:tplc="FE303B0E">
      <w:start w:val="1"/>
      <w:numFmt w:val="bullet"/>
      <w:lvlText w:val=""/>
      <w:lvlJc w:val="left"/>
      <w:pPr>
        <w:ind w:left="6480" w:hanging="360"/>
      </w:pPr>
      <w:rPr>
        <w:rFonts w:ascii="Wingdings" w:hAnsi="Wingdings" w:hint="default"/>
      </w:rPr>
    </w:lvl>
  </w:abstractNum>
  <w:abstractNum w:abstractNumId="15" w15:restartNumberingAfterBreak="0">
    <w:nsid w:val="50871C8E"/>
    <w:multiLevelType w:val="multilevel"/>
    <w:tmpl w:val="383A99A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52AF4147"/>
    <w:multiLevelType w:val="multilevel"/>
    <w:tmpl w:val="D43229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59A7284E"/>
    <w:multiLevelType w:val="hybridMultilevel"/>
    <w:tmpl w:val="FB0ECA82"/>
    <w:lvl w:ilvl="0" w:tplc="984E87CE">
      <w:start w:val="1"/>
      <w:numFmt w:val="bullet"/>
      <w:lvlText w:val=""/>
      <w:lvlJc w:val="left"/>
      <w:pPr>
        <w:ind w:left="720" w:hanging="360"/>
      </w:pPr>
      <w:rPr>
        <w:rFonts w:ascii="Symbol" w:hAnsi="Symbol" w:hint="default"/>
      </w:rPr>
    </w:lvl>
    <w:lvl w:ilvl="1" w:tplc="4C2496A8">
      <w:start w:val="1"/>
      <w:numFmt w:val="bullet"/>
      <w:lvlText w:val="o"/>
      <w:lvlJc w:val="left"/>
      <w:pPr>
        <w:ind w:left="1440" w:hanging="360"/>
      </w:pPr>
      <w:rPr>
        <w:rFonts w:ascii="Courier New" w:hAnsi="Courier New" w:cs="Courier New" w:hint="default"/>
      </w:rPr>
    </w:lvl>
    <w:lvl w:ilvl="2" w:tplc="306CED88">
      <w:start w:val="1"/>
      <w:numFmt w:val="bullet"/>
      <w:lvlText w:val=""/>
      <w:lvlJc w:val="left"/>
      <w:pPr>
        <w:ind w:left="2160" w:hanging="360"/>
      </w:pPr>
      <w:rPr>
        <w:rFonts w:ascii="Wingdings" w:hAnsi="Wingdings" w:hint="default"/>
      </w:rPr>
    </w:lvl>
    <w:lvl w:ilvl="3" w:tplc="F8C65672">
      <w:start w:val="1"/>
      <w:numFmt w:val="bullet"/>
      <w:lvlText w:val=""/>
      <w:lvlJc w:val="left"/>
      <w:pPr>
        <w:ind w:left="2880" w:hanging="360"/>
      </w:pPr>
      <w:rPr>
        <w:rFonts w:ascii="Symbol" w:hAnsi="Symbol" w:hint="default"/>
      </w:rPr>
    </w:lvl>
    <w:lvl w:ilvl="4" w:tplc="C8FE6BEC">
      <w:start w:val="1"/>
      <w:numFmt w:val="bullet"/>
      <w:lvlText w:val="o"/>
      <w:lvlJc w:val="left"/>
      <w:pPr>
        <w:ind w:left="3600" w:hanging="360"/>
      </w:pPr>
      <w:rPr>
        <w:rFonts w:ascii="Courier New" w:hAnsi="Courier New" w:cs="Courier New" w:hint="default"/>
      </w:rPr>
    </w:lvl>
    <w:lvl w:ilvl="5" w:tplc="B240B5FE">
      <w:start w:val="1"/>
      <w:numFmt w:val="bullet"/>
      <w:lvlText w:val=""/>
      <w:lvlJc w:val="left"/>
      <w:pPr>
        <w:ind w:left="4320" w:hanging="360"/>
      </w:pPr>
      <w:rPr>
        <w:rFonts w:ascii="Wingdings" w:hAnsi="Wingdings" w:hint="default"/>
      </w:rPr>
    </w:lvl>
    <w:lvl w:ilvl="6" w:tplc="44BAE2C6">
      <w:start w:val="1"/>
      <w:numFmt w:val="bullet"/>
      <w:lvlText w:val=""/>
      <w:lvlJc w:val="left"/>
      <w:pPr>
        <w:ind w:left="5040" w:hanging="360"/>
      </w:pPr>
      <w:rPr>
        <w:rFonts w:ascii="Symbol" w:hAnsi="Symbol" w:hint="default"/>
      </w:rPr>
    </w:lvl>
    <w:lvl w:ilvl="7" w:tplc="4D1CB120">
      <w:start w:val="1"/>
      <w:numFmt w:val="bullet"/>
      <w:lvlText w:val="o"/>
      <w:lvlJc w:val="left"/>
      <w:pPr>
        <w:ind w:left="5760" w:hanging="360"/>
      </w:pPr>
      <w:rPr>
        <w:rFonts w:ascii="Courier New" w:hAnsi="Courier New" w:cs="Courier New" w:hint="default"/>
      </w:rPr>
    </w:lvl>
    <w:lvl w:ilvl="8" w:tplc="BCFEF10C">
      <w:start w:val="1"/>
      <w:numFmt w:val="bullet"/>
      <w:lvlText w:val=""/>
      <w:lvlJc w:val="left"/>
      <w:pPr>
        <w:ind w:left="6480" w:hanging="360"/>
      </w:pPr>
      <w:rPr>
        <w:rFonts w:ascii="Wingdings" w:hAnsi="Wingdings" w:hint="default"/>
      </w:rPr>
    </w:lvl>
  </w:abstractNum>
  <w:abstractNum w:abstractNumId="18" w15:restartNumberingAfterBreak="0">
    <w:nsid w:val="59EB6123"/>
    <w:multiLevelType w:val="multilevel"/>
    <w:tmpl w:val="97D8DA3C"/>
    <w:lvl w:ilvl="0">
      <w:start w:val="1"/>
      <w:numFmt w:val="bullet"/>
      <w:lvlText w:val=""/>
      <w:lvlJc w:val="left"/>
      <w:pPr>
        <w:tabs>
          <w:tab w:val="num" w:pos="1068"/>
        </w:tabs>
        <w:ind w:left="1068" w:hanging="360"/>
      </w:pPr>
      <w:rPr>
        <w:rFonts w:ascii="Wingdings" w:hAnsi="Wingdings"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9" w15:restartNumberingAfterBreak="0">
    <w:nsid w:val="5AF10A73"/>
    <w:multiLevelType w:val="hybridMultilevel"/>
    <w:tmpl w:val="4434EBEC"/>
    <w:lvl w:ilvl="0" w:tplc="49F49316">
      <w:start w:val="1"/>
      <w:numFmt w:val="bullet"/>
      <w:lvlText w:val=""/>
      <w:lvlJc w:val="left"/>
      <w:pPr>
        <w:ind w:left="720" w:hanging="360"/>
      </w:pPr>
      <w:rPr>
        <w:rFonts w:ascii="Symbol" w:hAnsi="Symbol" w:hint="default"/>
      </w:rPr>
    </w:lvl>
    <w:lvl w:ilvl="1" w:tplc="272AF37E">
      <w:start w:val="1"/>
      <w:numFmt w:val="bullet"/>
      <w:lvlText w:val="o"/>
      <w:lvlJc w:val="left"/>
      <w:pPr>
        <w:ind w:left="1440" w:hanging="360"/>
      </w:pPr>
      <w:rPr>
        <w:rFonts w:ascii="Courier New" w:hAnsi="Courier New" w:cs="Courier New" w:hint="default"/>
      </w:rPr>
    </w:lvl>
    <w:lvl w:ilvl="2" w:tplc="B3A2BEEE">
      <w:start w:val="1"/>
      <w:numFmt w:val="bullet"/>
      <w:lvlText w:val=""/>
      <w:lvlJc w:val="left"/>
      <w:pPr>
        <w:ind w:left="2160" w:hanging="360"/>
      </w:pPr>
      <w:rPr>
        <w:rFonts w:ascii="Wingdings" w:hAnsi="Wingdings" w:hint="default"/>
      </w:rPr>
    </w:lvl>
    <w:lvl w:ilvl="3" w:tplc="26D892C2">
      <w:start w:val="1"/>
      <w:numFmt w:val="bullet"/>
      <w:lvlText w:val=""/>
      <w:lvlJc w:val="left"/>
      <w:pPr>
        <w:ind w:left="2880" w:hanging="360"/>
      </w:pPr>
      <w:rPr>
        <w:rFonts w:ascii="Symbol" w:hAnsi="Symbol" w:hint="default"/>
      </w:rPr>
    </w:lvl>
    <w:lvl w:ilvl="4" w:tplc="858A9738">
      <w:start w:val="1"/>
      <w:numFmt w:val="bullet"/>
      <w:lvlText w:val="o"/>
      <w:lvlJc w:val="left"/>
      <w:pPr>
        <w:ind w:left="3600" w:hanging="360"/>
      </w:pPr>
      <w:rPr>
        <w:rFonts w:ascii="Courier New" w:hAnsi="Courier New" w:cs="Courier New" w:hint="default"/>
      </w:rPr>
    </w:lvl>
    <w:lvl w:ilvl="5" w:tplc="CB10E16E">
      <w:start w:val="1"/>
      <w:numFmt w:val="bullet"/>
      <w:lvlText w:val=""/>
      <w:lvlJc w:val="left"/>
      <w:pPr>
        <w:ind w:left="4320" w:hanging="360"/>
      </w:pPr>
      <w:rPr>
        <w:rFonts w:ascii="Wingdings" w:hAnsi="Wingdings" w:hint="default"/>
      </w:rPr>
    </w:lvl>
    <w:lvl w:ilvl="6" w:tplc="E45E6FC6">
      <w:start w:val="1"/>
      <w:numFmt w:val="bullet"/>
      <w:lvlText w:val=""/>
      <w:lvlJc w:val="left"/>
      <w:pPr>
        <w:ind w:left="5040" w:hanging="360"/>
      </w:pPr>
      <w:rPr>
        <w:rFonts w:ascii="Symbol" w:hAnsi="Symbol" w:hint="default"/>
      </w:rPr>
    </w:lvl>
    <w:lvl w:ilvl="7" w:tplc="787A71AE">
      <w:start w:val="1"/>
      <w:numFmt w:val="bullet"/>
      <w:lvlText w:val="o"/>
      <w:lvlJc w:val="left"/>
      <w:pPr>
        <w:ind w:left="5760" w:hanging="360"/>
      </w:pPr>
      <w:rPr>
        <w:rFonts w:ascii="Courier New" w:hAnsi="Courier New" w:cs="Courier New" w:hint="default"/>
      </w:rPr>
    </w:lvl>
    <w:lvl w:ilvl="8" w:tplc="7FEAD964">
      <w:start w:val="1"/>
      <w:numFmt w:val="bullet"/>
      <w:lvlText w:val=""/>
      <w:lvlJc w:val="left"/>
      <w:pPr>
        <w:ind w:left="6480" w:hanging="360"/>
      </w:pPr>
      <w:rPr>
        <w:rFonts w:ascii="Wingdings" w:hAnsi="Wingdings" w:hint="default"/>
      </w:rPr>
    </w:lvl>
  </w:abstractNum>
  <w:abstractNum w:abstractNumId="20" w15:restartNumberingAfterBreak="0">
    <w:nsid w:val="5C1A1304"/>
    <w:multiLevelType w:val="multilevel"/>
    <w:tmpl w:val="D43229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5C25472E"/>
    <w:multiLevelType w:val="hybridMultilevel"/>
    <w:tmpl w:val="AF340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DB53DD3"/>
    <w:multiLevelType w:val="hybridMultilevel"/>
    <w:tmpl w:val="FA2AB0C2"/>
    <w:lvl w:ilvl="0" w:tplc="AAE830C6">
      <w:start w:val="1"/>
      <w:numFmt w:val="decimal"/>
      <w:lvlText w:val="%1."/>
      <w:lvlJc w:val="left"/>
      <w:pPr>
        <w:ind w:left="1260" w:hanging="360"/>
      </w:pPr>
    </w:lvl>
    <w:lvl w:ilvl="1" w:tplc="A0FA0CE0">
      <w:start w:val="1"/>
      <w:numFmt w:val="lowerLetter"/>
      <w:lvlText w:val="%2."/>
      <w:lvlJc w:val="left"/>
      <w:pPr>
        <w:ind w:left="1980" w:hanging="360"/>
      </w:pPr>
    </w:lvl>
    <w:lvl w:ilvl="2" w:tplc="6F8A5FD2">
      <w:start w:val="1"/>
      <w:numFmt w:val="lowerRoman"/>
      <w:lvlText w:val="%3."/>
      <w:lvlJc w:val="right"/>
      <w:pPr>
        <w:ind w:left="2700" w:hanging="180"/>
      </w:pPr>
    </w:lvl>
    <w:lvl w:ilvl="3" w:tplc="8A545D32">
      <w:start w:val="1"/>
      <w:numFmt w:val="decimal"/>
      <w:lvlText w:val="%4."/>
      <w:lvlJc w:val="left"/>
      <w:pPr>
        <w:ind w:left="3420" w:hanging="360"/>
      </w:pPr>
    </w:lvl>
    <w:lvl w:ilvl="4" w:tplc="C1E4EDA6">
      <w:start w:val="1"/>
      <w:numFmt w:val="lowerLetter"/>
      <w:lvlText w:val="%5."/>
      <w:lvlJc w:val="left"/>
      <w:pPr>
        <w:ind w:left="4140" w:hanging="360"/>
      </w:pPr>
    </w:lvl>
    <w:lvl w:ilvl="5" w:tplc="8BFCAC36">
      <w:start w:val="1"/>
      <w:numFmt w:val="lowerRoman"/>
      <w:lvlText w:val="%6."/>
      <w:lvlJc w:val="right"/>
      <w:pPr>
        <w:ind w:left="4860" w:hanging="180"/>
      </w:pPr>
    </w:lvl>
    <w:lvl w:ilvl="6" w:tplc="35C8C520">
      <w:start w:val="1"/>
      <w:numFmt w:val="decimal"/>
      <w:lvlText w:val="%7."/>
      <w:lvlJc w:val="left"/>
      <w:pPr>
        <w:ind w:left="5580" w:hanging="360"/>
      </w:pPr>
    </w:lvl>
    <w:lvl w:ilvl="7" w:tplc="D3F28FDA">
      <w:start w:val="1"/>
      <w:numFmt w:val="lowerLetter"/>
      <w:lvlText w:val="%8."/>
      <w:lvlJc w:val="left"/>
      <w:pPr>
        <w:ind w:left="6300" w:hanging="360"/>
      </w:pPr>
    </w:lvl>
    <w:lvl w:ilvl="8" w:tplc="3E98ABAC">
      <w:start w:val="1"/>
      <w:numFmt w:val="lowerRoman"/>
      <w:lvlText w:val="%9."/>
      <w:lvlJc w:val="right"/>
      <w:pPr>
        <w:ind w:left="7020" w:hanging="180"/>
      </w:pPr>
    </w:lvl>
  </w:abstractNum>
  <w:abstractNum w:abstractNumId="23" w15:restartNumberingAfterBreak="0">
    <w:nsid w:val="5EB925E6"/>
    <w:multiLevelType w:val="hybridMultilevel"/>
    <w:tmpl w:val="67E0585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664359B1"/>
    <w:multiLevelType w:val="hybridMultilevel"/>
    <w:tmpl w:val="65062EDE"/>
    <w:lvl w:ilvl="0" w:tplc="696CAB5A">
      <w:start w:val="1"/>
      <w:numFmt w:val="bullet"/>
      <w:lvlText w:val=""/>
      <w:lvlJc w:val="left"/>
      <w:pPr>
        <w:ind w:left="720" w:hanging="360"/>
      </w:pPr>
      <w:rPr>
        <w:rFonts w:ascii="Symbol" w:hAnsi="Symbol" w:hint="default"/>
      </w:rPr>
    </w:lvl>
    <w:lvl w:ilvl="1" w:tplc="4E7687DA">
      <w:start w:val="1"/>
      <w:numFmt w:val="bullet"/>
      <w:lvlText w:val="o"/>
      <w:lvlJc w:val="left"/>
      <w:pPr>
        <w:ind w:left="1440" w:hanging="360"/>
      </w:pPr>
      <w:rPr>
        <w:rFonts w:ascii="Courier New" w:hAnsi="Courier New" w:cs="Courier New" w:hint="default"/>
      </w:rPr>
    </w:lvl>
    <w:lvl w:ilvl="2" w:tplc="3CEEC1F8">
      <w:start w:val="1"/>
      <w:numFmt w:val="bullet"/>
      <w:lvlText w:val=""/>
      <w:lvlJc w:val="left"/>
      <w:pPr>
        <w:ind w:left="2160" w:hanging="360"/>
      </w:pPr>
      <w:rPr>
        <w:rFonts w:ascii="Wingdings" w:hAnsi="Wingdings" w:hint="default"/>
      </w:rPr>
    </w:lvl>
    <w:lvl w:ilvl="3" w:tplc="B764ECD4">
      <w:start w:val="1"/>
      <w:numFmt w:val="bullet"/>
      <w:lvlText w:val=""/>
      <w:lvlJc w:val="left"/>
      <w:pPr>
        <w:ind w:left="2880" w:hanging="360"/>
      </w:pPr>
      <w:rPr>
        <w:rFonts w:ascii="Symbol" w:hAnsi="Symbol" w:hint="default"/>
      </w:rPr>
    </w:lvl>
    <w:lvl w:ilvl="4" w:tplc="339679A2">
      <w:start w:val="1"/>
      <w:numFmt w:val="bullet"/>
      <w:lvlText w:val="o"/>
      <w:lvlJc w:val="left"/>
      <w:pPr>
        <w:ind w:left="3600" w:hanging="360"/>
      </w:pPr>
      <w:rPr>
        <w:rFonts w:ascii="Courier New" w:hAnsi="Courier New" w:cs="Courier New" w:hint="default"/>
      </w:rPr>
    </w:lvl>
    <w:lvl w:ilvl="5" w:tplc="A74CBD7C">
      <w:start w:val="1"/>
      <w:numFmt w:val="bullet"/>
      <w:lvlText w:val=""/>
      <w:lvlJc w:val="left"/>
      <w:pPr>
        <w:ind w:left="4320" w:hanging="360"/>
      </w:pPr>
      <w:rPr>
        <w:rFonts w:ascii="Wingdings" w:hAnsi="Wingdings" w:hint="default"/>
      </w:rPr>
    </w:lvl>
    <w:lvl w:ilvl="6" w:tplc="E174DAE6">
      <w:start w:val="1"/>
      <w:numFmt w:val="bullet"/>
      <w:lvlText w:val=""/>
      <w:lvlJc w:val="left"/>
      <w:pPr>
        <w:ind w:left="5040" w:hanging="360"/>
      </w:pPr>
      <w:rPr>
        <w:rFonts w:ascii="Symbol" w:hAnsi="Symbol" w:hint="default"/>
      </w:rPr>
    </w:lvl>
    <w:lvl w:ilvl="7" w:tplc="58EA903C">
      <w:start w:val="1"/>
      <w:numFmt w:val="bullet"/>
      <w:lvlText w:val="o"/>
      <w:lvlJc w:val="left"/>
      <w:pPr>
        <w:ind w:left="5760" w:hanging="360"/>
      </w:pPr>
      <w:rPr>
        <w:rFonts w:ascii="Courier New" w:hAnsi="Courier New" w:cs="Courier New" w:hint="default"/>
      </w:rPr>
    </w:lvl>
    <w:lvl w:ilvl="8" w:tplc="B31007E8">
      <w:start w:val="1"/>
      <w:numFmt w:val="bullet"/>
      <w:lvlText w:val=""/>
      <w:lvlJc w:val="left"/>
      <w:pPr>
        <w:ind w:left="6480" w:hanging="360"/>
      </w:pPr>
      <w:rPr>
        <w:rFonts w:ascii="Wingdings" w:hAnsi="Wingdings" w:hint="default"/>
      </w:rPr>
    </w:lvl>
  </w:abstractNum>
  <w:abstractNum w:abstractNumId="25" w15:restartNumberingAfterBreak="0">
    <w:nsid w:val="6DBB5EEE"/>
    <w:multiLevelType w:val="hybridMultilevel"/>
    <w:tmpl w:val="44888022"/>
    <w:lvl w:ilvl="0" w:tplc="00866256">
      <w:start w:val="1"/>
      <w:numFmt w:val="bullet"/>
      <w:lvlText w:val=""/>
      <w:lvlJc w:val="left"/>
      <w:pPr>
        <w:ind w:left="720" w:hanging="360"/>
      </w:pPr>
      <w:rPr>
        <w:rFonts w:ascii="Symbol" w:hAnsi="Symbol" w:hint="default"/>
      </w:rPr>
    </w:lvl>
    <w:lvl w:ilvl="1" w:tplc="D440143A">
      <w:start w:val="1"/>
      <w:numFmt w:val="bullet"/>
      <w:lvlText w:val="o"/>
      <w:lvlJc w:val="left"/>
      <w:pPr>
        <w:ind w:left="1440" w:hanging="360"/>
      </w:pPr>
      <w:rPr>
        <w:rFonts w:ascii="Courier New" w:hAnsi="Courier New" w:cs="Courier New" w:hint="default"/>
      </w:rPr>
    </w:lvl>
    <w:lvl w:ilvl="2" w:tplc="40103BA6">
      <w:start w:val="1"/>
      <w:numFmt w:val="bullet"/>
      <w:lvlText w:val=""/>
      <w:lvlJc w:val="left"/>
      <w:pPr>
        <w:ind w:left="2160" w:hanging="360"/>
      </w:pPr>
      <w:rPr>
        <w:rFonts w:ascii="Wingdings" w:hAnsi="Wingdings" w:hint="default"/>
      </w:rPr>
    </w:lvl>
    <w:lvl w:ilvl="3" w:tplc="CA46694E">
      <w:start w:val="1"/>
      <w:numFmt w:val="bullet"/>
      <w:lvlText w:val=""/>
      <w:lvlJc w:val="left"/>
      <w:pPr>
        <w:ind w:left="2880" w:hanging="360"/>
      </w:pPr>
      <w:rPr>
        <w:rFonts w:ascii="Symbol" w:hAnsi="Symbol" w:hint="default"/>
      </w:rPr>
    </w:lvl>
    <w:lvl w:ilvl="4" w:tplc="37E6ECEA">
      <w:start w:val="1"/>
      <w:numFmt w:val="bullet"/>
      <w:lvlText w:val="o"/>
      <w:lvlJc w:val="left"/>
      <w:pPr>
        <w:ind w:left="3600" w:hanging="360"/>
      </w:pPr>
      <w:rPr>
        <w:rFonts w:ascii="Courier New" w:hAnsi="Courier New" w:cs="Courier New" w:hint="default"/>
      </w:rPr>
    </w:lvl>
    <w:lvl w:ilvl="5" w:tplc="849A6886">
      <w:start w:val="1"/>
      <w:numFmt w:val="bullet"/>
      <w:lvlText w:val=""/>
      <w:lvlJc w:val="left"/>
      <w:pPr>
        <w:ind w:left="4320" w:hanging="360"/>
      </w:pPr>
      <w:rPr>
        <w:rFonts w:ascii="Wingdings" w:hAnsi="Wingdings" w:hint="default"/>
      </w:rPr>
    </w:lvl>
    <w:lvl w:ilvl="6" w:tplc="75604C7C">
      <w:start w:val="1"/>
      <w:numFmt w:val="bullet"/>
      <w:lvlText w:val=""/>
      <w:lvlJc w:val="left"/>
      <w:pPr>
        <w:ind w:left="5040" w:hanging="360"/>
      </w:pPr>
      <w:rPr>
        <w:rFonts w:ascii="Symbol" w:hAnsi="Symbol" w:hint="default"/>
      </w:rPr>
    </w:lvl>
    <w:lvl w:ilvl="7" w:tplc="90A0E952">
      <w:start w:val="1"/>
      <w:numFmt w:val="bullet"/>
      <w:lvlText w:val="o"/>
      <w:lvlJc w:val="left"/>
      <w:pPr>
        <w:ind w:left="5760" w:hanging="360"/>
      </w:pPr>
      <w:rPr>
        <w:rFonts w:ascii="Courier New" w:hAnsi="Courier New" w:cs="Courier New" w:hint="default"/>
      </w:rPr>
    </w:lvl>
    <w:lvl w:ilvl="8" w:tplc="B016DCEA">
      <w:start w:val="1"/>
      <w:numFmt w:val="bullet"/>
      <w:lvlText w:val=""/>
      <w:lvlJc w:val="left"/>
      <w:pPr>
        <w:ind w:left="6480" w:hanging="360"/>
      </w:pPr>
      <w:rPr>
        <w:rFonts w:ascii="Wingdings" w:hAnsi="Wingdings" w:hint="default"/>
      </w:rPr>
    </w:lvl>
  </w:abstractNum>
  <w:abstractNum w:abstractNumId="26" w15:restartNumberingAfterBreak="0">
    <w:nsid w:val="774014DB"/>
    <w:multiLevelType w:val="hybridMultilevel"/>
    <w:tmpl w:val="75C0BD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8B91F04"/>
    <w:multiLevelType w:val="multilevel"/>
    <w:tmpl w:val="2F06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BB060B"/>
    <w:multiLevelType w:val="hybridMultilevel"/>
    <w:tmpl w:val="25882168"/>
    <w:lvl w:ilvl="0" w:tplc="198EA030">
      <w:start w:val="1"/>
      <w:numFmt w:val="bullet"/>
      <w:lvlText w:val=""/>
      <w:lvlJc w:val="left"/>
      <w:pPr>
        <w:ind w:left="720" w:hanging="360"/>
      </w:pPr>
      <w:rPr>
        <w:rFonts w:ascii="Symbol" w:hAnsi="Symbol" w:hint="default"/>
      </w:rPr>
    </w:lvl>
    <w:lvl w:ilvl="1" w:tplc="CEFE84BE">
      <w:start w:val="1"/>
      <w:numFmt w:val="bullet"/>
      <w:lvlText w:val="o"/>
      <w:lvlJc w:val="left"/>
      <w:pPr>
        <w:ind w:left="1440" w:hanging="360"/>
      </w:pPr>
      <w:rPr>
        <w:rFonts w:ascii="Courier New" w:hAnsi="Courier New" w:cs="Courier New" w:hint="default"/>
      </w:rPr>
    </w:lvl>
    <w:lvl w:ilvl="2" w:tplc="07C43F2E">
      <w:start w:val="1"/>
      <w:numFmt w:val="bullet"/>
      <w:lvlText w:val=""/>
      <w:lvlJc w:val="left"/>
      <w:pPr>
        <w:ind w:left="2160" w:hanging="360"/>
      </w:pPr>
      <w:rPr>
        <w:rFonts w:ascii="Wingdings" w:hAnsi="Wingdings" w:hint="default"/>
      </w:rPr>
    </w:lvl>
    <w:lvl w:ilvl="3" w:tplc="1C3EB9A6">
      <w:start w:val="1"/>
      <w:numFmt w:val="bullet"/>
      <w:lvlText w:val=""/>
      <w:lvlJc w:val="left"/>
      <w:pPr>
        <w:ind w:left="2880" w:hanging="360"/>
      </w:pPr>
      <w:rPr>
        <w:rFonts w:ascii="Symbol" w:hAnsi="Symbol" w:hint="default"/>
      </w:rPr>
    </w:lvl>
    <w:lvl w:ilvl="4" w:tplc="9D58A1BA">
      <w:start w:val="1"/>
      <w:numFmt w:val="bullet"/>
      <w:lvlText w:val="o"/>
      <w:lvlJc w:val="left"/>
      <w:pPr>
        <w:ind w:left="3600" w:hanging="360"/>
      </w:pPr>
      <w:rPr>
        <w:rFonts w:ascii="Courier New" w:hAnsi="Courier New" w:cs="Courier New" w:hint="default"/>
      </w:rPr>
    </w:lvl>
    <w:lvl w:ilvl="5" w:tplc="048CD0E0">
      <w:start w:val="1"/>
      <w:numFmt w:val="bullet"/>
      <w:lvlText w:val=""/>
      <w:lvlJc w:val="left"/>
      <w:pPr>
        <w:ind w:left="4320" w:hanging="360"/>
      </w:pPr>
      <w:rPr>
        <w:rFonts w:ascii="Wingdings" w:hAnsi="Wingdings" w:hint="default"/>
      </w:rPr>
    </w:lvl>
    <w:lvl w:ilvl="6" w:tplc="CBDE771C">
      <w:start w:val="1"/>
      <w:numFmt w:val="bullet"/>
      <w:lvlText w:val=""/>
      <w:lvlJc w:val="left"/>
      <w:pPr>
        <w:ind w:left="5040" w:hanging="360"/>
      </w:pPr>
      <w:rPr>
        <w:rFonts w:ascii="Symbol" w:hAnsi="Symbol" w:hint="default"/>
      </w:rPr>
    </w:lvl>
    <w:lvl w:ilvl="7" w:tplc="FEE08710">
      <w:start w:val="1"/>
      <w:numFmt w:val="bullet"/>
      <w:lvlText w:val="o"/>
      <w:lvlJc w:val="left"/>
      <w:pPr>
        <w:ind w:left="5760" w:hanging="360"/>
      </w:pPr>
      <w:rPr>
        <w:rFonts w:ascii="Courier New" w:hAnsi="Courier New" w:cs="Courier New" w:hint="default"/>
      </w:rPr>
    </w:lvl>
    <w:lvl w:ilvl="8" w:tplc="038EC3CA">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14"/>
  </w:num>
  <w:num w:numId="4">
    <w:abstractNumId w:val="19"/>
  </w:num>
  <w:num w:numId="5">
    <w:abstractNumId w:val="25"/>
  </w:num>
  <w:num w:numId="6">
    <w:abstractNumId w:val="9"/>
  </w:num>
  <w:num w:numId="7">
    <w:abstractNumId w:val="28"/>
  </w:num>
  <w:num w:numId="8">
    <w:abstractNumId w:val="1"/>
  </w:num>
  <w:num w:numId="9">
    <w:abstractNumId w:val="7"/>
  </w:num>
  <w:num w:numId="10">
    <w:abstractNumId w:val="22"/>
  </w:num>
  <w:num w:numId="11">
    <w:abstractNumId w:val="24"/>
  </w:num>
  <w:num w:numId="12">
    <w:abstractNumId w:val="17"/>
  </w:num>
  <w:num w:numId="13">
    <w:abstractNumId w:val="12"/>
  </w:num>
  <w:num w:numId="14">
    <w:abstractNumId w:val="21"/>
  </w:num>
  <w:num w:numId="15">
    <w:abstractNumId w:val="6"/>
  </w:num>
  <w:num w:numId="16">
    <w:abstractNumId w:val="27"/>
  </w:num>
  <w:num w:numId="17">
    <w:abstractNumId w:val="2"/>
  </w:num>
  <w:num w:numId="18">
    <w:abstractNumId w:val="18"/>
  </w:num>
  <w:num w:numId="19">
    <w:abstractNumId w:val="11"/>
  </w:num>
  <w:num w:numId="20">
    <w:abstractNumId w:val="23"/>
  </w:num>
  <w:num w:numId="21">
    <w:abstractNumId w:val="15"/>
  </w:num>
  <w:num w:numId="22">
    <w:abstractNumId w:val="10"/>
  </w:num>
  <w:num w:numId="23">
    <w:abstractNumId w:val="3"/>
  </w:num>
  <w:num w:numId="24">
    <w:abstractNumId w:val="0"/>
  </w:num>
  <w:num w:numId="25">
    <w:abstractNumId w:val="5"/>
  </w:num>
  <w:num w:numId="26">
    <w:abstractNumId w:val="16"/>
  </w:num>
  <w:num w:numId="27">
    <w:abstractNumId w:val="8"/>
  </w:num>
  <w:num w:numId="28">
    <w:abstractNumId w:val="20"/>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D37"/>
    <w:rsid w:val="00017215"/>
    <w:rsid w:val="001323F6"/>
    <w:rsid w:val="00175390"/>
    <w:rsid w:val="0019408E"/>
    <w:rsid w:val="001A39D1"/>
    <w:rsid w:val="001B37FD"/>
    <w:rsid w:val="001C3713"/>
    <w:rsid w:val="00250F1A"/>
    <w:rsid w:val="002F276F"/>
    <w:rsid w:val="00322C87"/>
    <w:rsid w:val="00324802"/>
    <w:rsid w:val="00332AA8"/>
    <w:rsid w:val="00415A25"/>
    <w:rsid w:val="00480862"/>
    <w:rsid w:val="00543EC2"/>
    <w:rsid w:val="00596408"/>
    <w:rsid w:val="005A1627"/>
    <w:rsid w:val="00671F78"/>
    <w:rsid w:val="0069126A"/>
    <w:rsid w:val="006A5802"/>
    <w:rsid w:val="006F3357"/>
    <w:rsid w:val="00740E27"/>
    <w:rsid w:val="007D1C9C"/>
    <w:rsid w:val="00810675"/>
    <w:rsid w:val="00834B92"/>
    <w:rsid w:val="00853824"/>
    <w:rsid w:val="008F5E82"/>
    <w:rsid w:val="009033D4"/>
    <w:rsid w:val="00945544"/>
    <w:rsid w:val="0098024B"/>
    <w:rsid w:val="009876E8"/>
    <w:rsid w:val="009C1672"/>
    <w:rsid w:val="009E07D7"/>
    <w:rsid w:val="009E1F14"/>
    <w:rsid w:val="00A16DF5"/>
    <w:rsid w:val="00A23BD1"/>
    <w:rsid w:val="00A572FB"/>
    <w:rsid w:val="00A73F52"/>
    <w:rsid w:val="00AC7973"/>
    <w:rsid w:val="00B56D11"/>
    <w:rsid w:val="00B86610"/>
    <w:rsid w:val="00BC7D37"/>
    <w:rsid w:val="00C14C98"/>
    <w:rsid w:val="00C250F4"/>
    <w:rsid w:val="00C72A6D"/>
    <w:rsid w:val="00C84BAC"/>
    <w:rsid w:val="00CC4999"/>
    <w:rsid w:val="00D650D8"/>
    <w:rsid w:val="00E91561"/>
    <w:rsid w:val="00F965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7699C"/>
  <w15:docId w15:val="{A89F91CF-F815-49CA-8742-D9DC4FE0D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0"/>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paragraph" w:styleId="a8">
    <w:name w:val="header"/>
    <w:basedOn w:val="a"/>
    <w:link w:val="a9"/>
    <w:uiPriority w:val="99"/>
    <w:unhideWhenUsed/>
    <w:pPr>
      <w:tabs>
        <w:tab w:val="center" w:pos="7143"/>
        <w:tab w:val="right" w:pos="14287"/>
      </w:tabs>
      <w:spacing w:after="0" w:line="240" w:lineRule="auto"/>
    </w:pPr>
  </w:style>
  <w:style w:type="character" w:customStyle="1" w:styleId="a9">
    <w:name w:val="Верхний колонтитул Знак"/>
    <w:basedOn w:val="a0"/>
    <w:link w:val="a8"/>
    <w:uiPriority w:val="99"/>
  </w:style>
  <w:style w:type="paragraph" w:styleId="aa">
    <w:name w:val="footer"/>
    <w:basedOn w:val="a"/>
    <w:link w:val="ab"/>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c">
    <w:name w:val="caption"/>
    <w:basedOn w:val="a"/>
    <w:next w:val="a"/>
    <w:uiPriority w:val="35"/>
    <w:semiHidden/>
    <w:unhideWhenUsed/>
    <w:qFormat/>
    <w:pPr>
      <w:spacing w:line="276" w:lineRule="auto"/>
    </w:pPr>
    <w:rPr>
      <w:b/>
      <w:bCs/>
      <w:color w:val="5B9BD5" w:themeColor="accent1"/>
      <w:sz w:val="18"/>
      <w:szCs w:val="18"/>
    </w:rPr>
  </w:style>
  <w:style w:type="character" w:customStyle="1" w:styleId="ab">
    <w:name w:val="Нижний колонтитул Знак"/>
    <w:link w:val="aa"/>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line="240" w:lineRule="auto"/>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pPr>
      <w:spacing w:after="0"/>
    </w:pPr>
  </w:style>
  <w:style w:type="paragraph" w:styleId="af6">
    <w:name w:val="Title"/>
    <w:basedOn w:val="a"/>
    <w:next w:val="a"/>
    <w:link w:val="af7"/>
    <w:uiPriority w:val="10"/>
    <w:qFormat/>
    <w:pPr>
      <w:spacing w:after="0" w:line="240" w:lineRule="auto"/>
      <w:contextualSpacing/>
    </w:pPr>
    <w:rPr>
      <w:rFonts w:asciiTheme="majorHAnsi" w:eastAsiaTheme="majorEastAsia" w:hAnsiTheme="majorHAnsi" w:cstheme="majorBidi"/>
      <w:spacing w:val="-10"/>
      <w:sz w:val="56"/>
      <w:szCs w:val="56"/>
    </w:rPr>
  </w:style>
  <w:style w:type="character" w:customStyle="1" w:styleId="af7">
    <w:name w:val="Заголовок Знак"/>
    <w:basedOn w:val="a0"/>
    <w:link w:val="af6"/>
    <w:uiPriority w:val="10"/>
    <w:rPr>
      <w:rFonts w:asciiTheme="majorHAnsi" w:eastAsiaTheme="majorEastAsia" w:hAnsiTheme="majorHAnsi" w:cstheme="majorBidi"/>
      <w:spacing w:val="-10"/>
      <w:sz w:val="56"/>
      <w:szCs w:val="56"/>
    </w:rPr>
  </w:style>
  <w:style w:type="table" w:styleId="af8">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List Paragraph"/>
    <w:basedOn w:val="a"/>
    <w:uiPriority w:val="34"/>
    <w:qFormat/>
    <w:pPr>
      <w:ind w:left="720"/>
      <w:contextualSpacing/>
    </w:pPr>
  </w:style>
  <w:style w:type="table" w:customStyle="1" w:styleId="13">
    <w:name w:val="Сетка таблицы1"/>
    <w:basedOn w:val="a1"/>
    <w:next w:val="af8"/>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Balloon Text"/>
    <w:basedOn w:val="a"/>
    <w:link w:val="afb"/>
    <w:uiPriority w:val="99"/>
    <w:semiHidden/>
    <w:unhideWhenUsed/>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Pr>
      <w:rFonts w:ascii="Segoe UI" w:hAnsi="Segoe UI" w:cs="Segoe UI"/>
      <w:sz w:val="18"/>
      <w:szCs w:val="18"/>
    </w:rPr>
  </w:style>
  <w:style w:type="paragraph" w:customStyle="1" w:styleId="afc">
    <w:name w:val="Нормальный (таблица)"/>
    <w:basedOn w:val="a"/>
    <w:next w:val="a"/>
    <w:uiPriority w:val="99"/>
    <w:pPr>
      <w:widowControl w:val="0"/>
      <w:spacing w:after="0" w:line="240" w:lineRule="auto"/>
      <w:jc w:val="both"/>
    </w:pPr>
    <w:rPr>
      <w:rFonts w:ascii="Times New Roman CYR" w:eastAsiaTheme="minorEastAsia" w:hAnsi="Times New Roman CYR" w:cs="Times New Roman CYR"/>
      <w:sz w:val="24"/>
      <w:szCs w:val="24"/>
      <w:lang w:eastAsia="ru-RU"/>
    </w:rPr>
  </w:style>
  <w:style w:type="paragraph" w:styleId="afd">
    <w:name w:val="Normal (Web)"/>
    <w:basedOn w:val="a"/>
    <w:uiPriority w:val="99"/>
    <w:unhideWhenUsed/>
    <w:rsid w:val="00A16D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Strong"/>
    <w:basedOn w:val="a0"/>
    <w:uiPriority w:val="22"/>
    <w:qFormat/>
    <w:rsid w:val="00A16DF5"/>
    <w:rPr>
      <w:b/>
      <w:bCs/>
    </w:rPr>
  </w:style>
  <w:style w:type="character" w:styleId="HTML">
    <w:name w:val="HTML Code"/>
    <w:basedOn w:val="a0"/>
    <w:uiPriority w:val="99"/>
    <w:semiHidden/>
    <w:unhideWhenUsed/>
    <w:rsid w:val="00A16DF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magecolorpicker.com/ru/color-contrast-checke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22</Pages>
  <Words>5572</Words>
  <Characters>31763</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Бикбаев</dc:creator>
  <cp:keywords/>
  <dc:description/>
  <cp:lastModifiedBy>Дмитрий Аксанович Бикбаев</cp:lastModifiedBy>
  <cp:revision>4</cp:revision>
  <dcterms:created xsi:type="dcterms:W3CDTF">2026-10-22T07:52:00Z</dcterms:created>
  <dcterms:modified xsi:type="dcterms:W3CDTF">2026-11-03T06:19:00Z</dcterms:modified>
</cp:coreProperties>
</file>