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BB6F" w14:textId="7E792930" w:rsidR="0074309D" w:rsidRDefault="0074309D" w:rsidP="0074309D">
      <w:pPr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6732E71" w14:textId="77777777" w:rsidR="0074309D" w:rsidRDefault="0074309D" w:rsidP="00E339D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1D39EE" w14:textId="77777777" w:rsidR="0074309D" w:rsidRDefault="0074357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82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044432A3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73C28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B930F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5A00E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A31CC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52A7D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CCE9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0D5C5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5B936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33DF" w14:textId="77777777" w:rsidR="0074309D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5B12D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AE9E8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C4BF6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AFEBF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BD230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B2505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829C1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68B2F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65B27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</w:t>
      </w:r>
    </w:p>
    <w:p w14:paraId="660388CF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 xml:space="preserve">на разработку программ практических мероприятий </w:t>
      </w:r>
    </w:p>
    <w:p w14:paraId="30A45C65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проекта по ранней профессиональной ориентации </w:t>
      </w:r>
    </w:p>
    <w:p w14:paraId="2C7962EA" w14:textId="77777777" w:rsidR="0074309D" w:rsidRPr="00C13979" w:rsidRDefault="0074309D" w:rsidP="007430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6-11 классов общеобразовательных организаций </w:t>
      </w:r>
    </w:p>
    <w:p w14:paraId="47D464C7" w14:textId="77777777" w:rsidR="0074309D" w:rsidRPr="00C13979" w:rsidRDefault="0074309D" w:rsidP="00743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«Билет в будущее»</w:t>
      </w:r>
    </w:p>
    <w:p w14:paraId="3A2B01DB" w14:textId="77777777" w:rsidR="0074309D" w:rsidRPr="00C13979" w:rsidRDefault="0074309D" w:rsidP="00743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EF3070D" w14:textId="77777777" w:rsidR="0074309D" w:rsidRPr="00C13979" w:rsidRDefault="0074309D" w:rsidP="0074309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Логика проекта</w:t>
      </w:r>
    </w:p>
    <w:p w14:paraId="6C62450D" w14:textId="77777777" w:rsidR="0074309D" w:rsidRPr="00C13979" w:rsidRDefault="0074309D" w:rsidP="0074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Проект по ранней профессиональной ориентации учащихся 6-11 классов общеобразовательных организаций «Билет в будущее» решает задачу повышения осознанности подростков в выборе профессии. В рамках проекта на первом этапе участники проходят ряд онлайн-диагностик, определяющих уровень их знаний, степень развития гибких навыков, осознанности и готовности к выбору. На втором этапе подростки участвуют в профессиональных пробах, где имеют возможность на практике попробовать свои силы в интересной для себя компетенции: выточить деталь, написать код для сайта, испечь торт, сделать чертеж и т.п. В рамках практических мероприятий высока роль наставника – именно он знакомит подростка с основной информацией по компетенции, под его руководством участник выполняет заданную рабочую операцию, получает оценку результата и обратную связь с рекомендациями по развитию в рамках компетенции. По итогам участия в мероприятиях на электронном ресурсе (Платформе) накапливается цифровой след подростка. На его основе система формирует рекомендацию по построению индивидуальной образовательной траектории. </w:t>
      </w:r>
    </w:p>
    <w:p w14:paraId="110000EE" w14:textId="77777777" w:rsidR="0074309D" w:rsidRPr="00C13979" w:rsidRDefault="0074309D" w:rsidP="0074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В проекте принимают участие подростки разного возраста и уровня готовности, в том с инвалидностью и ограниченными возможностями здоровья. Выделяется 3 категории участников: 6-7, 8-9 и 10-11 классы.  </w:t>
      </w:r>
    </w:p>
    <w:p w14:paraId="48307204" w14:textId="77777777" w:rsidR="0074309D" w:rsidRPr="00C13979" w:rsidRDefault="0074309D" w:rsidP="0074309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Практические мероприятия</w:t>
      </w:r>
    </w:p>
    <w:p w14:paraId="574BB101" w14:textId="1105FA07" w:rsidR="009D6CD5" w:rsidRPr="009D6CD5" w:rsidRDefault="009D6CD5" w:rsidP="009D6C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CD5">
        <w:rPr>
          <w:rFonts w:ascii="Times New Roman" w:hAnsi="Times New Roman" w:cs="Times New Roman"/>
          <w:b/>
          <w:bCs/>
          <w:sz w:val="28"/>
          <w:szCs w:val="28"/>
        </w:rPr>
        <w:t xml:space="preserve">2.1 Формат практических мероприятий. </w:t>
      </w:r>
    </w:p>
    <w:p w14:paraId="293687A1" w14:textId="460C0C96" w:rsidR="0074309D" w:rsidRPr="00C13979" w:rsidRDefault="0074309D" w:rsidP="009D6CD5">
      <w:p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Ключевой формат практических мероприятий проекта: профессиональная проба. </w:t>
      </w:r>
    </w:p>
    <w:p w14:paraId="2BFE0687" w14:textId="77777777" w:rsidR="0074309D" w:rsidRPr="00C13979" w:rsidRDefault="0074309D" w:rsidP="0074309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В ходе профессиональной пробы участники решают одну или несколько практических задач и выполняют реальные рабочие операции, относящиеся к конкретной профессиональной компетенции. Проба подразумевает работу участников с материалами, инструментами, оборудованием, программным обеспечением, без игровой адаптации и в условиях, максимально приближенных к реальным в рамках конкретной компетенции. В ходе пробы участники взаимодействуют с наставником, являющимся носителем профессиональной компетенции, получая от него теоретические знания о компетенции, практические рекомендации, обратную связь и оценку по итогам пробы.  </w:t>
      </w:r>
    </w:p>
    <w:p w14:paraId="02A519F7" w14:textId="77777777" w:rsidR="009D6CD5" w:rsidRDefault="009D6CD5" w:rsidP="0074309D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7D66BE" w14:textId="77777777" w:rsidR="009D6CD5" w:rsidRDefault="009D6CD5" w:rsidP="0074309D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FFAEEC" w14:textId="77777777" w:rsidR="009D6CD5" w:rsidRDefault="009D6CD5" w:rsidP="0074309D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D371E" w14:textId="7AA5AF65" w:rsidR="0074309D" w:rsidRPr="009D6CD5" w:rsidRDefault="0074309D" w:rsidP="0074309D">
      <w:pPr>
        <w:ind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Профессиональные пробы по своему </w:t>
      </w:r>
      <w:r w:rsidR="00DC165B">
        <w:rPr>
          <w:rFonts w:ascii="Times New Roman" w:hAnsi="Times New Roman" w:cs="Times New Roman"/>
          <w:sz w:val="28"/>
          <w:szCs w:val="28"/>
        </w:rPr>
        <w:t>формат</w:t>
      </w:r>
      <w:r w:rsidRPr="00C13979">
        <w:rPr>
          <w:rFonts w:ascii="Times New Roman" w:hAnsi="Times New Roman" w:cs="Times New Roman"/>
          <w:sz w:val="28"/>
          <w:szCs w:val="28"/>
        </w:rPr>
        <w:t xml:space="preserve">у разделяются на </w:t>
      </w:r>
      <w:r w:rsidRPr="009D6CD5">
        <w:rPr>
          <w:rFonts w:ascii="Times New Roman" w:hAnsi="Times New Roman" w:cs="Times New Roman"/>
          <w:sz w:val="28"/>
          <w:szCs w:val="28"/>
        </w:rPr>
        <w:t xml:space="preserve">очные и </w:t>
      </w:r>
      <w:r w:rsidRPr="009D6CD5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9D6CD5">
        <w:rPr>
          <w:rFonts w:ascii="Times New Roman" w:hAnsi="Times New Roman" w:cs="Times New Roman"/>
          <w:sz w:val="28"/>
          <w:szCs w:val="28"/>
        </w:rPr>
        <w:t>-пробы.</w:t>
      </w:r>
      <w:r w:rsidRPr="009D6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1B609A" w14:textId="77777777" w:rsidR="00641A34" w:rsidRDefault="0074309D" w:rsidP="0074309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6CD5">
        <w:rPr>
          <w:rFonts w:ascii="Times New Roman" w:hAnsi="Times New Roman" w:cs="Times New Roman"/>
          <w:b/>
          <w:bCs/>
          <w:sz w:val="28"/>
          <w:szCs w:val="28"/>
        </w:rPr>
        <w:t>Очная проба</w:t>
      </w:r>
      <w:r w:rsidRPr="00C13979">
        <w:rPr>
          <w:rFonts w:ascii="Times New Roman" w:hAnsi="Times New Roman" w:cs="Times New Roman"/>
          <w:sz w:val="28"/>
          <w:szCs w:val="28"/>
        </w:rPr>
        <w:t xml:space="preserve"> подразумевает непосредственное постоянное присутствие наставника в месте проведения мероприятия. </w:t>
      </w:r>
    </w:p>
    <w:p w14:paraId="30115BD4" w14:textId="371AE499" w:rsidR="009D6CD5" w:rsidRDefault="009D6CD5" w:rsidP="0074309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6CD5">
        <w:rPr>
          <w:rFonts w:ascii="Times New Roman" w:hAnsi="Times New Roman" w:cs="Times New Roman"/>
          <w:b/>
          <w:bCs/>
          <w:sz w:val="28"/>
          <w:szCs w:val="28"/>
        </w:rPr>
        <w:t>Онлайн-проба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 предполагает постоянное удаленное присутствие наставника, который взаимодействует с участниками</w:t>
      </w:r>
      <w:r>
        <w:rPr>
          <w:rFonts w:ascii="Times New Roman" w:hAnsi="Times New Roman" w:cs="Times New Roman"/>
          <w:sz w:val="28"/>
          <w:szCs w:val="28"/>
        </w:rPr>
        <w:t xml:space="preserve">: инструктирует, демонстрирует выполнение рабочих операций, контролирует процесс выполнения и в режиме реального времени консультирует, оценивает результат, дает обратную связь и организует с участниками рефлексию по итогам пробы. </w:t>
      </w:r>
    </w:p>
    <w:p w14:paraId="73DDF35A" w14:textId="77777777" w:rsidR="009D6CD5" w:rsidRDefault="009D6CD5" w:rsidP="0074309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происходит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 через средства видеосвязи или интернет-площадки для совместной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вебинар-площадки, </w:t>
      </w:r>
      <w:r>
        <w:rPr>
          <w:rFonts w:ascii="Times New Roman" w:hAnsi="Times New Roman" w:cs="Times New Roman"/>
          <w:sz w:val="28"/>
          <w:szCs w:val="28"/>
        </w:rPr>
        <w:t xml:space="preserve">сервисы видеоконференций, </w:t>
      </w:r>
      <w:r w:rsidR="0074309D" w:rsidRPr="00C13979">
        <w:rPr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 и т.п. Выбор средства связи и инструментов удаленной работы обусловлен характером практических заданий и может подбираться под конкретную программу профессиональной пробы. </w:t>
      </w:r>
    </w:p>
    <w:p w14:paraId="6C485E13" w14:textId="69121093" w:rsidR="0074309D" w:rsidRPr="00C13979" w:rsidRDefault="0074309D" w:rsidP="0074309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C13979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C13979">
        <w:rPr>
          <w:rFonts w:ascii="Times New Roman" w:hAnsi="Times New Roman" w:cs="Times New Roman"/>
          <w:sz w:val="28"/>
          <w:szCs w:val="28"/>
        </w:rPr>
        <w:t xml:space="preserve">-пробы реализуются для профессиональных компетенций, связанных с </w:t>
      </w:r>
      <w:r w:rsidRPr="00C1397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13979">
        <w:rPr>
          <w:rFonts w:ascii="Times New Roman" w:hAnsi="Times New Roman" w:cs="Times New Roman"/>
          <w:sz w:val="28"/>
          <w:szCs w:val="28"/>
        </w:rPr>
        <w:t>-технологиями</w:t>
      </w:r>
      <w:r w:rsidR="009D6CD5">
        <w:rPr>
          <w:rFonts w:ascii="Times New Roman" w:hAnsi="Times New Roman" w:cs="Times New Roman"/>
          <w:sz w:val="28"/>
          <w:szCs w:val="28"/>
        </w:rPr>
        <w:t>, дизайном и т.п. Перечень профессиональных компетенций, предполагаемых к проведению в том числе в онлайн-формате, отмечен в приложении №1 к Техническому заданию.</w:t>
      </w:r>
      <w:r w:rsidRPr="00C13979">
        <w:rPr>
          <w:rFonts w:ascii="Times New Roman" w:hAnsi="Times New Roman" w:cs="Times New Roman"/>
          <w:sz w:val="28"/>
          <w:szCs w:val="28"/>
        </w:rPr>
        <w:t xml:space="preserve"> </w:t>
      </w:r>
      <w:r w:rsidR="00AB05C5">
        <w:rPr>
          <w:rFonts w:ascii="Times New Roman" w:hAnsi="Times New Roman" w:cs="Times New Roman"/>
          <w:sz w:val="28"/>
          <w:szCs w:val="28"/>
        </w:rPr>
        <w:t xml:space="preserve">Для проведения проб в онлайн-формате разработаны Методические рекомендации. </w:t>
      </w:r>
    </w:p>
    <w:p w14:paraId="7F3465A1" w14:textId="1F1414DC" w:rsidR="009D6CD5" w:rsidRPr="009D6CD5" w:rsidRDefault="009D6CD5" w:rsidP="009D6C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CD5">
        <w:rPr>
          <w:rFonts w:ascii="Times New Roman" w:hAnsi="Times New Roman" w:cs="Times New Roman"/>
          <w:b/>
          <w:bCs/>
          <w:sz w:val="28"/>
          <w:szCs w:val="28"/>
        </w:rPr>
        <w:t>2.2. Уровни практических мероприятий</w:t>
      </w:r>
    </w:p>
    <w:p w14:paraId="5D68EA2E" w14:textId="5F971EDE" w:rsidR="0074309D" w:rsidRPr="00C13979" w:rsidRDefault="0074309D" w:rsidP="0074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Практические мероприятия делятся на </w:t>
      </w:r>
      <w:r w:rsidR="00944DBA">
        <w:rPr>
          <w:rFonts w:ascii="Times New Roman" w:hAnsi="Times New Roman" w:cs="Times New Roman"/>
          <w:sz w:val="28"/>
          <w:szCs w:val="28"/>
        </w:rPr>
        <w:t>2</w:t>
      </w:r>
      <w:r w:rsidRPr="00C13979">
        <w:rPr>
          <w:rFonts w:ascii="Times New Roman" w:hAnsi="Times New Roman" w:cs="Times New Roman"/>
          <w:sz w:val="28"/>
          <w:szCs w:val="28"/>
        </w:rPr>
        <w:t xml:space="preserve"> уровня сложности: </w:t>
      </w:r>
    </w:p>
    <w:p w14:paraId="2D6EA6DC" w14:textId="2A0272AE" w:rsidR="009D6CD5" w:rsidRDefault="0074309D" w:rsidP="009D6CD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Начинающий:</w:t>
      </w:r>
      <w:r w:rsidRPr="00C13979">
        <w:rPr>
          <w:rFonts w:ascii="Times New Roman" w:hAnsi="Times New Roman" w:cs="Times New Roman"/>
          <w:sz w:val="28"/>
          <w:szCs w:val="28"/>
        </w:rPr>
        <w:t xml:space="preserve"> мероприятие этого уровня длится 3 академических часа и включает пробы по 3 профессиональны</w:t>
      </w:r>
      <w:r w:rsidR="00E02B45">
        <w:rPr>
          <w:rFonts w:ascii="Times New Roman" w:hAnsi="Times New Roman" w:cs="Times New Roman"/>
          <w:sz w:val="28"/>
          <w:szCs w:val="28"/>
        </w:rPr>
        <w:t>м</w:t>
      </w:r>
      <w:r w:rsidRPr="00C13979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E02B45">
        <w:rPr>
          <w:rFonts w:ascii="Times New Roman" w:hAnsi="Times New Roman" w:cs="Times New Roman"/>
          <w:sz w:val="28"/>
          <w:szCs w:val="28"/>
        </w:rPr>
        <w:t>ям</w:t>
      </w:r>
      <w:r w:rsidRPr="00C13979">
        <w:rPr>
          <w:rFonts w:ascii="Times New Roman" w:hAnsi="Times New Roman" w:cs="Times New Roman"/>
          <w:sz w:val="28"/>
          <w:szCs w:val="28"/>
        </w:rPr>
        <w:t xml:space="preserve">. Максимальное количество участников мероприятия – 8 человек. Профессиональная проба начинающего уровня должна дать участнику возможность попробовать себя в роли носителя профессии и определиться с собственным отношением к данной компетенции, дать стартовую оценку знаниям, умениям и навыкам подростка в данной сфере. В рамках мероприятия участникам предлагаются простые задания с линейным выполнением, без специальной предварительной подготовки. </w:t>
      </w:r>
    </w:p>
    <w:p w14:paraId="1670CB2A" w14:textId="1ACF5C7D" w:rsidR="00944DBA" w:rsidRPr="00944DBA" w:rsidRDefault="00944DBA" w:rsidP="00944DBA">
      <w:pPr>
        <w:tabs>
          <w:tab w:val="left" w:pos="1418"/>
        </w:tabs>
        <w:ind w:left="1418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44DBA">
        <w:rPr>
          <w:rFonts w:ascii="Times New Roman" w:hAnsi="Times New Roman" w:cs="Times New Roman"/>
          <w:sz w:val="28"/>
          <w:szCs w:val="28"/>
        </w:rPr>
        <w:t>В рамках региональных</w:t>
      </w:r>
      <w:r w:rsidR="00DC165B">
        <w:rPr>
          <w:rFonts w:ascii="Times New Roman" w:hAnsi="Times New Roman" w:cs="Times New Roman"/>
          <w:sz w:val="28"/>
          <w:szCs w:val="28"/>
        </w:rPr>
        <w:t xml:space="preserve"> </w:t>
      </w:r>
      <w:r w:rsidRPr="00944DBA">
        <w:rPr>
          <w:rFonts w:ascii="Times New Roman" w:hAnsi="Times New Roman" w:cs="Times New Roman"/>
          <w:sz w:val="28"/>
          <w:szCs w:val="28"/>
        </w:rPr>
        <w:t xml:space="preserve">отборочных и </w:t>
      </w:r>
      <w:r>
        <w:rPr>
          <w:rFonts w:ascii="Times New Roman" w:hAnsi="Times New Roman" w:cs="Times New Roman"/>
          <w:sz w:val="28"/>
          <w:szCs w:val="28"/>
        </w:rPr>
        <w:t>национальных</w:t>
      </w:r>
      <w:r w:rsidRPr="00944DBA">
        <w:rPr>
          <w:rFonts w:ascii="Times New Roman" w:hAnsi="Times New Roman" w:cs="Times New Roman"/>
          <w:sz w:val="28"/>
          <w:szCs w:val="28"/>
        </w:rPr>
        <w:t xml:space="preserve"> Чемпионатов WS участники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мероприятия Начинающего уровня</w:t>
      </w:r>
      <w:r w:rsidRPr="00944DBA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пройти </w:t>
      </w:r>
      <w:r w:rsidRPr="00944DBA">
        <w:rPr>
          <w:rFonts w:ascii="Times New Roman" w:hAnsi="Times New Roman" w:cs="Times New Roman"/>
          <w:sz w:val="28"/>
          <w:szCs w:val="28"/>
        </w:rPr>
        <w:t>мини-проб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DBA">
        <w:rPr>
          <w:rFonts w:ascii="Times New Roman" w:hAnsi="Times New Roman" w:cs="Times New Roman"/>
          <w:sz w:val="28"/>
          <w:szCs w:val="28"/>
        </w:rPr>
        <w:t>try-skill</w:t>
      </w:r>
      <w:proofErr w:type="spellEnd"/>
      <w:r w:rsidRPr="00944DB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2EDB09" w14:textId="77777777" w:rsidR="00944DBA" w:rsidRPr="00944DBA" w:rsidRDefault="00944DBA" w:rsidP="00944DBA">
      <w:pPr>
        <w:tabs>
          <w:tab w:val="left" w:pos="1418"/>
        </w:tabs>
        <w:ind w:left="1418" w:right="-1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44DBA">
        <w:rPr>
          <w:rFonts w:ascii="Times New Roman" w:hAnsi="Times New Roman" w:cs="Times New Roman"/>
          <w:sz w:val="28"/>
          <w:szCs w:val="28"/>
        </w:rPr>
        <w:t xml:space="preserve">Формат try-skill подразумевает последовательное прохождение участником трёх 30-минутных мини-проб по конкретной компетенции в составе группы не более 8 человек. Задания для </w:t>
      </w:r>
      <w:r w:rsidRPr="00944DBA">
        <w:rPr>
          <w:rFonts w:ascii="Times New Roman" w:hAnsi="Times New Roman" w:cs="Times New Roman"/>
          <w:sz w:val="28"/>
          <w:szCs w:val="28"/>
        </w:rPr>
        <w:lastRenderedPageBreak/>
        <w:t xml:space="preserve">мини-проб должны раскрывать профессиональную деятельность в рамках компетенции, в том числе через выполнение рабочих операций, проведение опытов, создание изделий. Допускается использование тренажеров и симуляторов, а также введение игровых и моделирующих моментов со стороны участников для большей вовлеченности и активизации. Позитивным моментом мини-пробы может стать продукт или артефакт, который участник сможет унести с собой. Для мини-пробы допустимы групповые и парные задания. </w:t>
      </w:r>
    </w:p>
    <w:p w14:paraId="3AF6503B" w14:textId="77777777" w:rsidR="00944DBA" w:rsidRDefault="00944DBA" w:rsidP="00944DBA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483B5B9B" w14:textId="77777777" w:rsidR="00944DBA" w:rsidRDefault="0074309D" w:rsidP="007430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Продвинутый:</w:t>
      </w:r>
      <w:r w:rsidRPr="00C13979">
        <w:rPr>
          <w:rFonts w:ascii="Times New Roman" w:hAnsi="Times New Roman" w:cs="Times New Roman"/>
          <w:sz w:val="28"/>
          <w:szCs w:val="28"/>
        </w:rPr>
        <w:t xml:space="preserve"> мероприятие длится 2 академических часа, включает пробы по 1 или 2 профессиональным компетенциям. Количество участников – 6 человек. Профессиональные пробы продвинутого уровня становятся для участника своеобразной проверкой выбранной профессиональной траектории. Они помогают оценить степень развития знаний, умений и навыков и в целом готовность к переходу на более высокий этап профессионального становления – участие в конкурсах профессионального мастерства, обучение в профильном классе, поступление в учебное заведение профессионального образования, самозанятость и т.д. В рамках мероприятия участникам предлагаются более сложные, нелинейные задания с возможностью вариативного выполнения, творческой составляющей и т.п. </w:t>
      </w:r>
    </w:p>
    <w:p w14:paraId="41E5CFEC" w14:textId="131FDBAE" w:rsidR="0074309D" w:rsidRPr="00944DBA" w:rsidRDefault="00944DBA" w:rsidP="00944DBA">
      <w:pPr>
        <w:ind w:left="141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4DBA">
        <w:rPr>
          <w:rFonts w:ascii="Times New Roman" w:hAnsi="Times New Roman" w:cs="Times New Roman"/>
          <w:sz w:val="28"/>
          <w:szCs w:val="28"/>
        </w:rPr>
        <w:t xml:space="preserve">Проба продвинутого уровня может быть реализована в онлайн-формате при охвате 1 компетенции и длительности 2 академических часа. </w:t>
      </w:r>
    </w:p>
    <w:p w14:paraId="794D5B04" w14:textId="33076C26" w:rsidR="0074309D" w:rsidRDefault="0074309D" w:rsidP="0074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Пробы начинающего и продвинутого уровня организуются на базе и силами региональных площадок, заявившихся для участия в проекте и прошедших процедуру отбора. Площадка обеспечивает свои мероприятия квалифицированными наставниками, инструментами, оборудованием и расходными материалами. </w:t>
      </w:r>
    </w:p>
    <w:p w14:paraId="3ECCCACB" w14:textId="77777777" w:rsidR="00944DBA" w:rsidRPr="00C13979" w:rsidRDefault="00944DBA" w:rsidP="0074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CD8FC" w14:textId="17550DA5" w:rsidR="0074309D" w:rsidRPr="00C13979" w:rsidRDefault="00DC165B" w:rsidP="0074309D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Комплекты программ</w:t>
      </w:r>
    </w:p>
    <w:p w14:paraId="1C5D1ADC" w14:textId="4B2B00DB" w:rsidR="0074309D" w:rsidRPr="00C13979" w:rsidRDefault="00DC165B" w:rsidP="0074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ля каждой профессиональной компетенции, входящей в перечень компетенций </w:t>
      </w:r>
      <w:r>
        <w:rPr>
          <w:rFonts w:ascii="Times New Roman" w:hAnsi="Times New Roman" w:cs="Times New Roman"/>
          <w:sz w:val="28"/>
          <w:szCs w:val="28"/>
        </w:rPr>
        <w:t>проекта «Билет в будущее»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 (Приложение 1),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пакет программ практических мероприятий, состоящий из: </w:t>
      </w:r>
    </w:p>
    <w:p w14:paraId="3ADC1F32" w14:textId="2E2B843F" w:rsidR="0074309D" w:rsidRPr="00C13979" w:rsidRDefault="0074309D" w:rsidP="007430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lastRenderedPageBreak/>
        <w:t>Профессиональной пробы начинающего уровня (45 мин., до 8 участников)</w:t>
      </w:r>
      <w:r w:rsidR="00944DBA">
        <w:rPr>
          <w:rFonts w:ascii="Times New Roman" w:hAnsi="Times New Roman" w:cs="Times New Roman"/>
          <w:sz w:val="28"/>
          <w:szCs w:val="28"/>
        </w:rPr>
        <w:t>;</w:t>
      </w:r>
    </w:p>
    <w:p w14:paraId="29A5A0A0" w14:textId="23C3EB6D" w:rsidR="0074309D" w:rsidRPr="00C13979" w:rsidRDefault="0074309D" w:rsidP="007430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Профессиональной пробы продвинутого уровня (45 мин., до 6 участников)</w:t>
      </w:r>
      <w:r w:rsidR="00944DBA">
        <w:rPr>
          <w:rFonts w:ascii="Times New Roman" w:hAnsi="Times New Roman" w:cs="Times New Roman"/>
          <w:sz w:val="28"/>
          <w:szCs w:val="28"/>
        </w:rPr>
        <w:t>;</w:t>
      </w:r>
    </w:p>
    <w:p w14:paraId="520FDD56" w14:textId="42CBE95A" w:rsidR="0074309D" w:rsidRDefault="0074309D" w:rsidP="007430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Профессиональной пробы продвинутого уровня (90 мин., до 6 участников)</w:t>
      </w:r>
      <w:r w:rsidR="00944DBA">
        <w:rPr>
          <w:rFonts w:ascii="Times New Roman" w:hAnsi="Times New Roman" w:cs="Times New Roman"/>
          <w:sz w:val="28"/>
          <w:szCs w:val="28"/>
        </w:rPr>
        <w:t>;</w:t>
      </w:r>
    </w:p>
    <w:p w14:paraId="16291DD9" w14:textId="029C8678" w:rsidR="00944DBA" w:rsidRPr="00C13979" w:rsidRDefault="00944DBA" w:rsidP="007430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пробы продвинутого уровня в онлайн-формате* (90 мин., до 6 участников);</w:t>
      </w:r>
    </w:p>
    <w:p w14:paraId="45AB0375" w14:textId="643ED97F" w:rsidR="0074309D" w:rsidRPr="00C13979" w:rsidRDefault="0074309D" w:rsidP="0074309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Мини-пробы в формате </w:t>
      </w:r>
      <w:r w:rsidR="00944DB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3979">
        <w:rPr>
          <w:rFonts w:ascii="Times New Roman" w:hAnsi="Times New Roman" w:cs="Times New Roman"/>
          <w:sz w:val="28"/>
          <w:szCs w:val="28"/>
          <w:lang w:val="en-US"/>
        </w:rPr>
        <w:t>ry</w:t>
      </w:r>
      <w:r w:rsidRPr="00C13979">
        <w:rPr>
          <w:rFonts w:ascii="Times New Roman" w:hAnsi="Times New Roman" w:cs="Times New Roman"/>
          <w:sz w:val="28"/>
          <w:szCs w:val="28"/>
        </w:rPr>
        <w:t>-</w:t>
      </w:r>
      <w:r w:rsidRPr="00C13979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Pr="00C13979">
        <w:rPr>
          <w:rFonts w:ascii="Times New Roman" w:hAnsi="Times New Roman" w:cs="Times New Roman"/>
          <w:sz w:val="28"/>
          <w:szCs w:val="28"/>
        </w:rPr>
        <w:t xml:space="preserve"> (30 мин., до 8 участников)</w:t>
      </w:r>
    </w:p>
    <w:p w14:paraId="4CB089D4" w14:textId="6BAB08BF" w:rsidR="0074309D" w:rsidRDefault="00944DBA" w:rsidP="00743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Компетенции, по которым </w:t>
      </w:r>
      <w:r w:rsidR="00DC165B">
        <w:rPr>
          <w:rFonts w:ascii="Times New Roman" w:hAnsi="Times New Roman" w:cs="Times New Roman"/>
          <w:sz w:val="28"/>
          <w:szCs w:val="28"/>
        </w:rPr>
        <w:t>возможн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а разработка дополнительно </w:t>
      </w:r>
      <w:r w:rsidR="0074309D" w:rsidRPr="00C13979">
        <w:rPr>
          <w:rFonts w:ascii="Times New Roman" w:hAnsi="Times New Roman" w:cs="Times New Roman"/>
          <w:b/>
          <w:bCs/>
          <w:sz w:val="28"/>
          <w:szCs w:val="28"/>
        </w:rPr>
        <w:t>пробы продвинутого уровня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 в онлайн-формате, отмечены в перечне в Приложении 1.   </w:t>
      </w:r>
    </w:p>
    <w:p w14:paraId="0854078D" w14:textId="1B7B8292" w:rsidR="00DA5A44" w:rsidRPr="00DA5A44" w:rsidRDefault="00DA5A44" w:rsidP="00DA5A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44">
        <w:rPr>
          <w:rFonts w:ascii="Times New Roman" w:hAnsi="Times New Roman" w:cs="Times New Roman"/>
          <w:sz w:val="28"/>
          <w:szCs w:val="28"/>
        </w:rPr>
        <w:t xml:space="preserve">Программа должна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5A44">
        <w:rPr>
          <w:rFonts w:ascii="Times New Roman" w:hAnsi="Times New Roman" w:cs="Times New Roman"/>
          <w:sz w:val="28"/>
          <w:szCs w:val="28"/>
        </w:rPr>
        <w:t xml:space="preserve">оответствовать утвержденной структуре, указанной в п. 6 Технического задания. </w:t>
      </w:r>
    </w:p>
    <w:p w14:paraId="2BA45A31" w14:textId="665BFFC2" w:rsidR="0074309D" w:rsidRPr="00C13979" w:rsidRDefault="0074309D" w:rsidP="007430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Общие требования к </w:t>
      </w:r>
      <w:r w:rsidR="00DA5A44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Pr="00C13979">
        <w:rPr>
          <w:rFonts w:ascii="Times New Roman" w:hAnsi="Times New Roman" w:cs="Times New Roman"/>
          <w:sz w:val="28"/>
          <w:szCs w:val="28"/>
        </w:rPr>
        <w:t xml:space="preserve">программ: </w:t>
      </w:r>
    </w:p>
    <w:p w14:paraId="5B24CAEA" w14:textId="20F220C3" w:rsidR="0074309D" w:rsidRPr="00DA5A44" w:rsidRDefault="0074309D" w:rsidP="00DA5A4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Программа должна предусматривать вариативность заданий для участников </w:t>
      </w:r>
      <w:r w:rsidR="00DC165B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C13979">
        <w:rPr>
          <w:rFonts w:ascii="Times New Roman" w:hAnsi="Times New Roman" w:cs="Times New Roman"/>
          <w:sz w:val="28"/>
          <w:szCs w:val="28"/>
        </w:rPr>
        <w:t>возрастн</w:t>
      </w:r>
      <w:r w:rsidR="00DC165B">
        <w:rPr>
          <w:rFonts w:ascii="Times New Roman" w:hAnsi="Times New Roman" w:cs="Times New Roman"/>
          <w:sz w:val="28"/>
          <w:szCs w:val="28"/>
        </w:rPr>
        <w:t>ой</w:t>
      </w:r>
      <w:r w:rsidRPr="00C13979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C165B">
        <w:rPr>
          <w:rFonts w:ascii="Times New Roman" w:hAnsi="Times New Roman" w:cs="Times New Roman"/>
          <w:sz w:val="28"/>
          <w:szCs w:val="28"/>
        </w:rPr>
        <w:t xml:space="preserve">и, или иметь задание, подходящее по содержанию для всех возрастных категорий.  </w:t>
      </w:r>
      <w:r w:rsidRPr="00DA5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946EE" w14:textId="612552BF" w:rsidR="0074309D" w:rsidRPr="00C13979" w:rsidRDefault="0074309D" w:rsidP="0074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Программа должна содержать указание на возможность применения для детей с ограниченными возможностями здоровья с указанием допустимых нозологических групп (Приложение 2)</w:t>
      </w:r>
      <w:r w:rsidR="001141C9">
        <w:rPr>
          <w:rFonts w:ascii="Times New Roman" w:hAnsi="Times New Roman" w:cs="Times New Roman"/>
          <w:sz w:val="28"/>
          <w:szCs w:val="28"/>
        </w:rPr>
        <w:t xml:space="preserve">. </w:t>
      </w:r>
      <w:r w:rsidR="001141C9" w:rsidRPr="001141C9">
        <w:rPr>
          <w:rFonts w:ascii="Times New Roman" w:hAnsi="Times New Roman" w:cs="Times New Roman"/>
          <w:sz w:val="28"/>
          <w:szCs w:val="28"/>
        </w:rPr>
        <w:t>При разработке программ</w:t>
      </w:r>
      <w:r w:rsidR="001141C9">
        <w:rPr>
          <w:rFonts w:ascii="Times New Roman" w:hAnsi="Times New Roman" w:cs="Times New Roman"/>
          <w:sz w:val="28"/>
          <w:szCs w:val="28"/>
        </w:rPr>
        <w:t xml:space="preserve"> </w:t>
      </w:r>
      <w:r w:rsidR="001141C9" w:rsidRPr="001141C9">
        <w:rPr>
          <w:rFonts w:ascii="Times New Roman" w:hAnsi="Times New Roman" w:cs="Times New Roman"/>
          <w:sz w:val="28"/>
          <w:szCs w:val="28"/>
        </w:rPr>
        <w:t>рекоменду</w:t>
      </w:r>
      <w:r w:rsidR="001141C9">
        <w:rPr>
          <w:rFonts w:ascii="Times New Roman" w:hAnsi="Times New Roman" w:cs="Times New Roman"/>
          <w:sz w:val="28"/>
          <w:szCs w:val="28"/>
        </w:rPr>
        <w:t>ется</w:t>
      </w:r>
      <w:r w:rsidR="001141C9" w:rsidRPr="001141C9">
        <w:rPr>
          <w:rFonts w:ascii="Times New Roman" w:hAnsi="Times New Roman" w:cs="Times New Roman"/>
          <w:sz w:val="28"/>
          <w:szCs w:val="28"/>
        </w:rPr>
        <w:t xml:space="preserve"> использовать   «Методические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жизнедеятельности" (Приказ Минтруда России от 04.08.2014 N 515 </w:t>
      </w:r>
      <w:hyperlink r:id="rId5" w:history="1">
        <w:r w:rsidR="001141C9" w:rsidRPr="001141C9">
          <w:rPr>
            <w:rStyle w:val="a4"/>
            <w:rFonts w:ascii="Times New Roman" w:hAnsi="Times New Roman" w:cs="Times New Roman"/>
            <w:sz w:val="28"/>
            <w:szCs w:val="28"/>
          </w:rPr>
          <w:t>https://rosmintrud.ru/docs/mintrud/orders/268</w:t>
        </w:r>
      </w:hyperlink>
      <w:r w:rsidR="001141C9" w:rsidRPr="001141C9">
        <w:rPr>
          <w:rFonts w:ascii="Times New Roman" w:hAnsi="Times New Roman" w:cs="Times New Roman"/>
          <w:sz w:val="28"/>
          <w:szCs w:val="28"/>
        </w:rPr>
        <w:t>)</w:t>
      </w:r>
      <w:r w:rsidRPr="00C13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2DCB9" w14:textId="6843733B" w:rsidR="0074309D" w:rsidRPr="00C13979" w:rsidRDefault="0074309D" w:rsidP="0074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Программа по своему содержанию должна соответствовать реальной профессиональной деятельности в рамках компетенции, без игровой адаптации. Допускается использование </w:t>
      </w:r>
      <w:r w:rsidR="00DC165B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C13979">
        <w:rPr>
          <w:rFonts w:ascii="Times New Roman" w:hAnsi="Times New Roman" w:cs="Times New Roman"/>
          <w:sz w:val="28"/>
          <w:szCs w:val="28"/>
        </w:rPr>
        <w:t>симуляторов и тренажеров</w:t>
      </w:r>
      <w:r w:rsidR="00DC165B">
        <w:rPr>
          <w:rFonts w:ascii="Times New Roman" w:hAnsi="Times New Roman" w:cs="Times New Roman"/>
          <w:sz w:val="28"/>
          <w:szCs w:val="28"/>
        </w:rPr>
        <w:t>.</w:t>
      </w:r>
    </w:p>
    <w:p w14:paraId="7F8A6AE3" w14:textId="4E0A4387" w:rsidR="0074309D" w:rsidRDefault="0074309D" w:rsidP="0074309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Программа должна быть реалистичной и экономичной с точки зрения материально-технических затрат и необходимого оборудования. </w:t>
      </w:r>
    </w:p>
    <w:p w14:paraId="18AC1119" w14:textId="77777777" w:rsidR="00944DBA" w:rsidRPr="00C13979" w:rsidRDefault="00944DBA" w:rsidP="00944DBA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7C3383D1" w14:textId="77777777" w:rsidR="0074309D" w:rsidRPr="00C13979" w:rsidRDefault="0074309D" w:rsidP="0074309D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</w:p>
    <w:p w14:paraId="42BDB679" w14:textId="77777777" w:rsidR="00DC165B" w:rsidRDefault="00944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разработки и сдачи програм</w:t>
      </w:r>
      <w:r w:rsidR="00DC165B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3309A364" w14:textId="4F0CC439" w:rsidR="00DC165B" w:rsidRDefault="00DC165B" w:rsidP="00DC1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Площадки, планирующие проводить практические мероприятия по собственным уникальным программам (вместо или помимо программ, разработанных Союзом), должны оформить программы профессиональных проб по структуре, указанной в п. 6 Технического задания и направить их своему региональному оператору. Региональный оператор направляет программы в Союз до 30 числа каждого месяца. До 15 числа следующего месяца программы согласуются Союзом или в рабочем порядке корректируются с разработчиками. </w:t>
      </w:r>
    </w:p>
    <w:p w14:paraId="75F12A12" w14:textId="02C8708A" w:rsidR="00944DBA" w:rsidRDefault="00DC165B" w:rsidP="00DC16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приёма программ на согласование – 30 сентября 2020 года. </w:t>
      </w:r>
      <w:r w:rsidR="0074309D" w:rsidRPr="00C13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9B03C" w14:textId="77777777" w:rsidR="0074309D" w:rsidRPr="00C13979" w:rsidRDefault="0074309D" w:rsidP="0074309D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Формат сдачи</w:t>
      </w:r>
    </w:p>
    <w:p w14:paraId="36321EBF" w14:textId="28443D81" w:rsidR="0074309D" w:rsidRPr="00DC165B" w:rsidRDefault="00DC165B" w:rsidP="00DC1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09D" w:rsidRPr="00DC165B">
        <w:rPr>
          <w:rFonts w:ascii="Times New Roman" w:hAnsi="Times New Roman" w:cs="Times New Roman"/>
          <w:sz w:val="28"/>
          <w:szCs w:val="28"/>
        </w:rPr>
        <w:t xml:space="preserve">рограмма принимается на почту </w:t>
      </w:r>
      <w:hyperlink r:id="rId6" w:history="1">
        <w:r w:rsidR="0074309D" w:rsidRPr="00DC165B">
          <w:rPr>
            <w:rFonts w:ascii="Times New Roman" w:hAnsi="Times New Roman" w:cs="Times New Roman"/>
            <w:sz w:val="28"/>
            <w:szCs w:val="28"/>
          </w:rPr>
          <w:t>s.pavlov@worldskills.ru</w:t>
        </w:r>
      </w:hyperlink>
      <w:r w:rsidR="0074309D" w:rsidRPr="00DC165B">
        <w:rPr>
          <w:rFonts w:ascii="Times New Roman" w:hAnsi="Times New Roman" w:cs="Times New Roman"/>
          <w:sz w:val="28"/>
          <w:szCs w:val="28"/>
        </w:rPr>
        <w:t xml:space="preserve"> в формате электронного документа .</w:t>
      </w:r>
      <w:r w:rsidR="0074309D" w:rsidRPr="00DC165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74309D" w:rsidRPr="00DC165B">
        <w:rPr>
          <w:rFonts w:ascii="Times New Roman" w:hAnsi="Times New Roman" w:cs="Times New Roman"/>
          <w:sz w:val="28"/>
          <w:szCs w:val="28"/>
        </w:rPr>
        <w:t xml:space="preserve"> либо архивной папки, содержащей программу в формате .</w:t>
      </w:r>
      <w:r w:rsidR="0074309D" w:rsidRPr="00DC165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74309D" w:rsidRPr="00DC165B">
        <w:rPr>
          <w:rFonts w:ascii="Times New Roman" w:hAnsi="Times New Roman" w:cs="Times New Roman"/>
          <w:sz w:val="28"/>
          <w:szCs w:val="28"/>
        </w:rPr>
        <w:t xml:space="preserve"> и приложений в .</w:t>
      </w:r>
      <w:proofErr w:type="spellStart"/>
      <w:r w:rsidR="0074309D" w:rsidRPr="00DC165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74309D" w:rsidRPr="00DC165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74309D" w:rsidRPr="00DC165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74309D" w:rsidRPr="00DC165B">
        <w:rPr>
          <w:rFonts w:ascii="Times New Roman" w:hAnsi="Times New Roman" w:cs="Times New Roman"/>
          <w:sz w:val="28"/>
          <w:szCs w:val="28"/>
        </w:rPr>
        <w:t xml:space="preserve"> и .</w:t>
      </w:r>
      <w:proofErr w:type="spellStart"/>
      <w:r w:rsidR="0074309D" w:rsidRPr="00DC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74309D" w:rsidRPr="00DC1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27833F" w14:textId="77777777" w:rsidR="00944DBA" w:rsidRPr="00944DBA" w:rsidRDefault="00944DBA" w:rsidP="00944DB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A71BB34" w14:textId="25359FC0" w:rsidR="001141C9" w:rsidRDefault="00114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D261D9" w14:textId="77777777" w:rsidR="0074309D" w:rsidRPr="00C13979" w:rsidRDefault="0074309D" w:rsidP="0074309D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пробы/мини-пробы</w:t>
      </w:r>
    </w:p>
    <w:p w14:paraId="1100A138" w14:textId="77777777" w:rsidR="0074309D" w:rsidRPr="00C13979" w:rsidRDefault="0074309D" w:rsidP="0074309D">
      <w:pPr>
        <w:pStyle w:val="a6"/>
        <w:ind w:left="1068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59D96" w14:textId="77777777" w:rsidR="0074309D" w:rsidRPr="00C13979" w:rsidRDefault="0074309D" w:rsidP="0074309D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программы: </w:t>
      </w:r>
    </w:p>
    <w:p w14:paraId="03EB5ED5" w14:textId="77777777" w:rsidR="0074309D" w:rsidRPr="00C13979" w:rsidRDefault="0074309D" w:rsidP="0074309D">
      <w:p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Наименование профессиональной компетенции:</w:t>
      </w:r>
    </w:p>
    <w:p w14:paraId="77A1D4F6" w14:textId="2E0C0405" w:rsidR="0074309D" w:rsidRPr="00C13979" w:rsidRDefault="0074309D" w:rsidP="0074309D">
      <w:p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Уровень сложности: начинающий/</w:t>
      </w:r>
      <w:r w:rsidR="00944DBA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="00944DBA" w:rsidRPr="00944DBA">
        <w:rPr>
          <w:rFonts w:ascii="Times New Roman" w:hAnsi="Times New Roman" w:cs="Times New Roman"/>
          <w:sz w:val="28"/>
          <w:szCs w:val="28"/>
        </w:rPr>
        <w:t>-</w:t>
      </w:r>
      <w:r w:rsidR="00944DBA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="00944DBA">
        <w:rPr>
          <w:rFonts w:ascii="Times New Roman" w:hAnsi="Times New Roman" w:cs="Times New Roman"/>
          <w:sz w:val="28"/>
          <w:szCs w:val="28"/>
        </w:rPr>
        <w:t>/</w:t>
      </w:r>
      <w:r w:rsidRPr="00C13979">
        <w:rPr>
          <w:rFonts w:ascii="Times New Roman" w:hAnsi="Times New Roman" w:cs="Times New Roman"/>
          <w:sz w:val="28"/>
          <w:szCs w:val="28"/>
        </w:rPr>
        <w:t>продвинутый</w:t>
      </w:r>
    </w:p>
    <w:p w14:paraId="1673DB6E" w14:textId="77777777" w:rsidR="0074309D" w:rsidRPr="00C13979" w:rsidRDefault="0074309D" w:rsidP="0074309D">
      <w:p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Формат проведения: очная/онлайн</w:t>
      </w:r>
    </w:p>
    <w:p w14:paraId="75B5BA63" w14:textId="77777777" w:rsidR="0074309D" w:rsidRPr="00C13979" w:rsidRDefault="0074309D" w:rsidP="0074309D">
      <w:p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Время проведения: 30/45/90 минут</w:t>
      </w:r>
    </w:p>
    <w:p w14:paraId="57BC6758" w14:textId="77777777" w:rsidR="0074309D" w:rsidRPr="00C13979" w:rsidRDefault="0074309D" w:rsidP="0074309D">
      <w:p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Возрастная категория: 6-7/8-9/10-11 класс</w:t>
      </w:r>
    </w:p>
    <w:p w14:paraId="71D56CB6" w14:textId="77777777" w:rsidR="0074309D" w:rsidRPr="00C13979" w:rsidRDefault="0074309D" w:rsidP="0074309D">
      <w:p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Доступность для участников с ОВЗ: да/нет. </w:t>
      </w:r>
    </w:p>
    <w:p w14:paraId="23B888D7" w14:textId="77777777" w:rsidR="0074309D" w:rsidRPr="00C13979" w:rsidRDefault="0074309D" w:rsidP="0074309D">
      <w:p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(В случае варианта «Да» указать: </w:t>
      </w:r>
    </w:p>
    <w:p w14:paraId="79666A5B" w14:textId="041ED07B" w:rsidR="0074309D" w:rsidRPr="00C13979" w:rsidRDefault="0074309D" w:rsidP="0074309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допустимую нозологическую группу</w:t>
      </w:r>
      <w:r w:rsidR="001141C9">
        <w:rPr>
          <w:rFonts w:ascii="Times New Roman" w:hAnsi="Times New Roman" w:cs="Times New Roman"/>
          <w:sz w:val="28"/>
          <w:szCs w:val="28"/>
        </w:rPr>
        <w:t>/группы</w:t>
      </w:r>
      <w:r w:rsidRPr="00C13979">
        <w:rPr>
          <w:rFonts w:ascii="Times New Roman" w:hAnsi="Times New Roman" w:cs="Times New Roman"/>
          <w:sz w:val="28"/>
          <w:szCs w:val="28"/>
        </w:rPr>
        <w:t>;</w:t>
      </w:r>
    </w:p>
    <w:p w14:paraId="690B257C" w14:textId="40691DFB" w:rsidR="0074309D" w:rsidRPr="00C13979" w:rsidRDefault="0074309D" w:rsidP="0074309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перечислить необходимые специальные условия, которые</w:t>
      </w:r>
      <w:r w:rsidR="001141C9">
        <w:rPr>
          <w:rFonts w:ascii="Times New Roman" w:hAnsi="Times New Roman" w:cs="Times New Roman"/>
          <w:sz w:val="28"/>
          <w:szCs w:val="28"/>
        </w:rPr>
        <w:t xml:space="preserve"> </w:t>
      </w:r>
      <w:r w:rsidRPr="00C13979">
        <w:rPr>
          <w:rFonts w:ascii="Times New Roman" w:hAnsi="Times New Roman" w:cs="Times New Roman"/>
          <w:sz w:val="28"/>
          <w:szCs w:val="28"/>
        </w:rPr>
        <w:t>необходимо соблюсти для проведения мероприятия;</w:t>
      </w:r>
    </w:p>
    <w:p w14:paraId="6BA9ECC5" w14:textId="77777777" w:rsidR="0074309D" w:rsidRPr="00C13979" w:rsidRDefault="0074309D" w:rsidP="0074309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возможность/невозможность проведения пробы в смешанных группах «участники без ОВЗ + участники с ОВЗ» или «участники нозологической группы Х + участники нозологической группы </w:t>
      </w:r>
      <w:r w:rsidRPr="00C1397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13979">
        <w:rPr>
          <w:rFonts w:ascii="Times New Roman" w:hAnsi="Times New Roman" w:cs="Times New Roman"/>
          <w:sz w:val="28"/>
          <w:szCs w:val="28"/>
        </w:rPr>
        <w:t xml:space="preserve">».) </w:t>
      </w:r>
    </w:p>
    <w:p w14:paraId="70ED42E4" w14:textId="5CF84B1D" w:rsidR="0074309D" w:rsidRDefault="0074309D" w:rsidP="0074309D">
      <w:pPr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Автор программы: ФИО, должность/звание. </w:t>
      </w:r>
    </w:p>
    <w:p w14:paraId="3C667BCA" w14:textId="010553BA" w:rsidR="00DC165B" w:rsidRPr="00DC165B" w:rsidRDefault="00DC165B" w:rsidP="00743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автора: регион, город,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16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телефон</w:t>
      </w:r>
    </w:p>
    <w:p w14:paraId="592C1272" w14:textId="77777777" w:rsidR="0074309D" w:rsidRPr="00C13979" w:rsidRDefault="0074309D" w:rsidP="0074309D">
      <w:pPr>
        <w:pStyle w:val="a6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0ACC95BB" w14:textId="77777777" w:rsidR="0074309D" w:rsidRPr="00C13979" w:rsidRDefault="0074309D" w:rsidP="0074309D">
      <w:pPr>
        <w:pStyle w:val="a6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3805"/>
        <w:gridCol w:w="1275"/>
        <w:gridCol w:w="1277"/>
        <w:gridCol w:w="1269"/>
      </w:tblGrid>
      <w:tr w:rsidR="0074309D" w:rsidRPr="00C13979" w14:paraId="6D6C23FB" w14:textId="77777777" w:rsidTr="00DC165B">
        <w:tc>
          <w:tcPr>
            <w:tcW w:w="920" w:type="pct"/>
            <w:vMerge w:val="restart"/>
          </w:tcPr>
          <w:p w14:paraId="6598D324" w14:textId="77777777" w:rsidR="0074309D" w:rsidRPr="00DC165B" w:rsidRDefault="0074309D" w:rsidP="0074309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036" w:type="pct"/>
            <w:vMerge w:val="restart"/>
          </w:tcPr>
          <w:p w14:paraId="32E8EC5D" w14:textId="77777777" w:rsidR="0074309D" w:rsidRPr="00DC165B" w:rsidRDefault="0074309D" w:rsidP="0074309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44" w:type="pct"/>
            <w:gridSpan w:val="3"/>
          </w:tcPr>
          <w:p w14:paraId="2CC06EEC" w14:textId="52B9B0C8" w:rsidR="0074309D" w:rsidRPr="00DC165B" w:rsidRDefault="00DC165B" w:rsidP="0074309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</w:t>
            </w:r>
            <w:r w:rsidR="0074309D" w:rsidRPr="00DC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</w:t>
            </w:r>
            <w:r w:rsidRPr="00DC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блок в зависимости от общего времени проведения мероприятия</w:t>
            </w:r>
          </w:p>
        </w:tc>
      </w:tr>
      <w:tr w:rsidR="0074309D" w:rsidRPr="00C13979" w14:paraId="14AB8692" w14:textId="77777777" w:rsidTr="00DC165B">
        <w:tc>
          <w:tcPr>
            <w:tcW w:w="920" w:type="pct"/>
            <w:vMerge/>
          </w:tcPr>
          <w:p w14:paraId="68AD42A0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pct"/>
            <w:vMerge/>
          </w:tcPr>
          <w:p w14:paraId="59E1EA6F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</w:tcPr>
          <w:p w14:paraId="4AEB9D42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683" w:type="pct"/>
          </w:tcPr>
          <w:p w14:paraId="4BFCCD42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680" w:type="pct"/>
          </w:tcPr>
          <w:p w14:paraId="3C5B467A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74309D" w:rsidRPr="00C13979" w14:paraId="7E83D5DD" w14:textId="77777777" w:rsidTr="00DC165B">
        <w:tc>
          <w:tcPr>
            <w:tcW w:w="920" w:type="pct"/>
          </w:tcPr>
          <w:p w14:paraId="13565720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036" w:type="pct"/>
          </w:tcPr>
          <w:p w14:paraId="7259100F" w14:textId="77777777" w:rsidR="0074309D" w:rsidRPr="00C13979" w:rsidRDefault="0074309D" w:rsidP="0074309D">
            <w:pPr>
              <w:pStyle w:val="a6"/>
              <w:numPr>
                <w:ilvl w:val="0"/>
                <w:numId w:val="4"/>
              </w:numPr>
              <w:ind w:left="264"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Краткий рассказ о содержании компетенции</w:t>
            </w:r>
          </w:p>
          <w:p w14:paraId="5DC9FA72" w14:textId="77777777" w:rsidR="0074309D" w:rsidRPr="00C13979" w:rsidRDefault="0074309D" w:rsidP="0074309D">
            <w:pPr>
              <w:pStyle w:val="a6"/>
              <w:numPr>
                <w:ilvl w:val="0"/>
                <w:numId w:val="4"/>
              </w:numPr>
              <w:ind w:left="264"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Место и перспективы компетенции в современной экономике страны, мира</w:t>
            </w:r>
          </w:p>
          <w:p w14:paraId="2899CFF1" w14:textId="77777777" w:rsidR="0074309D" w:rsidRPr="00C13979" w:rsidRDefault="0074309D" w:rsidP="0074309D">
            <w:pPr>
              <w:pStyle w:val="a6"/>
              <w:numPr>
                <w:ilvl w:val="0"/>
                <w:numId w:val="4"/>
              </w:numPr>
              <w:ind w:left="264"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Ключевые навыки и знания для овладения компетенцией</w:t>
            </w:r>
          </w:p>
          <w:p w14:paraId="2FCB12F0" w14:textId="77777777" w:rsidR="0074309D" w:rsidRPr="00C13979" w:rsidRDefault="0074309D" w:rsidP="0074309D">
            <w:pPr>
              <w:pStyle w:val="a6"/>
              <w:numPr>
                <w:ilvl w:val="0"/>
                <w:numId w:val="4"/>
              </w:numPr>
              <w:ind w:left="264"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 xml:space="preserve">1-2 интересных факта о компетенции </w:t>
            </w:r>
          </w:p>
          <w:p w14:paraId="1CA2587B" w14:textId="77777777" w:rsidR="0074309D" w:rsidRPr="00C13979" w:rsidRDefault="0074309D" w:rsidP="0074309D">
            <w:pPr>
              <w:pStyle w:val="a6"/>
              <w:numPr>
                <w:ilvl w:val="0"/>
                <w:numId w:val="4"/>
              </w:numPr>
              <w:ind w:left="264"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задания в рамках пробы с реальной деятельностью</w:t>
            </w:r>
          </w:p>
        </w:tc>
        <w:tc>
          <w:tcPr>
            <w:tcW w:w="682" w:type="pct"/>
          </w:tcPr>
          <w:p w14:paraId="1B29319D" w14:textId="163E6645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3" w:type="pct"/>
          </w:tcPr>
          <w:p w14:paraId="16612017" w14:textId="042531AF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0" w:type="pct"/>
          </w:tcPr>
          <w:p w14:paraId="2718D3D8" w14:textId="04FAD3D0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4309D" w:rsidRPr="00C13979" w14:paraId="37BA2D77" w14:textId="77777777" w:rsidTr="00DC165B">
        <w:tc>
          <w:tcPr>
            <w:tcW w:w="920" w:type="pct"/>
          </w:tcPr>
          <w:p w14:paraId="22B07BAB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Постановка задания</w:t>
            </w:r>
          </w:p>
        </w:tc>
        <w:tc>
          <w:tcPr>
            <w:tcW w:w="2036" w:type="pct"/>
          </w:tcPr>
          <w:p w14:paraId="678516AD" w14:textId="77777777" w:rsidR="0074309D" w:rsidRPr="00C13979" w:rsidRDefault="0074309D" w:rsidP="0074309D">
            <w:pPr>
              <w:pStyle w:val="a6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 xml:space="preserve">Общая формулировка задания в рамках пробы </w:t>
            </w:r>
          </w:p>
          <w:p w14:paraId="77C3D697" w14:textId="77777777" w:rsidR="0074309D" w:rsidRPr="00C13979" w:rsidRDefault="0074309D" w:rsidP="0074309D">
            <w:pPr>
              <w:pStyle w:val="a6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финального результата, продукта </w:t>
            </w:r>
          </w:p>
        </w:tc>
        <w:tc>
          <w:tcPr>
            <w:tcW w:w="682" w:type="pct"/>
          </w:tcPr>
          <w:p w14:paraId="2F0C66B4" w14:textId="68509A66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3" w:type="pct"/>
          </w:tcPr>
          <w:p w14:paraId="09CCC702" w14:textId="74F4D2BE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0" w:type="pct"/>
          </w:tcPr>
          <w:p w14:paraId="0FFB535F" w14:textId="60A4ADBB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4309D" w:rsidRPr="00C13979" w14:paraId="59CB9F75" w14:textId="77777777" w:rsidTr="00DC165B">
        <w:tc>
          <w:tcPr>
            <w:tcW w:w="920" w:type="pct"/>
          </w:tcPr>
          <w:p w14:paraId="7C6F12C8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Выполнение задания</w:t>
            </w:r>
          </w:p>
        </w:tc>
        <w:tc>
          <w:tcPr>
            <w:tcW w:w="2036" w:type="pct"/>
          </w:tcPr>
          <w:p w14:paraId="4C3079B8" w14:textId="77777777" w:rsidR="0074309D" w:rsidRPr="00C13979" w:rsidRDefault="0074309D" w:rsidP="0074309D">
            <w:pPr>
              <w:pStyle w:val="a6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 xml:space="preserve">Пошаговая инструкция по выполнению задания </w:t>
            </w:r>
          </w:p>
          <w:p w14:paraId="7ABA5371" w14:textId="77777777" w:rsidR="0074309D" w:rsidRPr="00C13979" w:rsidRDefault="0074309D" w:rsidP="0074309D">
            <w:pPr>
              <w:pStyle w:val="a6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наставника по организации процесса выполнения задания  </w:t>
            </w:r>
          </w:p>
        </w:tc>
        <w:tc>
          <w:tcPr>
            <w:tcW w:w="682" w:type="pct"/>
          </w:tcPr>
          <w:p w14:paraId="592020D1" w14:textId="4B9B297E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3" w:type="pct"/>
          </w:tcPr>
          <w:p w14:paraId="4097DB0D" w14:textId="4BB4440E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0" w:type="pct"/>
          </w:tcPr>
          <w:p w14:paraId="1CBB557F" w14:textId="6880EF81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969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4309D" w:rsidRPr="00C13979" w14:paraId="2EBF0BAE" w14:textId="77777777" w:rsidTr="00DC165B">
        <w:tc>
          <w:tcPr>
            <w:tcW w:w="920" w:type="pct"/>
          </w:tcPr>
          <w:p w14:paraId="73B13FCA" w14:textId="77777777" w:rsidR="0074309D" w:rsidRPr="00C13979" w:rsidRDefault="0074309D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Контроль и оценка</w:t>
            </w:r>
          </w:p>
        </w:tc>
        <w:tc>
          <w:tcPr>
            <w:tcW w:w="2036" w:type="pct"/>
          </w:tcPr>
          <w:p w14:paraId="71E924FC" w14:textId="77777777" w:rsidR="0074309D" w:rsidRPr="00C13979" w:rsidRDefault="0074309D" w:rsidP="0074309D">
            <w:pPr>
              <w:pStyle w:val="a6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Критерии успешного выполнения задания</w:t>
            </w:r>
          </w:p>
          <w:p w14:paraId="183CDA73" w14:textId="77777777" w:rsidR="0074309D" w:rsidRPr="00C13979" w:rsidRDefault="0074309D" w:rsidP="0074309D">
            <w:pPr>
              <w:pStyle w:val="a6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наставника по контролю результата, процедуре оценки </w:t>
            </w:r>
          </w:p>
        </w:tc>
        <w:tc>
          <w:tcPr>
            <w:tcW w:w="682" w:type="pct"/>
          </w:tcPr>
          <w:p w14:paraId="71952DD7" w14:textId="78FBC31A" w:rsidR="0074309D" w:rsidRPr="00C13979" w:rsidRDefault="00496923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683" w:type="pct"/>
          </w:tcPr>
          <w:p w14:paraId="030C7690" w14:textId="2C435BAF" w:rsidR="0074309D" w:rsidRPr="00C13979" w:rsidRDefault="00496923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680" w:type="pct"/>
          </w:tcPr>
          <w:p w14:paraId="102D23B2" w14:textId="2215D201" w:rsidR="0074309D" w:rsidRPr="00C13979" w:rsidRDefault="00496923" w:rsidP="0074309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</w:tbl>
    <w:p w14:paraId="41E62873" w14:textId="77777777" w:rsidR="0074309D" w:rsidRPr="00C13979" w:rsidRDefault="0074309D" w:rsidP="0074309D">
      <w:pPr>
        <w:pStyle w:val="a6"/>
        <w:ind w:left="1428"/>
        <w:rPr>
          <w:rFonts w:ascii="Times New Roman" w:hAnsi="Times New Roman" w:cs="Times New Roman"/>
          <w:sz w:val="28"/>
          <w:szCs w:val="28"/>
        </w:rPr>
      </w:pPr>
    </w:p>
    <w:p w14:paraId="35AAA975" w14:textId="77777777" w:rsidR="0074309D" w:rsidRPr="00C13979" w:rsidRDefault="0074309D" w:rsidP="0074309D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13979">
        <w:rPr>
          <w:rFonts w:ascii="Times New Roman" w:hAnsi="Times New Roman" w:cs="Times New Roman"/>
          <w:b/>
          <w:bCs/>
          <w:sz w:val="28"/>
          <w:szCs w:val="28"/>
        </w:rPr>
        <w:t xml:space="preserve">Инфраструктурный лист </w:t>
      </w:r>
    </w:p>
    <w:p w14:paraId="6F33B3A2" w14:textId="77777777" w:rsidR="0074309D" w:rsidRPr="00C13979" w:rsidRDefault="0074309D" w:rsidP="007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В инфраструктурном листе указывается оборудование, программное обеспечение, инструменты, расходные материалы из расчета на группу или на 1 человека. С точки зрения технического обеспечения рекомендуется выбирать задания, для выполнения которых не потребуется редкое или сверхдорогое оборудование или расходные материалы.  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347"/>
        <w:gridCol w:w="2180"/>
        <w:gridCol w:w="1464"/>
        <w:gridCol w:w="1335"/>
        <w:gridCol w:w="2023"/>
      </w:tblGrid>
      <w:tr w:rsidR="00AB05C5" w:rsidRPr="00C13979" w14:paraId="1CFE8D7D" w14:textId="77777777" w:rsidTr="00AB05C5">
        <w:trPr>
          <w:trHeight w:val="693"/>
        </w:trPr>
        <w:tc>
          <w:tcPr>
            <w:tcW w:w="1255" w:type="pct"/>
            <w:shd w:val="clear" w:color="auto" w:fill="F2F2F2" w:themeFill="background1" w:themeFillShade="F2"/>
          </w:tcPr>
          <w:p w14:paraId="00115ADE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3065239"/>
            <w:proofErr w:type="spellStart"/>
            <w:r w:rsidRPr="00C1397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166" w:type="pct"/>
            <w:shd w:val="clear" w:color="auto" w:fill="F2F2F2" w:themeFill="background1" w:themeFillShade="F2"/>
          </w:tcPr>
          <w:p w14:paraId="34D79D63" w14:textId="6B5A5923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Рекомендуемые т</w:t>
            </w:r>
            <w:r w:rsidRPr="00C139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ехнические характеристики с необходимыми примечаниями</w:t>
            </w:r>
          </w:p>
        </w:tc>
        <w:tc>
          <w:tcPr>
            <w:tcW w:w="783" w:type="pct"/>
            <w:shd w:val="clear" w:color="auto" w:fill="F2F2F2" w:themeFill="background1" w:themeFillShade="F2"/>
          </w:tcPr>
          <w:p w14:paraId="5EE07C39" w14:textId="6A8BBF26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Количество</w:t>
            </w:r>
          </w:p>
          <w:p w14:paraId="5D195631" w14:textId="20DA737F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78D8D53" w14:textId="26A7D388" w:rsidR="00AB05C5" w:rsidRPr="00C13979" w:rsidRDefault="00AB05C5" w:rsidP="00114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</w:t>
            </w:r>
            <w:r w:rsidRPr="00C139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 группу/</w:t>
            </w:r>
          </w:p>
          <w:p w14:paraId="18A2F43C" w14:textId="0F6ADC2E" w:rsidR="00AB05C5" w:rsidRPr="00C13979" w:rsidRDefault="00AB05C5" w:rsidP="001141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9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 1 чел.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6C4E2845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Степень необходимости</w:t>
            </w:r>
          </w:p>
          <w:p w14:paraId="0D6BBE14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(необходимо/</w:t>
            </w:r>
          </w:p>
          <w:p w14:paraId="7967C507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139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опционально)</w:t>
            </w:r>
          </w:p>
        </w:tc>
      </w:tr>
      <w:tr w:rsidR="00AB05C5" w:rsidRPr="00C13979" w14:paraId="6322BBAD" w14:textId="77777777" w:rsidTr="00AB05C5">
        <w:trPr>
          <w:trHeight w:val="622"/>
        </w:trPr>
        <w:tc>
          <w:tcPr>
            <w:tcW w:w="1255" w:type="pct"/>
          </w:tcPr>
          <w:p w14:paraId="070B684F" w14:textId="77777777" w:rsidR="00AB05C5" w:rsidRPr="00C13979" w:rsidRDefault="00AB05C5" w:rsidP="00743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pct"/>
          </w:tcPr>
          <w:p w14:paraId="5BAD6043" w14:textId="77777777" w:rsidR="00AB05C5" w:rsidRPr="00C13979" w:rsidRDefault="00AB05C5" w:rsidP="007430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3" w:type="pct"/>
          </w:tcPr>
          <w:p w14:paraId="4BE4E499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5D5CA434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14:paraId="77D93713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B05C5" w:rsidRPr="00C13979" w14:paraId="66EF70AC" w14:textId="77777777" w:rsidTr="00AB05C5">
        <w:trPr>
          <w:trHeight w:val="616"/>
        </w:trPr>
        <w:tc>
          <w:tcPr>
            <w:tcW w:w="1255" w:type="pct"/>
          </w:tcPr>
          <w:p w14:paraId="3C420C97" w14:textId="77777777" w:rsidR="00AB05C5" w:rsidRPr="00C13979" w:rsidRDefault="00AB05C5" w:rsidP="00743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pct"/>
          </w:tcPr>
          <w:p w14:paraId="4CE9BFEA" w14:textId="77777777" w:rsidR="00AB05C5" w:rsidRPr="00C13979" w:rsidRDefault="00AB05C5" w:rsidP="00743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pct"/>
          </w:tcPr>
          <w:p w14:paraId="68903F6F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116C68A0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14:paraId="710EFC3C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5C5" w:rsidRPr="00C13979" w14:paraId="08F6D9D8" w14:textId="77777777" w:rsidTr="00AB05C5">
        <w:trPr>
          <w:trHeight w:val="619"/>
        </w:trPr>
        <w:tc>
          <w:tcPr>
            <w:tcW w:w="1255" w:type="pct"/>
          </w:tcPr>
          <w:p w14:paraId="5F8FA3C8" w14:textId="77777777" w:rsidR="00AB05C5" w:rsidRPr="00C13979" w:rsidRDefault="00AB05C5" w:rsidP="007430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pct"/>
          </w:tcPr>
          <w:p w14:paraId="248B261F" w14:textId="77777777" w:rsidR="00AB05C5" w:rsidRPr="00C13979" w:rsidRDefault="00AB05C5" w:rsidP="0074309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3" w:type="pct"/>
          </w:tcPr>
          <w:p w14:paraId="4AD4C6D2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391E5A34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14:paraId="220A8757" w14:textId="77777777" w:rsidR="00AB05C5" w:rsidRPr="00C13979" w:rsidRDefault="00AB05C5" w:rsidP="00743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010FE0A8" w14:textId="77777777" w:rsidR="0074309D" w:rsidRPr="00C13979" w:rsidRDefault="0074309D" w:rsidP="007430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A2E73" w14:textId="259C7FE5" w:rsidR="00C13979" w:rsidRDefault="0074309D" w:rsidP="007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Для проведения профессиональной пробы в онлайн-формате отдельно указывается ПО и онлайн-площадки, с помощью которых осуществляется взаимодействие участников пробы с наставником, указываются технические параметры ПК и периферийной аппаратуры (камеры, микрофоны и т.п.), </w:t>
      </w:r>
      <w:r w:rsidRPr="00C1397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проведения мероприятия. В приложение к инфраструктурному листу идет краткая текстовая инструкция по технической организации данной пробы в формате онлайн. </w:t>
      </w:r>
    </w:p>
    <w:p w14:paraId="7FE349E8" w14:textId="77777777" w:rsidR="00496923" w:rsidRDefault="00496923" w:rsidP="007430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4CC11" w14:textId="77777777" w:rsidR="0074309D" w:rsidRPr="00C13979" w:rsidRDefault="0074309D" w:rsidP="0074309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Приложение и дополнения</w:t>
      </w:r>
    </w:p>
    <w:p w14:paraId="645588C2" w14:textId="77777777" w:rsidR="0074309D" w:rsidRPr="00C13979" w:rsidRDefault="0074309D" w:rsidP="00496923">
      <w:p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В данном разделе можно указать дополнительные источники на литературу, видеоролики с примерами работ, а также приложить чертежи, схемы, иные значимые инструкции. Ссылки должны быть корректными и открытыми для любого пользователя.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309D" w:rsidRPr="00C13979" w14:paraId="1B8C17EE" w14:textId="77777777" w:rsidTr="0074309D">
        <w:tc>
          <w:tcPr>
            <w:tcW w:w="4672" w:type="dxa"/>
          </w:tcPr>
          <w:p w14:paraId="406C597C" w14:textId="77777777" w:rsidR="0074309D" w:rsidRPr="00C13979" w:rsidRDefault="0074309D" w:rsidP="0074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4673" w:type="dxa"/>
          </w:tcPr>
          <w:p w14:paraId="17B1D02D" w14:textId="77777777" w:rsidR="0074309D" w:rsidRPr="00C13979" w:rsidRDefault="0074309D" w:rsidP="0074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4309D" w:rsidRPr="00C13979" w14:paraId="732F8889" w14:textId="77777777" w:rsidTr="0074309D">
        <w:tc>
          <w:tcPr>
            <w:tcW w:w="4672" w:type="dxa"/>
          </w:tcPr>
          <w:p w14:paraId="687EC72C" w14:textId="77777777" w:rsidR="0074309D" w:rsidRPr="00C13979" w:rsidRDefault="0074309D" w:rsidP="007430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 xml:space="preserve">//:… </w:t>
            </w:r>
          </w:p>
        </w:tc>
        <w:tc>
          <w:tcPr>
            <w:tcW w:w="4673" w:type="dxa"/>
          </w:tcPr>
          <w:p w14:paraId="62ABC849" w14:textId="77777777" w:rsidR="0074309D" w:rsidRPr="00C13979" w:rsidRDefault="0074309D" w:rsidP="0074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74309D" w:rsidRPr="00C13979" w14:paraId="0988D329" w14:textId="77777777" w:rsidTr="0074309D">
        <w:tc>
          <w:tcPr>
            <w:tcW w:w="4672" w:type="dxa"/>
          </w:tcPr>
          <w:p w14:paraId="0195DED1" w14:textId="77777777" w:rsidR="0074309D" w:rsidRPr="00C13979" w:rsidRDefault="0074309D" w:rsidP="0074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D91B2E4" w14:textId="77777777" w:rsidR="0074309D" w:rsidRPr="00C13979" w:rsidRDefault="0074309D" w:rsidP="0074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199459" w14:textId="77777777" w:rsidR="0074309D" w:rsidRPr="00C13979" w:rsidRDefault="0074309D" w:rsidP="007430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5D0CF9" w14:textId="77777777" w:rsidR="0074309D" w:rsidRPr="00C13979" w:rsidRDefault="0074309D" w:rsidP="007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Приложение №1 – … </w:t>
      </w:r>
    </w:p>
    <w:p w14:paraId="65C782D9" w14:textId="77777777" w:rsidR="0074309D" w:rsidRPr="00C13979" w:rsidRDefault="0074309D" w:rsidP="0074309D">
      <w:pPr>
        <w:jc w:val="both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 xml:space="preserve">Приложение №2 – … </w:t>
      </w:r>
    </w:p>
    <w:p w14:paraId="31F3A93B" w14:textId="77777777" w:rsidR="0074309D" w:rsidRDefault="0074309D" w:rsidP="00743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B01393" w14:textId="77777777" w:rsidR="0074309D" w:rsidRPr="00C13979" w:rsidRDefault="0074309D" w:rsidP="00C13979">
      <w:pPr>
        <w:spacing w:after="0"/>
        <w:ind w:left="7371" w:hanging="1134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CEBD1C1" w14:textId="77777777" w:rsidR="0074309D" w:rsidRPr="00C13979" w:rsidRDefault="0074309D" w:rsidP="00C13979">
      <w:pPr>
        <w:spacing w:after="0"/>
        <w:ind w:left="7371" w:hanging="1134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к Техническому заданию</w:t>
      </w:r>
    </w:p>
    <w:p w14:paraId="5DDAD3EB" w14:textId="77777777" w:rsidR="0074309D" w:rsidRDefault="0074309D" w:rsidP="007430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0D369" w14:textId="77777777" w:rsidR="0074309D" w:rsidRDefault="0074309D" w:rsidP="007430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7ED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компетенций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8"/>
        <w:gridCol w:w="1417"/>
      </w:tblGrid>
      <w:tr w:rsidR="00AB05C5" w:rsidRPr="00C13979" w14:paraId="61D9CFBA" w14:textId="77777777" w:rsidTr="00AB05C5">
        <w:trPr>
          <w:trHeight w:val="288"/>
        </w:trPr>
        <w:tc>
          <w:tcPr>
            <w:tcW w:w="4242" w:type="pct"/>
            <w:shd w:val="clear" w:color="auto" w:fill="auto"/>
            <w:hideMark/>
          </w:tcPr>
          <w:p w14:paraId="2187339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758" w:type="pct"/>
            <w:shd w:val="clear" w:color="auto" w:fill="auto"/>
            <w:hideMark/>
          </w:tcPr>
          <w:p w14:paraId="5AD2BE42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Онлайн-формат</w:t>
            </w:r>
          </w:p>
        </w:tc>
      </w:tr>
      <w:tr w:rsidR="00AB05C5" w:rsidRPr="00C13979" w14:paraId="396C06F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B0B5D97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3D Моделирование для компьютерных игр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E1226ED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39930B1B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2A9503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Агрономия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477235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344FE2F5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C9FB18A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Администрирование отеля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56AFBEF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26439A3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E2A3FCA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5DE252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20A818C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56B3718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Архитектурная обработка камня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D2D686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F815DD9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2F37968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Веб-дизайн и разработка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1853CFB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16CCEEE7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6C28F50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Ветеринария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100CD3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2291206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770798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Видеопроизводство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0F355A2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7F144DA4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E4BBA03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Визаж и стилистика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A2BD842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697996C2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FD7842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Визуальный </w:t>
            </w:r>
            <w:proofErr w:type="spellStart"/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мерчендайзинг</w:t>
            </w:r>
            <w:proofErr w:type="spellEnd"/>
          </w:p>
        </w:tc>
        <w:tc>
          <w:tcPr>
            <w:tcW w:w="758" w:type="pct"/>
            <w:shd w:val="clear" w:color="auto" w:fill="auto"/>
            <w:noWrap/>
            <w:hideMark/>
          </w:tcPr>
          <w:p w14:paraId="49F57AEC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55EB585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4E8E50D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Геодезия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5A7E73B" w14:textId="38C214B9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6733FB3C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768530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дизайн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8476D2B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7EA95D6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2E8AA27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интерьера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2D48971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7D1DFBFC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3DCA9B5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воспитание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3674DBD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6AB5CDE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</w:tcPr>
          <w:p w14:paraId="5F4A2157" w14:textId="046C883B" w:rsidR="00AB05C5" w:rsidRPr="00C13979" w:rsidRDefault="00AB05C5" w:rsidP="00A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758" w:type="pct"/>
            <w:shd w:val="clear" w:color="auto" w:fill="auto"/>
            <w:noWrap/>
          </w:tcPr>
          <w:p w14:paraId="39EDE65D" w14:textId="77777777" w:rsidR="00AB05C5" w:rsidRPr="00C13979" w:rsidRDefault="00AB05C5" w:rsidP="00A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5C5" w:rsidRPr="00C13979" w14:paraId="3A832B67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</w:tcPr>
          <w:p w14:paraId="73AAA479" w14:textId="52B2E845" w:rsidR="00AB05C5" w:rsidRPr="00C13979" w:rsidRDefault="00AB05C5" w:rsidP="00A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нефти и газа</w:t>
            </w:r>
          </w:p>
        </w:tc>
        <w:tc>
          <w:tcPr>
            <w:tcW w:w="758" w:type="pct"/>
            <w:shd w:val="clear" w:color="auto" w:fill="auto"/>
            <w:noWrap/>
          </w:tcPr>
          <w:p w14:paraId="7474A8F8" w14:textId="77777777" w:rsidR="00AB05C5" w:rsidRPr="00C13979" w:rsidRDefault="00AB05C5" w:rsidP="00A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5C5" w:rsidRPr="00C13979" w14:paraId="7EF570C6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A4E56F3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Звукорежиссура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A6A66C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3F43BE1A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145D8A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прототипов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F9697A1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3F4577E3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AFDD5B8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Инженерия космических систем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6FCE762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496888ED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04A6D91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Инженерный дизайн CAD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25A332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5DF2A257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0A6BE62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 системы учета электроэнергии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7E2AC2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97F8485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F862240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вещей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7DCB7AF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B152C8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DE7068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маркетинг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2F278E7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206047C7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B5CFC3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кабельные сети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9446841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2F600FCD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4996D81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ИТ-решения для бизнеса на платформе "1С: Предприятие 8"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D0AB8CB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43D90443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C7169C4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Кирпичная кладка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5F35A38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42D7A4D5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443AF7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Командная работа на производстве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3AF9AEF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F1F4EB6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899266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Кондитерское дело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664410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07B934D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65345A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3A51DF8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3BAE092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C94D03C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Кровельные работы по металлу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4055580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1975B9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474C8B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Кузовной ремонт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F44E87A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4654396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F51ED47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медицинский анализ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5088F11" w14:textId="425F4911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68B1FB6E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771184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химический анализ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8BD7EB1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3B7E65C3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FF14D7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Лазерные технологии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73586BA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5F2582C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8B629B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Ландшафтный дизайн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F6B644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48FF3293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4413E62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Лечебная деятельность (Фельдшер)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602EB0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B334396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B8F8E44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Магистральные линии связи. Строительство и эксплуатация ВОЛП.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D51839F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6777767E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AE9167A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Малярные и декоративные работы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B1032BD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417507E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65C566E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Машинное обучение и большие данные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F6C869D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0D735642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04422EC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оптика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0FC631F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4F56A41A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02DADC2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и социальный уход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36FB3EE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21E7AB4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A1DAF25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Мехатроника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FD4CF39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9E376E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B4AA5E5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Мобильная робототехника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9CAF34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231C9B62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D789973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Неразрушающий контроль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6A3C080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34D61954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E36E5C8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Облицовка плиткой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B1A23A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64FEE4B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CFCCBF0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листового металла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9289592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31A09DE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0981CA3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авиационной техники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68F46EC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66E6B0F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ED2E371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автомобиля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B6C5ADD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2044A167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D71640D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экскурсионных услуг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21810AD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7965128E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599B32B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Парикмахерское искусство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47B4DD1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6BCC29F0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7C89B68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Плотницкое дело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5FED208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CB6E2F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055513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Поварское дело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419CC1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324AF99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C04D487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Полиграфические технологии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05A4C0E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402F9E5E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ECD164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Полимеханика</w:t>
            </w:r>
            <w:proofErr w:type="spellEnd"/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автоматизация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CDCDDA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B7D9BC0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F87BEB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Правоохранительная деятельность (Полицейский)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5ACA688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D788A9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0AFBD27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Предпринимательство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0F83790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5C03086E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683EEC3" w14:textId="77777777" w:rsidR="00AB05C5" w:rsidRPr="00C13979" w:rsidRDefault="00AB05C5" w:rsidP="00A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Преподавание в младших классах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E6B78B8" w14:textId="4BA1C6BD" w:rsidR="00AB05C5" w:rsidRPr="00C13979" w:rsidRDefault="00AB05C5" w:rsidP="00A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167A7AE4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1FA1BCF" w14:textId="77777777" w:rsidR="00AB05C5" w:rsidRPr="00C13979" w:rsidRDefault="00AB05C5" w:rsidP="00A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Преподавание в основной и средней школе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309B53C" w14:textId="242AEB81" w:rsidR="00AB05C5" w:rsidRPr="00C13979" w:rsidRDefault="00AB05C5" w:rsidP="00A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3446834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C318544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Преподавание музыки в школе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2D22E49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788ED34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B5162D8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решения для бизнеса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C49D54F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44D22066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EF59741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сборка изделий авиационной техники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EB870F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905E043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CD7D3D0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мебели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EE59805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FD507FA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B2F9A4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Промышленная автоматика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C3E5F2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75EC69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F8D0D27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Промышленная робототехника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13E8AC7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41754E30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109B89D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Промышленный дизайн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CFC2DCA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49C26E3A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C0AF9F8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виртуальной и дополненной реальности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C245AF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0C318419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B23BEE8" w14:textId="3BC35A30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компьютерных игр и мультимедийных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приложений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55F8301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4EF0250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10E2E9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мобильных приложений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81DEBEA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7AC4E17D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D96E120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блокчейн</w:t>
            </w:r>
            <w:proofErr w:type="spellEnd"/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0474F9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0FDB8EEB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97AECA5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Реверсивный инжиниринг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BD54598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40A25E4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8F96EE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4217ECC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5B7868AD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1BA9345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Рекрутер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DB09CB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0AA7B0CD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899801D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Ремесленная керамика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3D482B9" w14:textId="4C40A57C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5C5" w:rsidRPr="00C13979" w14:paraId="5B755F62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8387683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927806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2F26F3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27CD42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Реставрация произведений из дерева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9E50B61" w14:textId="671973AA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21FA699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B9AB572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Ресторанный сервис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92F997A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7B069B3" w14:textId="77777777" w:rsidTr="00AB05C5">
        <w:trPr>
          <w:trHeight w:val="288"/>
        </w:trPr>
        <w:tc>
          <w:tcPr>
            <w:tcW w:w="4242" w:type="pct"/>
            <w:shd w:val="clear" w:color="000000" w:fill="FFFFFF"/>
            <w:vAlign w:val="bottom"/>
            <w:hideMark/>
          </w:tcPr>
          <w:p w14:paraId="7CC2373A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социально-культурных проектов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1CD9A97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7937034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766C301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Сантехника и отопление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C53E2F7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5A03C3E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99A3F9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Сборка корпусов металлических судов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D86C0D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90A0FE3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0189C57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Сварочные технологии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3B32704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7D1C07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52EC47A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Сельскохозяйственные биотехнологии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E344F4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733C99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0E11FB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 на воздушном транспорте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78BBF39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3FA0ACD9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6AFC0EB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Сетевое и системное администрирование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F88D6AD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79D2B05E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F934054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Сити-Фермерство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F17A99C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EF9F1B7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9979333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работа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6F70EA7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59F053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67899F2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Спасательные работы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BB68F29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1B350920" w14:textId="77777777" w:rsidTr="00AB05C5">
        <w:trPr>
          <w:trHeight w:val="288"/>
        </w:trPr>
        <w:tc>
          <w:tcPr>
            <w:tcW w:w="4242" w:type="pct"/>
            <w:shd w:val="clear" w:color="000000" w:fill="FFFFFF"/>
            <w:noWrap/>
            <w:vAlign w:val="center"/>
            <w:hideMark/>
          </w:tcPr>
          <w:p w14:paraId="1EDFB10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государственного и муниципального управления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69848FF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1FACCF19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4808BC4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Столярное дело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27EA5D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353CE8ED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6104A8B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A088E02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0ACB27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1C266DE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информационного моделирования BIM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9F1148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6CF47CEA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DB9F974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композитов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2A3B21A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879ECD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29FD7B8C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моды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C796739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5C09A5AD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EB858C9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Токарные работы на станках с ЧПУ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132FC66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41788003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9940F20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00150549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07B40DA0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F643003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локомотивом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192CC4A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A415C7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3D7781D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Фармацевтика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7C27B46B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A528C7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5FDA43E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культура, спорт и фитнес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36D11D9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0853CB2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01CBFB8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Флористика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9F3C831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0979B60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99EADBE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77C24AC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B05C5" w:rsidRPr="00C13979" w14:paraId="1263C596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467AB74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Фрезерные работы на станках с ЧПУ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682945B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6A9D49F2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64820EB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Хлебопечение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823A5D2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886F237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38442D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Холодильная техника и системы кондиционирования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5404D5B2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2A1483C8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83EB48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Экспедирование грузов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8A0561E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24F491A5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3FB4C9EE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5B391FF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7B12EE6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4AFE69A0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D26F85E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133C285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07A38EE2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Эксплуатация сельскохозяйственных машин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8AD1645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50BE9A2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D9A42A6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Электромонтаж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21FBD44A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531061F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62360F4F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Электроника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4EF62D34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66A7EAB1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18F22774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Эстетическая косметология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CE05EF7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5C5" w:rsidRPr="00C13979" w14:paraId="5B97A863" w14:textId="77777777" w:rsidTr="00AB05C5">
        <w:trPr>
          <w:trHeight w:val="288"/>
        </w:trPr>
        <w:tc>
          <w:tcPr>
            <w:tcW w:w="4242" w:type="pct"/>
            <w:shd w:val="clear" w:color="auto" w:fill="auto"/>
            <w:noWrap/>
            <w:vAlign w:val="bottom"/>
            <w:hideMark/>
          </w:tcPr>
          <w:p w14:paraId="7AFED0CE" w14:textId="77777777" w:rsidR="00AB05C5" w:rsidRPr="00C13979" w:rsidRDefault="00AB05C5" w:rsidP="0074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Ювелирное дело</w:t>
            </w:r>
          </w:p>
        </w:tc>
        <w:tc>
          <w:tcPr>
            <w:tcW w:w="758" w:type="pct"/>
            <w:shd w:val="clear" w:color="auto" w:fill="auto"/>
            <w:noWrap/>
            <w:hideMark/>
          </w:tcPr>
          <w:p w14:paraId="1C9D5A23" w14:textId="77777777" w:rsidR="00AB05C5" w:rsidRPr="00C13979" w:rsidRDefault="00AB05C5" w:rsidP="0074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423B63A" w14:textId="77777777" w:rsidR="0074309D" w:rsidRDefault="0074309D" w:rsidP="007430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12CE39" w14:textId="77777777" w:rsidR="0074309D" w:rsidRPr="00C13979" w:rsidRDefault="0074309D" w:rsidP="00C13979">
      <w:pPr>
        <w:spacing w:after="0"/>
        <w:ind w:left="7371" w:hanging="1275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17E43E9" w14:textId="2B0E5DD2" w:rsidR="0074309D" w:rsidRPr="00C13979" w:rsidRDefault="0074309D" w:rsidP="00C13979">
      <w:pPr>
        <w:spacing w:after="0"/>
        <w:ind w:left="7371" w:hanging="1275"/>
        <w:rPr>
          <w:rFonts w:ascii="Times New Roman" w:hAnsi="Times New Roman" w:cs="Times New Roman"/>
          <w:sz w:val="28"/>
          <w:szCs w:val="28"/>
        </w:rPr>
      </w:pPr>
      <w:r w:rsidRPr="00C13979">
        <w:rPr>
          <w:rFonts w:ascii="Times New Roman" w:hAnsi="Times New Roman" w:cs="Times New Roman"/>
          <w:sz w:val="28"/>
          <w:szCs w:val="28"/>
        </w:rPr>
        <w:t>к Техническ</w:t>
      </w:r>
      <w:r w:rsidR="00C13979">
        <w:rPr>
          <w:rFonts w:ascii="Times New Roman" w:hAnsi="Times New Roman" w:cs="Times New Roman"/>
          <w:sz w:val="28"/>
          <w:szCs w:val="28"/>
        </w:rPr>
        <w:t>ому за</w:t>
      </w:r>
      <w:r w:rsidRPr="00C13979">
        <w:rPr>
          <w:rFonts w:ascii="Times New Roman" w:hAnsi="Times New Roman" w:cs="Times New Roman"/>
          <w:sz w:val="28"/>
          <w:szCs w:val="28"/>
        </w:rPr>
        <w:t>данию</w:t>
      </w:r>
    </w:p>
    <w:p w14:paraId="14002E5E" w14:textId="77777777" w:rsidR="0074309D" w:rsidRPr="00C13979" w:rsidRDefault="0074309D" w:rsidP="00743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F9534" w14:textId="79D973CC" w:rsidR="0074309D" w:rsidRDefault="0074309D" w:rsidP="00743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79">
        <w:rPr>
          <w:rFonts w:ascii="Times New Roman" w:hAnsi="Times New Roman" w:cs="Times New Roman"/>
          <w:b/>
          <w:bCs/>
          <w:sz w:val="28"/>
          <w:szCs w:val="28"/>
        </w:rPr>
        <w:t>Перечень нозологических групп</w:t>
      </w:r>
      <w:r w:rsidR="00DA5A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024E38" w14:textId="77777777" w:rsidR="00AB05C5" w:rsidRDefault="00DA5A44" w:rsidP="00114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1C9">
        <w:rPr>
          <w:rFonts w:ascii="Times New Roman" w:hAnsi="Times New Roman" w:cs="Times New Roman"/>
          <w:sz w:val="28"/>
          <w:szCs w:val="28"/>
        </w:rPr>
        <w:t>При разработке программ, рекомендованных участникам с инвалидностью и ограниченными возможностями здоровья по той или иной нозологической группе, рекомендуем использовать</w:t>
      </w:r>
      <w:r w:rsidR="001141C9" w:rsidRPr="001141C9">
        <w:rPr>
          <w:rFonts w:ascii="Times New Roman" w:hAnsi="Times New Roman" w:cs="Times New Roman"/>
          <w:sz w:val="28"/>
          <w:szCs w:val="28"/>
        </w:rPr>
        <w:t xml:space="preserve"> </w:t>
      </w:r>
      <w:r w:rsidRPr="001141C9">
        <w:rPr>
          <w:rFonts w:ascii="Times New Roman" w:hAnsi="Times New Roman" w:cs="Times New Roman"/>
          <w:sz w:val="28"/>
          <w:szCs w:val="28"/>
        </w:rPr>
        <w:t xml:space="preserve"> </w:t>
      </w:r>
      <w:r w:rsidR="001141C9" w:rsidRPr="001141C9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жизнедеятельности" (Приказ Минтруда России от 04.08.2014 N 515 </w:t>
      </w:r>
      <w:hyperlink r:id="rId7" w:history="1">
        <w:r w:rsidR="001141C9" w:rsidRPr="001141C9">
          <w:rPr>
            <w:rStyle w:val="a4"/>
            <w:rFonts w:ascii="Times New Roman" w:hAnsi="Times New Roman" w:cs="Times New Roman"/>
            <w:sz w:val="28"/>
            <w:szCs w:val="28"/>
          </w:rPr>
          <w:t>https://rosmintrud.ru/docs/mintrud/orders/268</w:t>
        </w:r>
      </w:hyperlink>
      <w:r w:rsidR="001141C9" w:rsidRPr="001141C9">
        <w:rPr>
          <w:rFonts w:ascii="Times New Roman" w:hAnsi="Times New Roman" w:cs="Times New Roman"/>
          <w:sz w:val="28"/>
          <w:szCs w:val="28"/>
        </w:rPr>
        <w:t>)</w:t>
      </w:r>
      <w:r w:rsidR="00AB05C5">
        <w:rPr>
          <w:rFonts w:ascii="Times New Roman" w:hAnsi="Times New Roman" w:cs="Times New Roman"/>
          <w:sz w:val="28"/>
          <w:szCs w:val="28"/>
        </w:rPr>
        <w:t>.</w:t>
      </w:r>
    </w:p>
    <w:p w14:paraId="35CA5475" w14:textId="3F739405" w:rsidR="00DA5A44" w:rsidRPr="001141C9" w:rsidRDefault="001141C9" w:rsidP="00114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1C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9"/>
        <w:gridCol w:w="3471"/>
        <w:gridCol w:w="4805"/>
      </w:tblGrid>
      <w:tr w:rsidR="0074309D" w:rsidRPr="00C13979" w14:paraId="3E69E12F" w14:textId="77777777" w:rsidTr="00DA5A44">
        <w:trPr>
          <w:trHeight w:val="828"/>
        </w:trPr>
        <w:tc>
          <w:tcPr>
            <w:tcW w:w="572" w:type="pct"/>
          </w:tcPr>
          <w:p w14:paraId="190BC98E" w14:textId="77777777" w:rsidR="0074309D" w:rsidRPr="00C13979" w:rsidRDefault="0074309D" w:rsidP="007430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57" w:type="pct"/>
          </w:tcPr>
          <w:p w14:paraId="74400202" w14:textId="77777777" w:rsidR="0074309D" w:rsidRPr="00C13979" w:rsidRDefault="0074309D" w:rsidP="007430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нарушений</w:t>
            </w:r>
          </w:p>
          <w:p w14:paraId="5699F41F" w14:textId="77777777" w:rsidR="0074309D" w:rsidRPr="00C13979" w:rsidRDefault="0074309D" w:rsidP="007430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1" w:type="pct"/>
          </w:tcPr>
          <w:p w14:paraId="6B372A97" w14:textId="77777777" w:rsidR="0074309D" w:rsidRPr="00C13979" w:rsidRDefault="0074309D" w:rsidP="007430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AB05C5" w:rsidRPr="00C13979" w14:paraId="381630F5" w14:textId="77777777" w:rsidTr="00DA5A44">
        <w:trPr>
          <w:trHeight w:val="828"/>
        </w:trPr>
        <w:tc>
          <w:tcPr>
            <w:tcW w:w="572" w:type="pct"/>
          </w:tcPr>
          <w:p w14:paraId="7EF0AB80" w14:textId="77777777" w:rsidR="00AB05C5" w:rsidRPr="00C13979" w:rsidRDefault="00AB05C5" w:rsidP="00AB05C5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71F04F20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зрения: </w:t>
            </w:r>
          </w:p>
          <w:p w14:paraId="2B1861C2" w14:textId="77777777" w:rsidR="00AB05C5" w:rsidRPr="00C13979" w:rsidRDefault="00AB05C5" w:rsidP="00AB05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Слепые </w:t>
            </w:r>
          </w:p>
          <w:p w14:paraId="616B0EF0" w14:textId="77777777" w:rsidR="00AB05C5" w:rsidRPr="00C13979" w:rsidRDefault="00AB05C5" w:rsidP="00AB05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Слабовидящие</w:t>
            </w:r>
          </w:p>
        </w:tc>
        <w:tc>
          <w:tcPr>
            <w:tcW w:w="2571" w:type="pct"/>
          </w:tcPr>
          <w:p w14:paraId="6329079E" w14:textId="1D40804C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учитывать при разработке</w:t>
            </w:r>
          </w:p>
        </w:tc>
      </w:tr>
      <w:tr w:rsidR="00AB05C5" w:rsidRPr="00C13979" w14:paraId="49B91F88" w14:textId="77777777" w:rsidTr="00DA5A44">
        <w:trPr>
          <w:trHeight w:val="828"/>
        </w:trPr>
        <w:tc>
          <w:tcPr>
            <w:tcW w:w="572" w:type="pct"/>
          </w:tcPr>
          <w:p w14:paraId="46610ACF" w14:textId="77777777" w:rsidR="00AB05C5" w:rsidRPr="00C13979" w:rsidRDefault="00AB05C5" w:rsidP="00AB05C5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13E87EF1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слуха: </w:t>
            </w:r>
          </w:p>
          <w:p w14:paraId="595AB1ED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Глухие </w:t>
            </w:r>
          </w:p>
          <w:p w14:paraId="0768AACA" w14:textId="77777777" w:rsidR="00AB05C5" w:rsidRPr="00C13979" w:rsidRDefault="00AB05C5" w:rsidP="00AB05C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Слабослышащие</w:t>
            </w:r>
          </w:p>
        </w:tc>
        <w:tc>
          <w:tcPr>
            <w:tcW w:w="2571" w:type="pct"/>
          </w:tcPr>
          <w:p w14:paraId="556CCB1E" w14:textId="1E953F30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учитывать при разработке</w:t>
            </w:r>
          </w:p>
        </w:tc>
      </w:tr>
      <w:tr w:rsidR="00AB05C5" w:rsidRPr="00C13979" w14:paraId="08753961" w14:textId="77777777" w:rsidTr="00DA5A44">
        <w:trPr>
          <w:trHeight w:val="828"/>
        </w:trPr>
        <w:tc>
          <w:tcPr>
            <w:tcW w:w="572" w:type="pct"/>
          </w:tcPr>
          <w:p w14:paraId="5DFB71E1" w14:textId="77777777" w:rsidR="00AB05C5" w:rsidRPr="00C13979" w:rsidRDefault="00AB05C5" w:rsidP="00AB05C5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124CBDE7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опорно-двигательного аппарата (НОДА)</w:t>
            </w:r>
          </w:p>
        </w:tc>
        <w:tc>
          <w:tcPr>
            <w:tcW w:w="2571" w:type="pct"/>
          </w:tcPr>
          <w:p w14:paraId="251DEF62" w14:textId="1DB316FA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учитывать при разработке</w:t>
            </w:r>
          </w:p>
        </w:tc>
      </w:tr>
      <w:tr w:rsidR="00AB05C5" w:rsidRPr="00C13979" w14:paraId="00EC8544" w14:textId="77777777" w:rsidTr="00DA5A44">
        <w:trPr>
          <w:trHeight w:val="828"/>
        </w:trPr>
        <w:tc>
          <w:tcPr>
            <w:tcW w:w="572" w:type="pct"/>
          </w:tcPr>
          <w:p w14:paraId="1426E940" w14:textId="77777777" w:rsidR="00AB05C5" w:rsidRPr="00C13979" w:rsidRDefault="00AB05C5" w:rsidP="00AB05C5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33CEF9C4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заболевания (нарушение дыхательной системы, пищеварительной, эндокринной систем, сердечно-сосудистой системы и т.д.)</w:t>
            </w:r>
          </w:p>
        </w:tc>
        <w:tc>
          <w:tcPr>
            <w:tcW w:w="2571" w:type="pct"/>
          </w:tcPr>
          <w:p w14:paraId="2650B2EA" w14:textId="648F78F0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учитывать при разработке</w:t>
            </w:r>
          </w:p>
        </w:tc>
      </w:tr>
      <w:tr w:rsidR="0074309D" w:rsidRPr="00C13979" w14:paraId="1007624C" w14:textId="77777777" w:rsidTr="00DA5A44">
        <w:trPr>
          <w:trHeight w:val="505"/>
        </w:trPr>
        <w:tc>
          <w:tcPr>
            <w:tcW w:w="572" w:type="pct"/>
          </w:tcPr>
          <w:p w14:paraId="0CC13568" w14:textId="77777777" w:rsidR="0074309D" w:rsidRPr="00C13979" w:rsidRDefault="0074309D" w:rsidP="0074309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6B2A96FE" w14:textId="77777777" w:rsidR="0074309D" w:rsidRPr="00C13979" w:rsidRDefault="0074309D" w:rsidP="007430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Тяжёлые нарушение речи</w:t>
            </w:r>
          </w:p>
        </w:tc>
        <w:tc>
          <w:tcPr>
            <w:tcW w:w="2571" w:type="pct"/>
          </w:tcPr>
          <w:p w14:paraId="5BEF8D2A" w14:textId="66963A78" w:rsidR="0074309D" w:rsidRPr="00C13979" w:rsidRDefault="00AB05C5" w:rsidP="007430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у</w:t>
            </w: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читыват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разработке</w:t>
            </w:r>
          </w:p>
        </w:tc>
      </w:tr>
      <w:tr w:rsidR="0074309D" w:rsidRPr="00C13979" w14:paraId="41A510E9" w14:textId="77777777" w:rsidTr="00DA5A44">
        <w:trPr>
          <w:trHeight w:val="828"/>
        </w:trPr>
        <w:tc>
          <w:tcPr>
            <w:tcW w:w="572" w:type="pct"/>
          </w:tcPr>
          <w:p w14:paraId="0652AF84" w14:textId="77777777" w:rsidR="0074309D" w:rsidRPr="00C13979" w:rsidRDefault="0074309D" w:rsidP="0074309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2D240D62" w14:textId="77777777" w:rsidR="0074309D" w:rsidRPr="00C13979" w:rsidRDefault="0074309D" w:rsidP="007430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интеллекта (умственная отсталость)</w:t>
            </w:r>
          </w:p>
          <w:p w14:paraId="5B222571" w14:textId="77777777" w:rsidR="0074309D" w:rsidRPr="00C13979" w:rsidRDefault="0074309D" w:rsidP="007430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1" w:type="pct"/>
          </w:tcPr>
          <w:p w14:paraId="48034CC6" w14:textId="563E6AD9" w:rsidR="0074309D" w:rsidRPr="00C13979" w:rsidRDefault="0074309D" w:rsidP="007430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Сложная категория учащихся с данным видом нарушения для интеграции в Проект</w:t>
            </w:r>
            <w:r w:rsidR="00C13979"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44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Учитывается при наличии подтвержденного опыта разработчика программы. </w:t>
            </w:r>
          </w:p>
        </w:tc>
      </w:tr>
      <w:tr w:rsidR="0074309D" w:rsidRPr="00C13979" w14:paraId="687DD981" w14:textId="77777777" w:rsidTr="00DA5A44">
        <w:trPr>
          <w:trHeight w:val="828"/>
        </w:trPr>
        <w:tc>
          <w:tcPr>
            <w:tcW w:w="572" w:type="pct"/>
          </w:tcPr>
          <w:p w14:paraId="74869155" w14:textId="77777777" w:rsidR="0074309D" w:rsidRPr="00C13979" w:rsidRDefault="0074309D" w:rsidP="0074309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69827026" w14:textId="77777777" w:rsidR="0074309D" w:rsidRPr="00C13979" w:rsidRDefault="0074309D" w:rsidP="007430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Задержка психического развития (ЗПР) в части педагогической запущенности</w:t>
            </w:r>
          </w:p>
        </w:tc>
        <w:tc>
          <w:tcPr>
            <w:tcW w:w="2571" w:type="pct"/>
          </w:tcPr>
          <w:p w14:paraId="4C154ED3" w14:textId="27AD4DEF" w:rsidR="0074309D" w:rsidRPr="00C13979" w:rsidRDefault="00AB05C5" w:rsidP="007430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у</w:t>
            </w: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читыват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разработке</w:t>
            </w:r>
          </w:p>
        </w:tc>
      </w:tr>
      <w:tr w:rsidR="00AB05C5" w:rsidRPr="00C13979" w14:paraId="67D512E6" w14:textId="77777777" w:rsidTr="00DA5A44">
        <w:trPr>
          <w:trHeight w:val="828"/>
        </w:trPr>
        <w:tc>
          <w:tcPr>
            <w:tcW w:w="572" w:type="pct"/>
          </w:tcPr>
          <w:p w14:paraId="3F0E166F" w14:textId="77777777" w:rsidR="00AB05C5" w:rsidRPr="00C13979" w:rsidRDefault="00AB05C5" w:rsidP="00AB05C5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1A7F81BC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 аутистического спектра (РАС)</w:t>
            </w:r>
          </w:p>
          <w:p w14:paraId="28A0C1DF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1" w:type="pct"/>
          </w:tcPr>
          <w:p w14:paraId="3A3A40CF" w14:textId="43C5DD58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Сложная категория учащихся с данным видом нарушения для интеграции в Проект.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Учитывается при наличии подтвержденного опыта разработчика программы. </w:t>
            </w:r>
          </w:p>
        </w:tc>
      </w:tr>
      <w:tr w:rsidR="00AB05C5" w:rsidRPr="00C13979" w14:paraId="40D11C4F" w14:textId="77777777" w:rsidTr="00DA5A44">
        <w:trPr>
          <w:trHeight w:val="828"/>
        </w:trPr>
        <w:tc>
          <w:tcPr>
            <w:tcW w:w="572" w:type="pct"/>
          </w:tcPr>
          <w:p w14:paraId="7442E941" w14:textId="77777777" w:rsidR="00AB05C5" w:rsidRPr="00C13979" w:rsidRDefault="00AB05C5" w:rsidP="00AB05C5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pct"/>
          </w:tcPr>
          <w:p w14:paraId="45FB4B70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комплексными нарушениями (со сложными дефектами) </w:t>
            </w:r>
          </w:p>
          <w:p w14:paraId="5489E605" w14:textId="77777777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1" w:type="pct"/>
          </w:tcPr>
          <w:p w14:paraId="494A41F4" w14:textId="00520BAA" w:rsidR="00AB05C5" w:rsidRPr="00C13979" w:rsidRDefault="00AB05C5" w:rsidP="00AB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Сложная категория учащихся с данным видом нарушения для интеграции в Проект.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Учитывается при наличии подтвержденного опыта разработчика программы. </w:t>
            </w:r>
          </w:p>
        </w:tc>
      </w:tr>
    </w:tbl>
    <w:p w14:paraId="031EBD78" w14:textId="48B5390D" w:rsidR="00EB4825" w:rsidRPr="00C13979" w:rsidRDefault="00EB4825" w:rsidP="00944DBA">
      <w:pPr>
        <w:jc w:val="both"/>
        <w:rPr>
          <w:sz w:val="28"/>
          <w:szCs w:val="28"/>
        </w:rPr>
      </w:pPr>
    </w:p>
    <w:sectPr w:rsidR="00EB4825" w:rsidRPr="00C1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051"/>
    <w:multiLevelType w:val="hybridMultilevel"/>
    <w:tmpl w:val="B82A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6919"/>
    <w:multiLevelType w:val="hybridMultilevel"/>
    <w:tmpl w:val="80FC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5F3B"/>
    <w:multiLevelType w:val="hybridMultilevel"/>
    <w:tmpl w:val="6F70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BC0200"/>
    <w:multiLevelType w:val="hybridMultilevel"/>
    <w:tmpl w:val="D3C23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3D1"/>
    <w:multiLevelType w:val="hybridMultilevel"/>
    <w:tmpl w:val="ECBC7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8F2294"/>
    <w:multiLevelType w:val="multilevel"/>
    <w:tmpl w:val="A0288A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262682"/>
    <w:multiLevelType w:val="hybridMultilevel"/>
    <w:tmpl w:val="E122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54C09"/>
    <w:multiLevelType w:val="hybridMultilevel"/>
    <w:tmpl w:val="3EB2AFFC"/>
    <w:lvl w:ilvl="0" w:tplc="DBBA24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D4C92"/>
    <w:multiLevelType w:val="hybridMultilevel"/>
    <w:tmpl w:val="78304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E6A6993"/>
    <w:multiLevelType w:val="hybridMultilevel"/>
    <w:tmpl w:val="6E8A21E8"/>
    <w:lvl w:ilvl="0" w:tplc="D572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49"/>
    <w:rsid w:val="000E057C"/>
    <w:rsid w:val="001141C9"/>
    <w:rsid w:val="001E3680"/>
    <w:rsid w:val="00266BBD"/>
    <w:rsid w:val="00496923"/>
    <w:rsid w:val="00641A34"/>
    <w:rsid w:val="00651D49"/>
    <w:rsid w:val="0074309D"/>
    <w:rsid w:val="0074357D"/>
    <w:rsid w:val="00944DBA"/>
    <w:rsid w:val="009D6CD5"/>
    <w:rsid w:val="00AB05C5"/>
    <w:rsid w:val="00C13979"/>
    <w:rsid w:val="00CF0C54"/>
    <w:rsid w:val="00DA5A44"/>
    <w:rsid w:val="00DC165B"/>
    <w:rsid w:val="00E02B45"/>
    <w:rsid w:val="00E339DC"/>
    <w:rsid w:val="00E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61F6"/>
  <w15:chartTrackingRefBased/>
  <w15:docId w15:val="{0A5D2F4A-E1C9-4258-A8D3-B7C6D41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30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309D"/>
    <w:rPr>
      <w:color w:val="605E5C"/>
      <w:shd w:val="clear" w:color="auto" w:fill="E1DFDD"/>
    </w:rPr>
  </w:style>
  <w:style w:type="paragraph" w:styleId="a6">
    <w:name w:val="List Paragraph"/>
    <w:aliases w:val="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ПС - Нумерованный,Маркер,lp1"/>
    <w:basedOn w:val="a"/>
    <w:link w:val="a7"/>
    <w:uiPriority w:val="34"/>
    <w:qFormat/>
    <w:rsid w:val="007430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30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Абзац списка Знак"/>
    <w:aliases w:val="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,Bullet Points Знак,lp1 Знак"/>
    <w:link w:val="a6"/>
    <w:uiPriority w:val="34"/>
    <w:qFormat/>
    <w:locked/>
    <w:rsid w:val="0074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mintrud.ru/docs/mintrud/orders/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avlov@worldskills.ru" TargetMode="External"/><Relationship Id="rId5" Type="http://schemas.openxmlformats.org/officeDocument/2006/relationships/hyperlink" Target="https://rosmintrud.ru/docs/mintrud/orders/2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WSR-User</dc:creator>
  <cp:keywords/>
  <dc:description/>
  <cp:lastModifiedBy>Sergey Pavlov</cp:lastModifiedBy>
  <cp:revision>8</cp:revision>
  <dcterms:created xsi:type="dcterms:W3CDTF">2020-03-19T10:07:00Z</dcterms:created>
  <dcterms:modified xsi:type="dcterms:W3CDTF">2020-06-01T12:41:00Z</dcterms:modified>
</cp:coreProperties>
</file>