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E7" w:rsidRPr="00DF21E7" w:rsidRDefault="00DF21E7" w:rsidP="00DF21E7">
      <w:pPr>
        <w:spacing w:after="0" w:line="240" w:lineRule="auto"/>
        <w:ind w:left="3544"/>
        <w:jc w:val="both"/>
        <w:rPr>
          <w:rFonts w:cs="Calibri"/>
          <w:sz w:val="20"/>
          <w:szCs w:val="20"/>
        </w:rPr>
      </w:pPr>
      <w:bookmarkStart w:id="0" w:name="_GoBack"/>
      <w:bookmarkEnd w:id="0"/>
      <w:r w:rsidRPr="00DF21E7">
        <w:rPr>
          <w:rFonts w:cs="Calibri"/>
          <w:sz w:val="20"/>
          <w:szCs w:val="20"/>
        </w:rPr>
        <w:t>модернизации образовательных ресурсов» «Кадровый и учебно-методический ресурс формирования общих компетенций обучающи</w:t>
      </w:r>
      <w:r w:rsidRPr="00DF21E7">
        <w:rPr>
          <w:rFonts w:cs="Calibri"/>
          <w:sz w:val="20"/>
          <w:szCs w:val="20"/>
        </w:rPr>
        <w:t>х</w:t>
      </w:r>
      <w:r w:rsidRPr="00DF21E7">
        <w:rPr>
          <w:rFonts w:cs="Calibri"/>
          <w:sz w:val="20"/>
          <w:szCs w:val="20"/>
        </w:rPr>
        <w:t>ся по программам СПО», который реализуется с использованием гра</w:t>
      </w:r>
      <w:r w:rsidRPr="00DF21E7">
        <w:rPr>
          <w:rFonts w:cs="Calibri"/>
          <w:sz w:val="20"/>
          <w:szCs w:val="20"/>
        </w:rPr>
        <w:t>н</w:t>
      </w:r>
      <w:r w:rsidRPr="00DF21E7">
        <w:rPr>
          <w:rFonts w:cs="Calibri"/>
          <w:sz w:val="20"/>
          <w:szCs w:val="20"/>
        </w:rPr>
        <w:t>та Президента Российской Федерации на развитие гражданского о</w:t>
      </w:r>
      <w:r w:rsidRPr="00DF21E7">
        <w:rPr>
          <w:rFonts w:cs="Calibri"/>
          <w:sz w:val="20"/>
          <w:szCs w:val="20"/>
        </w:rPr>
        <w:t>б</w:t>
      </w:r>
      <w:r w:rsidRPr="00DF21E7">
        <w:rPr>
          <w:rFonts w:cs="Calibri"/>
          <w:sz w:val="20"/>
          <w:szCs w:val="20"/>
        </w:rPr>
        <w:t>щества, предоставленного Фондом президентских грантов.</w:t>
      </w:r>
    </w:p>
    <w:p w:rsidR="00DF21E7" w:rsidRPr="00DF21E7" w:rsidRDefault="00DF21E7" w:rsidP="00DF2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1E7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DF21E7" w:rsidRPr="00DF21E7" w:rsidRDefault="00DF21E7" w:rsidP="00DF2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E7">
        <w:rPr>
          <w:rFonts w:ascii="Times New Roman" w:hAnsi="Times New Roman" w:cs="Times New Roman"/>
          <w:sz w:val="24"/>
          <w:szCs w:val="24"/>
        </w:rPr>
        <w:t>Феоктистов Геннадий Геннадьевич, ГБПОУ «Сергиевский губернский техникум»</w:t>
      </w:r>
    </w:p>
    <w:p w:rsidR="00DF21E7" w:rsidRPr="00DF21E7" w:rsidRDefault="00DF21E7" w:rsidP="00DF2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1E7" w:rsidRPr="00DF21E7" w:rsidRDefault="00DF21E7" w:rsidP="00DF21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1E7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DF21E7" w:rsidRPr="00DF21E7" w:rsidRDefault="00DF21E7" w:rsidP="00DF21E7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F21E7">
        <w:rPr>
          <w:rFonts w:ascii="Times New Roman" w:hAnsi="Times New Roman" w:cs="Times New Roman"/>
          <w:bCs/>
          <w:sz w:val="24"/>
          <w:szCs w:val="24"/>
          <w:lang w:eastAsia="en-US"/>
        </w:rPr>
        <w:t>Планирование деятельности. П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ланирование ресурсов. Уровень I</w:t>
      </w:r>
    </w:p>
    <w:p w:rsidR="00452F92" w:rsidRPr="00DF21E7" w:rsidRDefault="00452F92" w:rsidP="00DF21E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F21E7">
        <w:rPr>
          <w:rFonts w:ascii="Times New Roman" w:hAnsi="Times New Roman" w:cs="Times New Roman"/>
          <w:bCs/>
          <w:sz w:val="24"/>
          <w:szCs w:val="24"/>
          <w:lang w:eastAsia="en-US"/>
        </w:rPr>
        <w:t>МДК</w:t>
      </w:r>
      <w:r w:rsidR="00DF21E7" w:rsidRPr="00DF21E7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  <w:r w:rsidRPr="00DF21E7">
        <w:rPr>
          <w:rFonts w:ascii="Times New Roman" w:hAnsi="Times New Roman" w:cs="Times New Roman"/>
          <w:bCs/>
          <w:sz w:val="24"/>
          <w:szCs w:val="24"/>
          <w:lang w:eastAsia="en-US"/>
        </w:rPr>
        <w:t>02.01 Комплектование машинно-тракторного агрегата для выполнения сельскохозя</w:t>
      </w:r>
      <w:r w:rsidRPr="00DF21E7">
        <w:rPr>
          <w:rFonts w:ascii="Times New Roman" w:hAnsi="Times New Roman" w:cs="Times New Roman"/>
          <w:bCs/>
          <w:sz w:val="24"/>
          <w:szCs w:val="24"/>
          <w:lang w:eastAsia="en-US"/>
        </w:rPr>
        <w:t>й</w:t>
      </w:r>
      <w:r w:rsidRPr="00DF21E7">
        <w:rPr>
          <w:rFonts w:ascii="Times New Roman" w:hAnsi="Times New Roman" w:cs="Times New Roman"/>
          <w:bCs/>
          <w:sz w:val="24"/>
          <w:szCs w:val="24"/>
          <w:lang w:eastAsia="en-US"/>
        </w:rPr>
        <w:t>ственных работ</w:t>
      </w:r>
    </w:p>
    <w:p w:rsidR="00627A21" w:rsidRPr="00DF21E7" w:rsidRDefault="00627A21" w:rsidP="00DF21E7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Тема: </w:t>
      </w:r>
      <w:r w:rsidR="00452F92" w:rsidRPr="00DF21E7">
        <w:rPr>
          <w:rFonts w:ascii="Times New Roman" w:hAnsi="Times New Roman" w:cs="Times New Roman"/>
          <w:sz w:val="24"/>
          <w:szCs w:val="24"/>
        </w:rPr>
        <w:t>Определение расхода</w:t>
      </w:r>
      <w:r w:rsidR="00DF21E7" w:rsidRPr="00DF21E7">
        <w:rPr>
          <w:rFonts w:ascii="Times New Roman" w:hAnsi="Times New Roman" w:cs="Times New Roman"/>
          <w:sz w:val="24"/>
          <w:szCs w:val="24"/>
        </w:rPr>
        <w:t xml:space="preserve"> топлива и смазочных материалов</w:t>
      </w:r>
    </w:p>
    <w:p w:rsidR="00A04D26" w:rsidRPr="00DF21E7" w:rsidRDefault="00A04D26" w:rsidP="00DF21E7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A04D26" w:rsidRPr="00DF21E7" w:rsidRDefault="00A04D26" w:rsidP="00DF21E7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F21E7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A04D26" w:rsidRPr="00DF21E7" w:rsidRDefault="00A04D26" w:rsidP="00DF21E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F21E7">
        <w:rPr>
          <w:rFonts w:ascii="Times New Roman" w:hAnsi="Times New Roman" w:cs="Times New Roman"/>
          <w:sz w:val="24"/>
          <w:szCs w:val="24"/>
        </w:rPr>
        <w:t xml:space="preserve">Запрос на комментарии к ответу сделан ради избегания заимствований. С другой стороны, обратная связь по таким комментариям позволит </w:t>
      </w:r>
      <w:proofErr w:type="gramStart"/>
      <w:r w:rsidRPr="00DF21E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F21E7">
        <w:rPr>
          <w:rFonts w:ascii="Times New Roman" w:hAnsi="Times New Roman" w:cs="Times New Roman"/>
          <w:sz w:val="24"/>
          <w:szCs w:val="24"/>
        </w:rPr>
        <w:t xml:space="preserve"> более четко понять, в чем он допустил ошибку, если такая ситуация случится</w:t>
      </w:r>
    </w:p>
    <w:p w:rsidR="00627A21" w:rsidRPr="00DF21E7" w:rsidRDefault="00627A21" w:rsidP="00DF21E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F21E7" w:rsidRPr="00DF21E7" w:rsidRDefault="00DF21E7" w:rsidP="00DF21E7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A04D26" w:rsidRPr="00DF21E7" w:rsidRDefault="00A04D26" w:rsidP="00DF21E7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z w:val="24"/>
          <w:szCs w:val="24"/>
        </w:rPr>
        <w:t xml:space="preserve">Вы проходите практику в хозяйстве, которое имеет удаленный участок. </w:t>
      </w:r>
    </w:p>
    <w:p w:rsidR="006473A2" w:rsidRPr="00DF21E7" w:rsidRDefault="00A04D26" w:rsidP="00DF21E7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z w:val="24"/>
          <w:szCs w:val="24"/>
        </w:rPr>
        <w:t xml:space="preserve">Изучите описание ситуации на участке (источник 1). </w:t>
      </w:r>
      <w:r w:rsidR="006473A2" w:rsidRPr="00DF21E7">
        <w:rPr>
          <w:rFonts w:ascii="Times New Roman" w:eastAsia="Times New Roman" w:hAnsi="Times New Roman" w:cs="Times New Roman"/>
          <w:sz w:val="24"/>
          <w:szCs w:val="24"/>
        </w:rPr>
        <w:t xml:space="preserve">Ознакомьтесь с планом работ на октябрь-ноябрь (источник </w:t>
      </w:r>
      <w:r w:rsidRPr="00DF21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73A2" w:rsidRPr="00DF21E7">
        <w:rPr>
          <w:rFonts w:ascii="Times New Roman" w:eastAsia="Times New Roman" w:hAnsi="Times New Roman" w:cs="Times New Roman"/>
          <w:sz w:val="24"/>
          <w:szCs w:val="24"/>
        </w:rPr>
        <w:t xml:space="preserve">). Изучите нормы расхода ГСМ на механизированные работы (источник </w:t>
      </w:r>
      <w:r w:rsidRPr="00DF21E7">
        <w:rPr>
          <w:rFonts w:ascii="Times New Roman" w:eastAsia="Times New Roman" w:hAnsi="Times New Roman" w:cs="Times New Roman"/>
          <w:sz w:val="24"/>
          <w:szCs w:val="24"/>
        </w:rPr>
        <w:t>3</w:t>
      </w:r>
      <w:r w:rsidR="006473A2" w:rsidRPr="00DF21E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0319B" w:rsidRPr="00DF21E7" w:rsidRDefault="006473A2" w:rsidP="00DF21E7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b/>
          <w:sz w:val="24"/>
          <w:szCs w:val="24"/>
        </w:rPr>
        <w:t xml:space="preserve">Сформируйте заявку на закупку ГСМ. </w:t>
      </w:r>
    </w:p>
    <w:p w:rsidR="00A04D26" w:rsidRPr="00DF21E7" w:rsidRDefault="006473A2" w:rsidP="00DF21E7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z w:val="24"/>
          <w:szCs w:val="24"/>
        </w:rPr>
        <w:t>Заполните бланк</w:t>
      </w:r>
      <w:r w:rsidR="00504289" w:rsidRPr="00DF21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319B" w:rsidRPr="00DF2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D26" w:rsidRPr="00DF21E7">
        <w:rPr>
          <w:rFonts w:ascii="Times New Roman" w:eastAsia="Times New Roman" w:hAnsi="Times New Roman" w:cs="Times New Roman"/>
          <w:sz w:val="24"/>
          <w:szCs w:val="24"/>
        </w:rPr>
        <w:t>Отчеркивайте каждое наименование в новую строку.</w:t>
      </w:r>
    </w:p>
    <w:p w:rsidR="006473A2" w:rsidRPr="00DF21E7" w:rsidRDefault="0090319B" w:rsidP="00DF21E7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Подтвердите свои предложения расчетами и при необходимости – текстовыми комментариями. </w:t>
      </w:r>
    </w:p>
    <w:p w:rsidR="006473A2" w:rsidRPr="00DF21E7" w:rsidRDefault="00DF21E7" w:rsidP="00DF21E7">
      <w:pPr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Бланк </w:t>
      </w:r>
    </w:p>
    <w:p w:rsidR="00A04D26" w:rsidRPr="00DF21E7" w:rsidRDefault="00A04D26" w:rsidP="00DF21E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DF21E7">
        <w:rPr>
          <w:b/>
        </w:rPr>
        <w:t>Заявка на ГМС МТЗ-82+2-ПТС-4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4926"/>
      </w:tblGrid>
      <w:tr w:rsidR="00DF21E7" w:rsidRPr="00DF21E7" w:rsidTr="00A04D26">
        <w:tc>
          <w:tcPr>
            <w:tcW w:w="1809" w:type="dxa"/>
          </w:tcPr>
          <w:p w:rsidR="00A04D26" w:rsidRPr="00DF21E7" w:rsidRDefault="00A04D26" w:rsidP="00DF21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DF21E7">
              <w:rPr>
                <w:sz w:val="22"/>
                <w:szCs w:val="22"/>
              </w:rPr>
              <w:t>Вид ГСМ</w:t>
            </w:r>
          </w:p>
        </w:tc>
        <w:tc>
          <w:tcPr>
            <w:tcW w:w="1560" w:type="dxa"/>
          </w:tcPr>
          <w:p w:rsidR="00A04D26" w:rsidRPr="00DF21E7" w:rsidRDefault="00A04D26" w:rsidP="00DF21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DF21E7">
              <w:rPr>
                <w:sz w:val="22"/>
                <w:szCs w:val="22"/>
              </w:rPr>
              <w:t xml:space="preserve">Количество, </w:t>
            </w:r>
            <w:proofErr w:type="gramStart"/>
            <w:r w:rsidRPr="00DF21E7">
              <w:rPr>
                <w:sz w:val="22"/>
                <w:szCs w:val="22"/>
              </w:rPr>
              <w:t>л</w:t>
            </w:r>
            <w:proofErr w:type="gramEnd"/>
          </w:p>
        </w:tc>
        <w:tc>
          <w:tcPr>
            <w:tcW w:w="1559" w:type="dxa"/>
          </w:tcPr>
          <w:p w:rsidR="00A04D26" w:rsidRPr="00DF21E7" w:rsidRDefault="00A04D26" w:rsidP="00DF21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DF21E7">
              <w:rPr>
                <w:sz w:val="22"/>
                <w:szCs w:val="22"/>
              </w:rPr>
              <w:t>Доставка \ самовывоз</w:t>
            </w:r>
          </w:p>
        </w:tc>
        <w:tc>
          <w:tcPr>
            <w:tcW w:w="4926" w:type="dxa"/>
          </w:tcPr>
          <w:p w:rsidR="00A04D26" w:rsidRPr="00DF21E7" w:rsidRDefault="00A04D26" w:rsidP="00DF21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DF21E7">
              <w:rPr>
                <w:sz w:val="22"/>
                <w:szCs w:val="22"/>
              </w:rPr>
              <w:t>Комментарии, расчеты</w:t>
            </w:r>
          </w:p>
        </w:tc>
      </w:tr>
      <w:tr w:rsidR="00DF21E7" w:rsidRPr="00DF21E7" w:rsidTr="00DF21E7">
        <w:trPr>
          <w:trHeight w:val="5377"/>
        </w:trPr>
        <w:tc>
          <w:tcPr>
            <w:tcW w:w="1809" w:type="dxa"/>
          </w:tcPr>
          <w:p w:rsidR="00A04D26" w:rsidRPr="00DF21E7" w:rsidRDefault="00A04D26" w:rsidP="00DF21E7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60" w:type="dxa"/>
          </w:tcPr>
          <w:p w:rsidR="00A04D26" w:rsidRPr="00DF21E7" w:rsidRDefault="00A04D26" w:rsidP="00DF21E7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559" w:type="dxa"/>
          </w:tcPr>
          <w:p w:rsidR="00A04D26" w:rsidRPr="00DF21E7" w:rsidRDefault="00A04D26" w:rsidP="00DF21E7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4926" w:type="dxa"/>
          </w:tcPr>
          <w:p w:rsidR="00A04D26" w:rsidRPr="00DF21E7" w:rsidRDefault="00A04D26" w:rsidP="00DF21E7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</w:tbl>
    <w:p w:rsidR="00A04D26" w:rsidRPr="00DF21E7" w:rsidRDefault="00A04D26" w:rsidP="00DF21E7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04D26" w:rsidRPr="00DF21E7" w:rsidRDefault="00A04D26" w:rsidP="00DF21E7">
      <w:pPr>
        <w:spacing w:after="0" w:line="240" w:lineRule="auto"/>
        <w:ind w:firstLine="709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Источник 1</w:t>
      </w:r>
    </w:p>
    <w:p w:rsidR="00A04D26" w:rsidRPr="00DF21E7" w:rsidRDefault="00A04D26" w:rsidP="00DF21E7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b/>
          <w:i/>
          <w:sz w:val="24"/>
          <w:szCs w:val="24"/>
        </w:rPr>
        <w:t>Описание ситуации</w:t>
      </w:r>
    </w:p>
    <w:p w:rsidR="00A04D26" w:rsidRPr="00DF21E7" w:rsidRDefault="00A04D26" w:rsidP="00DF21E7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z w:val="24"/>
          <w:szCs w:val="24"/>
        </w:rPr>
        <w:t>Вы проходите практику в хозяйстве, которое имеет удаленный участок. В участок входит машинно-тракторный двор, склад для хранения ГСМ. Участок удален от главной усадьбы на 20 км, поэтому там организован свой небольшой машинный двор на 5 тракт</w:t>
      </w:r>
      <w:r w:rsidRPr="00DF21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21E7">
        <w:rPr>
          <w:rFonts w:ascii="Times New Roman" w:eastAsia="Times New Roman" w:hAnsi="Times New Roman" w:cs="Times New Roman"/>
          <w:sz w:val="24"/>
          <w:szCs w:val="24"/>
        </w:rPr>
        <w:t>ровМТЗ-82, трактор ДТ-75, трактор МТЗ-1221, 2 автомобиля КАМАЗ,</w:t>
      </w:r>
      <w:r w:rsidR="00DF21E7" w:rsidRPr="00DF2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1E7">
        <w:rPr>
          <w:rFonts w:ascii="Times New Roman" w:eastAsia="Times New Roman" w:hAnsi="Times New Roman" w:cs="Times New Roman"/>
          <w:sz w:val="24"/>
          <w:szCs w:val="24"/>
        </w:rPr>
        <w:t xml:space="preserve">автомобиль УАЗ, сельскохозяйственные машины (2 плуга, 2 культиватора, 2 сеялки, комбайн). </w:t>
      </w:r>
    </w:p>
    <w:p w:rsidR="00A04D26" w:rsidRPr="00DF21E7" w:rsidRDefault="00A04D26" w:rsidP="00DF21E7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z w:val="24"/>
          <w:szCs w:val="24"/>
        </w:rPr>
        <w:t xml:space="preserve">Машинный двор находится рядом с небольшой деревней, вблизи расположено еще несколько умирающих сел. До цивилизации </w:t>
      </w:r>
      <w:r w:rsidR="00DF21E7" w:rsidRPr="00DF21E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21E7">
        <w:rPr>
          <w:rFonts w:ascii="Times New Roman" w:eastAsia="Times New Roman" w:hAnsi="Times New Roman" w:cs="Times New Roman"/>
          <w:sz w:val="24"/>
          <w:szCs w:val="24"/>
        </w:rPr>
        <w:t xml:space="preserve"> асфальтовые дороги, автозаправочные станции и т.п. - далековато, поэтому руководство хозяйства организовывает оптовые закупки горюче-смазочных материалов. Для их хранения на территории машинного двора имеются цистерны и склад ГСМ. На конец сентября текущего года одна цистерна объемом 10000 л пустая и в</w:t>
      </w:r>
      <w:r w:rsidRPr="00DF21E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F21E7">
        <w:rPr>
          <w:rFonts w:ascii="Times New Roman" w:eastAsia="Times New Roman" w:hAnsi="Times New Roman" w:cs="Times New Roman"/>
          <w:sz w:val="24"/>
          <w:szCs w:val="24"/>
        </w:rPr>
        <w:t>мытая, вторая</w:t>
      </w:r>
      <w:r w:rsidR="00DF21E7" w:rsidRPr="00DF2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1E7">
        <w:rPr>
          <w:rFonts w:ascii="Times New Roman" w:eastAsia="Times New Roman" w:hAnsi="Times New Roman" w:cs="Times New Roman"/>
          <w:sz w:val="24"/>
          <w:szCs w:val="24"/>
        </w:rPr>
        <w:t xml:space="preserve">цистерна объемом 10000 л наполнена на 4500 л </w:t>
      </w:r>
      <w:r w:rsidRPr="00DF21E7">
        <w:rPr>
          <w:rFonts w:ascii="Times New Roman" w:hAnsi="Times New Roman" w:cs="Times New Roman"/>
          <w:sz w:val="24"/>
          <w:szCs w:val="24"/>
          <w:shd w:val="clear" w:color="auto" w:fill="FFFFFF"/>
        </w:rPr>
        <w:t>ДТ-Л-0.2-62</w:t>
      </w:r>
      <w:r w:rsidRPr="00DF21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4D26" w:rsidRPr="00DF21E7" w:rsidRDefault="00A04D26" w:rsidP="00DF21E7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z w:val="24"/>
          <w:szCs w:val="24"/>
        </w:rPr>
        <w:t>Масло хранится в помещении для ГСМ в 200 л бочках и расфасованное по канистрам разной тарой (масло моторное и трансмиссионное). Три 200-литровые бочки стоят пустые и вымытые. В четвертой осталось не более 20 л масла. Канистры все пустые и вымытые. В летние месяцы был зафиксирован перерасход масла, обусловленный тем, что техника старая, в нормы не укладывается; к тому же случилась поломка гидросистемы одного из тракторов.</w:t>
      </w:r>
    </w:p>
    <w:p w:rsidR="00A04D26" w:rsidRPr="00DF21E7" w:rsidRDefault="00A04D26" w:rsidP="00DF21E7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z w:val="24"/>
          <w:szCs w:val="24"/>
        </w:rPr>
        <w:t>Обычно закупки ГСМ происходят с доставкой: у вашего поставщика имеются автоц</w:t>
      </w:r>
      <w:r w:rsidRPr="00DF21E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F21E7">
        <w:rPr>
          <w:rFonts w:ascii="Times New Roman" w:eastAsia="Times New Roman" w:hAnsi="Times New Roman" w:cs="Times New Roman"/>
          <w:sz w:val="24"/>
          <w:szCs w:val="24"/>
        </w:rPr>
        <w:t xml:space="preserve">стерны объемы 2000 л, 3000 л, 10000 л, 16000 л, - или самовывозом (бочки хорошо встают в кузов </w:t>
      </w:r>
      <w:proofErr w:type="spellStart"/>
      <w:r w:rsidRPr="00DF21E7">
        <w:rPr>
          <w:rFonts w:ascii="Times New Roman" w:eastAsia="Times New Roman" w:hAnsi="Times New Roman" w:cs="Times New Roman"/>
          <w:sz w:val="24"/>
          <w:szCs w:val="24"/>
        </w:rPr>
        <w:t>УАЗика</w:t>
      </w:r>
      <w:proofErr w:type="spellEnd"/>
      <w:r w:rsidRPr="00DF21E7">
        <w:rPr>
          <w:rFonts w:ascii="Times New Roman" w:eastAsia="Times New Roman" w:hAnsi="Times New Roman" w:cs="Times New Roman"/>
          <w:sz w:val="24"/>
          <w:szCs w:val="24"/>
        </w:rPr>
        <w:t>) с базы поставщика.</w:t>
      </w:r>
    </w:p>
    <w:p w:rsidR="00A04D26" w:rsidRPr="00DF21E7" w:rsidRDefault="00A04D26" w:rsidP="00DF21E7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z w:val="24"/>
          <w:szCs w:val="24"/>
        </w:rPr>
        <w:t>Начальник участка сообщил, что в конце сентября хозяйство планирует приобретение ГСМ, и попросил вас посчитать, что нужно заказать на участок, чтобы обеспечить работу тракторов на октябрь и ноябрь.</w:t>
      </w:r>
    </w:p>
    <w:p w:rsidR="00A04D26" w:rsidRPr="00DF21E7" w:rsidRDefault="00A04D26" w:rsidP="00DF21E7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04D26" w:rsidRPr="00DF21E7" w:rsidRDefault="00A04D26" w:rsidP="00DF21E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i/>
        </w:rPr>
      </w:pPr>
      <w:r w:rsidRPr="00DF21E7">
        <w:rPr>
          <w:b/>
          <w:i/>
        </w:rPr>
        <w:t>Источник 2</w:t>
      </w:r>
    </w:p>
    <w:p w:rsidR="00A04D26" w:rsidRPr="00DF21E7" w:rsidRDefault="00A04D26" w:rsidP="00DF21E7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DF21E7">
        <w:t>Октябрь:</w:t>
      </w:r>
    </w:p>
    <w:p w:rsidR="00A04D26" w:rsidRPr="00DF21E7" w:rsidRDefault="00A04D26" w:rsidP="00DF21E7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DF21E7">
        <w:t>Транспортные работы на машинно-тракторном агрегате, состоящем из трактора МТЗ82 и прицепа 2ПТС-4.</w:t>
      </w:r>
    </w:p>
    <w:p w:rsidR="00A04D26" w:rsidRPr="00DF21E7" w:rsidRDefault="00A04D26" w:rsidP="00DF21E7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DF21E7">
        <w:t xml:space="preserve">01.10-20.10 </w:t>
      </w:r>
      <w:r w:rsidR="00DF21E7" w:rsidRPr="00DF21E7">
        <w:t>-</w:t>
      </w:r>
      <w:r w:rsidRPr="00DF21E7">
        <w:t xml:space="preserve"> ежедневно 8 часов; суббота, воскресенье – выходные.</w:t>
      </w:r>
    </w:p>
    <w:p w:rsidR="00A04D26" w:rsidRPr="00DF21E7" w:rsidRDefault="00A04D26" w:rsidP="00DF21E7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A04D26" w:rsidRPr="00DF21E7" w:rsidRDefault="00A04D26" w:rsidP="00DF21E7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DF21E7">
        <w:t>Ноябрь</w:t>
      </w:r>
    </w:p>
    <w:p w:rsidR="00A04D26" w:rsidRPr="00DF21E7" w:rsidRDefault="00A04D26" w:rsidP="00DF21E7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DF21E7">
        <w:t>Очистка снега в зависимости от погодных условий. По прошлому году: 4 рабочих дня по 8 часов.</w:t>
      </w:r>
    </w:p>
    <w:p w:rsidR="00A04D26" w:rsidRPr="00DF21E7" w:rsidRDefault="00A04D26" w:rsidP="00DF21E7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627A21" w:rsidRPr="00DF21E7" w:rsidRDefault="000F02A9" w:rsidP="00DF21E7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Источник 2</w:t>
      </w:r>
    </w:p>
    <w:p w:rsidR="007C46B8" w:rsidRPr="00DF21E7" w:rsidRDefault="007C46B8" w:rsidP="00DF21E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Нормы расхода горюче-смазочных материалов на механизированные работы</w:t>
      </w:r>
    </w:p>
    <w:p w:rsidR="007C46B8" w:rsidRPr="00DF21E7" w:rsidRDefault="007C46B8" w:rsidP="00DF21E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Общие положения</w:t>
      </w:r>
    </w:p>
    <w:p w:rsidR="00A04D26" w:rsidRPr="00DF21E7" w:rsidRDefault="00A04D26" w:rsidP="00DF21E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</w:p>
    <w:p w:rsidR="00DF21E7" w:rsidRPr="00DF21E7" w:rsidRDefault="007C46B8" w:rsidP="00DF21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Индивидуальная норма расхода горюче-смазочных материалов - это норма расхода топлива машиной конкретной марки на производство единицы работы (продукции) или за единицу рабочего времени, применительно к определенным условиям производства раб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ты.</w:t>
      </w:r>
    </w:p>
    <w:p w:rsidR="00A04D26" w:rsidRPr="00DF21E7" w:rsidRDefault="007C46B8" w:rsidP="00DF21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В нормы расхода топлива на работу машин не включаются: расход топлива на кап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тальный ремонт машин (включая доставку своим ходом до места капитального ремонта машины и обратно до потребителя, испытания и обкатку капитально отремонтированных составных частей машины, обкатку машины после капитального ремонта перед пуском в эксплуатацию), потери топлива при хранении и транспортировании нефтепродуктов и на другие ремонтно-хозяйственные нужды, не связанные с</w:t>
      </w:r>
      <w:proofErr w:type="gramEnd"/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осуществлением непосредственно технологического процесса.</w:t>
      </w:r>
    </w:p>
    <w:p w:rsidR="00A04D26" w:rsidRPr="00DF21E7" w:rsidRDefault="007C46B8" w:rsidP="00DF21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В нормы расхода топлива не включаются затраты топлива, вызванные отступлением от принятой технологии, нарушением режима работы, несоблюдением требований к кач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ству поставляемого топлива и другие нерациональные затраты.</w:t>
      </w:r>
    </w:p>
    <w:p w:rsidR="00A04D26" w:rsidRPr="00DF21E7" w:rsidRDefault="007C46B8" w:rsidP="00DF21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Кроме того, в норму расхода топлива тракторами не включены расходы топлива на переезды от места стоянки машин к месту работы в начале и конце смены, а также перее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ды от участка к участку в течение смены, превышающие, в общей сложности, 10 км.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тех случаях, когда действующие в отдельных хозяйствах местные нормы расхода топл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ва ниже приведенных в настоящем сборнике типовых норм, то действующие местные но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мы должны быть сохранены.</w:t>
      </w:r>
    </w:p>
    <w:p w:rsidR="00A04D26" w:rsidRPr="00DF21E7" w:rsidRDefault="00A04D26" w:rsidP="00DF21E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C46B8" w:rsidRPr="00DF21E7" w:rsidRDefault="007C46B8" w:rsidP="00DF21E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Указания по применению норм расхода горюче-смазочных материалов</w:t>
      </w:r>
    </w:p>
    <w:p w:rsidR="00DF21E7" w:rsidRPr="00DF21E7" w:rsidRDefault="00DF21E7" w:rsidP="00DF21E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1. </w:t>
      </w:r>
      <w:r w:rsidR="007C46B8"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Нормы расхода топлива механизмами на механизированных работах, выполня</w:t>
      </w:r>
      <w:r w:rsidR="007C46B8"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="007C46B8"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мых в лесном хозяйстве, в основном, рассчитаны в весовых единицах (</w:t>
      </w:r>
      <w:proofErr w:type="gramStart"/>
      <w:r w:rsidR="007C46B8"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кг</w:t>
      </w:r>
      <w:proofErr w:type="gramEnd"/>
      <w:r w:rsidR="007C46B8"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) на единицу в</w:t>
      </w:r>
      <w:r w:rsidR="007C46B8"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="007C46B8"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полненных работ (га, км).</w:t>
      </w:r>
    </w:p>
    <w:p w:rsidR="00DF21E7" w:rsidRPr="00DF21E7" w:rsidRDefault="007C46B8" w:rsidP="00DF21E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случае </w:t>
      </w:r>
      <w:proofErr w:type="gramStart"/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необходимости перевода норм расхода топлива</w:t>
      </w:r>
      <w:proofErr w:type="gramEnd"/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горюче-смазочных мат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риалов в объемные единицы измерения (литры) следует использовать следующее соотн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шение:</w:t>
      </w:r>
    </w:p>
    <w:p w:rsidR="007C46B8" w:rsidRPr="00DF21E7" w:rsidRDefault="007C46B8" w:rsidP="00DF21E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noProof/>
          <w:spacing w:val="2"/>
          <w:sz w:val="24"/>
          <w:szCs w:val="24"/>
        </w:rPr>
        <w:drawing>
          <wp:inline distT="0" distB="0" distL="0" distR="0" wp14:anchorId="7F439D37" wp14:editId="5FF33AD1">
            <wp:extent cx="520700" cy="393700"/>
            <wp:effectExtent l="19050" t="0" r="0" b="0"/>
            <wp:docPr id="1" name="Рисунок 1" descr="Нормы расхода горюче-смазочных материалов на механизированные работы, выполняемые в лесном хозяй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рмы расхода горюче-смазочных материалов на механизированные работы, выполняемые в лесном хозяйств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1E7" w:rsidRPr="00DF21E7" w:rsidRDefault="007C46B8" w:rsidP="00DF21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где:</w:t>
      </w:r>
    </w:p>
    <w:p w:rsidR="00DF21E7" w:rsidRPr="00DF21E7" w:rsidRDefault="007C46B8" w:rsidP="00DF21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V - расход топлива и ГСМ, литры;</w:t>
      </w:r>
    </w:p>
    <w:p w:rsidR="00DF21E7" w:rsidRPr="00DF21E7" w:rsidRDefault="007C46B8" w:rsidP="00DF21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G - расход топлива и ГСМ, </w:t>
      </w:r>
      <w:proofErr w:type="gramStart"/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кг</w:t>
      </w:r>
      <w:proofErr w:type="gramEnd"/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DF21E7" w:rsidRPr="00DF21E7" w:rsidRDefault="007C46B8" w:rsidP="00DF21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Y - плотность топлива, </w:t>
      </w:r>
      <w:proofErr w:type="gramStart"/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кг</w:t>
      </w:r>
      <w:proofErr w:type="gramEnd"/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/л (для дизельного топлива - 0,825, для бензина - 0,74).</w:t>
      </w:r>
    </w:p>
    <w:p w:rsidR="00DF21E7" w:rsidRPr="00DF21E7" w:rsidRDefault="007C46B8" w:rsidP="00DF21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Определение плотности нефтепродуктов (топлива, масел) и приведение плотности к фа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тической температуре осуществляется по</w:t>
      </w:r>
      <w:r w:rsidR="00DF21E7"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>ГОСТ 3900-85 "Нефть и нефтепродукты. Методы определения плотности"</w:t>
      </w:r>
      <w:r w:rsidR="00DF21E7"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производится с помощью </w:t>
      </w:r>
      <w:proofErr w:type="spellStart"/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нефтеденсиметра</w:t>
      </w:r>
      <w:proofErr w:type="spellEnd"/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(ареометра).</w:t>
      </w:r>
    </w:p>
    <w:p w:rsidR="00E8406F" w:rsidRPr="00DF21E7" w:rsidRDefault="007C46B8" w:rsidP="00DF21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Ниже приводится плотность жидкого топлива и смазочных масел при +20 °С.</w:t>
      </w:r>
    </w:p>
    <w:p w:rsidR="00DF21E7" w:rsidRPr="00DF21E7" w:rsidRDefault="00DF21E7" w:rsidP="00DF21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C46B8" w:rsidRPr="00DF21E7" w:rsidRDefault="007C46B8" w:rsidP="00DF21E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Таблица 1</w:t>
      </w:r>
    </w:p>
    <w:p w:rsidR="00DF21E7" w:rsidRPr="00DF21E7" w:rsidRDefault="00DF21E7" w:rsidP="00DF21E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Плотность автомобильного и дизельного топлива и смазочных масел при +20</w:t>
      </w:r>
      <w:proofErr w:type="gramStart"/>
      <w:r w:rsidRPr="00DF21E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°С</w:t>
      </w:r>
      <w:proofErr w:type="gramEnd"/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692"/>
        <w:gridCol w:w="5162"/>
      </w:tblGrid>
      <w:tr w:rsidR="00DF21E7" w:rsidRPr="00DF21E7" w:rsidTr="00DF21E7">
        <w:trPr>
          <w:tblHeader/>
        </w:trPr>
        <w:tc>
          <w:tcPr>
            <w:tcW w:w="4692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 и смазочные материалы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при 20°С, г/</w:t>
            </w:r>
            <w:proofErr w:type="spell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бензин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А-76, А-80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0,715...0,725</w:t>
            </w: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АИ-93, АИ-95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0,709...0,721</w:t>
            </w: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АИ-98, Б-70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0,755...0,760</w:t>
            </w: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0,840...0,860</w:t>
            </w: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0,820...0,840</w:t>
            </w: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0,815...0,830</w:t>
            </w: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масла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М8В, М10В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0,900...0,915</w:t>
            </w: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М10Г, М12Г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0,890...0,900</w:t>
            </w: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Дизельные масла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М8В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0,890...0,895</w:t>
            </w: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М10В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0,895...0,910</w:t>
            </w: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М10Г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0,890...0,900</w:t>
            </w: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Авиационные масла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МС-20, МК-22 летние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0,886...0,903</w:t>
            </w: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МС-14, МТ-16П зимние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0,881...0,889</w:t>
            </w: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Трансмиссионные автотракторные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масла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ТС-10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0,910...0,915</w:t>
            </w: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ТА-15В 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0,915...0,920</w:t>
            </w: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Индустриальные масла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0,892...0,898</w:t>
            </w: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коробок передач и рулевых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0,930...0,940</w:t>
            </w:r>
          </w:p>
        </w:tc>
      </w:tr>
      <w:tr w:rsidR="00DF21E7" w:rsidRPr="00DF21E7" w:rsidTr="00DF21E7">
        <w:tc>
          <w:tcPr>
            <w:tcW w:w="4692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механизмов</w:t>
            </w:r>
          </w:p>
        </w:tc>
        <w:tc>
          <w:tcPr>
            <w:tcW w:w="5162" w:type="dxa"/>
            <w:hideMark/>
          </w:tcPr>
          <w:p w:rsidR="007C46B8" w:rsidRPr="00DF21E7" w:rsidRDefault="007C46B8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21E7" w:rsidRPr="00DF21E7" w:rsidRDefault="00DF21E7" w:rsidP="00DF21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C46B8" w:rsidRPr="00DF21E7" w:rsidRDefault="007C46B8" w:rsidP="00DF21E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2. Расход топлива, приведенный в нормативных таблицах, установлен для летних условий эксплуатации тракторных агрегатов при температуре воздуха +20</w:t>
      </w:r>
      <w:proofErr w:type="gramStart"/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°С</w:t>
      </w:r>
      <w:proofErr w:type="gramEnd"/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выше. При средней температуре окружающего воздуха ниже +20</w:t>
      </w:r>
      <w:proofErr w:type="gramStart"/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°С</w:t>
      </w:r>
      <w:proofErr w:type="gramEnd"/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нормы расхода должны быть умножены на температурный коэффициент К=1,01.</w:t>
      </w:r>
    </w:p>
    <w:p w:rsidR="007C46B8" w:rsidRPr="00DF21E7" w:rsidRDefault="007C46B8" w:rsidP="00DF21E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3. Нормы расхода смазочных масел на техническое обслуживание тракторов прин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маются в % отношении к израсходованному дизельному топливу по норме и приводятся в</w:t>
      </w:r>
      <w:r w:rsidR="00DF21E7"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таблице 2.</w:t>
      </w:r>
    </w:p>
    <w:p w:rsidR="007C46B8" w:rsidRPr="00DF21E7" w:rsidRDefault="007C46B8" w:rsidP="00DF21E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Таблица 2</w:t>
      </w:r>
    </w:p>
    <w:p w:rsidR="00DF21E7" w:rsidRPr="00DF21E7" w:rsidRDefault="00DF21E7" w:rsidP="00DF21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Нормы расходов смазочных масел на техническое обслуживание тракторов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128"/>
        <w:gridCol w:w="910"/>
        <w:gridCol w:w="1458"/>
        <w:gridCol w:w="2389"/>
        <w:gridCol w:w="2969"/>
      </w:tblGrid>
      <w:tr w:rsidR="00DF21E7" w:rsidRPr="00DF21E7" w:rsidTr="00DF21E7">
        <w:tc>
          <w:tcPr>
            <w:tcW w:w="2081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 трактора</w:t>
            </w:r>
          </w:p>
        </w:tc>
        <w:tc>
          <w:tcPr>
            <w:tcW w:w="7557" w:type="dxa"/>
            <w:gridSpan w:val="4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 расхода смазочных масел 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к израсходованному топливу (по весу)</w:t>
            </w:r>
          </w:p>
        </w:tc>
      </w:tr>
      <w:tr w:rsidR="00DF21E7" w:rsidRPr="00DF21E7" w:rsidTr="00DF21E7">
        <w:tc>
          <w:tcPr>
            <w:tcW w:w="2081" w:type="dxa"/>
            <w:hideMark/>
          </w:tcPr>
          <w:p w:rsidR="007C46B8" w:rsidRPr="00DF21E7" w:rsidRDefault="007C46B8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Моторные масла групп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, В, Г</w:t>
            </w:r>
          </w:p>
        </w:tc>
        <w:tc>
          <w:tcPr>
            <w:tcW w:w="2337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Трансмиссионные масла тракторные</w:t>
            </w:r>
          </w:p>
        </w:tc>
        <w:tc>
          <w:tcPr>
            <w:tcW w:w="2904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Индустриальные,</w:t>
            </w:r>
            <w:r w:rsidR="00DF21E7"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вер</w:t>
            </w: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тенные и др. масла спец</w:t>
            </w: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назначения</w:t>
            </w:r>
          </w:p>
        </w:tc>
      </w:tr>
      <w:tr w:rsidR="00DF21E7" w:rsidRPr="00DF21E7" w:rsidTr="00DF21E7">
        <w:tc>
          <w:tcPr>
            <w:tcW w:w="2081" w:type="dxa"/>
            <w:hideMark/>
          </w:tcPr>
          <w:p w:rsidR="007C46B8" w:rsidRPr="00DF21E7" w:rsidRDefault="007C46B8" w:rsidP="00DF21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1E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26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F21E7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F21E7">
              <w:rPr>
                <w:rFonts w:ascii="Times New Roman" w:eastAsia="Times New Roman" w:hAnsi="Times New Roman" w:cs="Times New Roman"/>
                <w:sz w:val="20"/>
                <w:szCs w:val="20"/>
              </w:rPr>
              <w:t>. на дв</w:t>
            </w:r>
            <w:r w:rsidRPr="00DF21E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DF21E7">
              <w:rPr>
                <w:rFonts w:ascii="Times New Roman" w:eastAsia="Times New Roman" w:hAnsi="Times New Roman" w:cs="Times New Roman"/>
                <w:sz w:val="20"/>
                <w:szCs w:val="20"/>
              </w:rPr>
              <w:t>гатель</w:t>
            </w:r>
          </w:p>
        </w:tc>
        <w:tc>
          <w:tcPr>
            <w:tcW w:w="2337" w:type="dxa"/>
            <w:hideMark/>
          </w:tcPr>
          <w:p w:rsidR="007C46B8" w:rsidRPr="00DF21E7" w:rsidRDefault="007C46B8" w:rsidP="00DF21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hideMark/>
          </w:tcPr>
          <w:p w:rsidR="007C46B8" w:rsidRPr="00DF21E7" w:rsidRDefault="007C46B8" w:rsidP="00DF21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1E7" w:rsidRPr="00DF21E7" w:rsidTr="00DF21E7">
        <w:tc>
          <w:tcPr>
            <w:tcW w:w="2081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7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4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21E7" w:rsidRPr="00DF21E7" w:rsidTr="00DF21E7">
        <w:tc>
          <w:tcPr>
            <w:tcW w:w="9638" w:type="dxa"/>
            <w:gridSpan w:val="5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а) Гусеничные трактора</w:t>
            </w:r>
          </w:p>
        </w:tc>
      </w:tr>
      <w:tr w:rsidR="00DF21E7" w:rsidRPr="00DF21E7" w:rsidTr="00DF21E7">
        <w:tc>
          <w:tcPr>
            <w:tcW w:w="2081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Т-170.01</w:t>
            </w:r>
          </w:p>
        </w:tc>
        <w:tc>
          <w:tcPr>
            <w:tcW w:w="890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26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337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904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1E7" w:rsidRPr="00DF21E7" w:rsidTr="00DF21E7">
        <w:tc>
          <w:tcPr>
            <w:tcW w:w="2081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Т-130</w:t>
            </w:r>
          </w:p>
        </w:tc>
        <w:tc>
          <w:tcPr>
            <w:tcW w:w="890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26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337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904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1E7" w:rsidRPr="00DF21E7" w:rsidTr="00DF21E7">
        <w:tc>
          <w:tcPr>
            <w:tcW w:w="2081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Т-150</w:t>
            </w:r>
          </w:p>
        </w:tc>
        <w:tc>
          <w:tcPr>
            <w:tcW w:w="890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26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337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904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F21E7" w:rsidRPr="00DF21E7" w:rsidTr="00DF21E7">
        <w:tc>
          <w:tcPr>
            <w:tcW w:w="2081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Т-4А</w:t>
            </w:r>
          </w:p>
        </w:tc>
        <w:tc>
          <w:tcPr>
            <w:tcW w:w="890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26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337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904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1E7" w:rsidRPr="00DF21E7" w:rsidTr="00DF21E7">
        <w:tc>
          <w:tcPr>
            <w:tcW w:w="2081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ТТ-4, ТТ-4М</w:t>
            </w:r>
          </w:p>
        </w:tc>
        <w:tc>
          <w:tcPr>
            <w:tcW w:w="890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426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37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904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F21E7" w:rsidRPr="00DF21E7" w:rsidTr="00DF21E7">
        <w:tc>
          <w:tcPr>
            <w:tcW w:w="2081" w:type="dxa"/>
            <w:hideMark/>
          </w:tcPr>
          <w:p w:rsidR="00DF21E7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ДТ-75М,</w:t>
            </w:r>
          </w:p>
          <w:p w:rsidR="00DF21E7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ДТ-75Н,</w:t>
            </w:r>
          </w:p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ДТ-75МЛ</w:t>
            </w:r>
          </w:p>
        </w:tc>
        <w:tc>
          <w:tcPr>
            <w:tcW w:w="890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26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337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904" w:type="dxa"/>
            <w:hideMark/>
          </w:tcPr>
          <w:p w:rsidR="007C46B8" w:rsidRPr="00DF21E7" w:rsidRDefault="007C46B8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1E7" w:rsidRPr="00DF21E7" w:rsidTr="00DF21E7">
        <w:tc>
          <w:tcPr>
            <w:tcW w:w="2081" w:type="dxa"/>
            <w:hideMark/>
          </w:tcPr>
          <w:p w:rsidR="00DF21E7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ЛХТ-55</w:t>
            </w:r>
          </w:p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(ТДТ-55А)</w:t>
            </w:r>
          </w:p>
        </w:tc>
        <w:tc>
          <w:tcPr>
            <w:tcW w:w="890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26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37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904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F21E7" w:rsidRPr="00DF21E7" w:rsidTr="00DF21E7">
        <w:tc>
          <w:tcPr>
            <w:tcW w:w="2081" w:type="dxa"/>
            <w:hideMark/>
          </w:tcPr>
          <w:p w:rsidR="00DF21E7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ЛХТ-100</w:t>
            </w:r>
          </w:p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(ТЛТ-100)</w:t>
            </w:r>
          </w:p>
        </w:tc>
        <w:tc>
          <w:tcPr>
            <w:tcW w:w="890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26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337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904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F21E7" w:rsidRPr="00DF21E7" w:rsidTr="00DF21E7">
        <w:tc>
          <w:tcPr>
            <w:tcW w:w="9638" w:type="dxa"/>
            <w:gridSpan w:val="5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б) Колесные тракторы</w:t>
            </w:r>
          </w:p>
        </w:tc>
      </w:tr>
      <w:tr w:rsidR="00DF21E7" w:rsidRPr="00DF21E7" w:rsidTr="00DF21E7">
        <w:tc>
          <w:tcPr>
            <w:tcW w:w="2081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К-701</w:t>
            </w:r>
          </w:p>
        </w:tc>
        <w:tc>
          <w:tcPr>
            <w:tcW w:w="890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26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337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904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F21E7" w:rsidRPr="00DF21E7" w:rsidTr="00DF21E7">
        <w:tc>
          <w:tcPr>
            <w:tcW w:w="2081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Т-150К</w:t>
            </w:r>
          </w:p>
        </w:tc>
        <w:tc>
          <w:tcPr>
            <w:tcW w:w="890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26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337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904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DF21E7" w:rsidRPr="00DF21E7" w:rsidTr="00DF21E7">
        <w:tc>
          <w:tcPr>
            <w:tcW w:w="2081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МТЗ-80/82</w:t>
            </w:r>
          </w:p>
        </w:tc>
        <w:tc>
          <w:tcPr>
            <w:tcW w:w="890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26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37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904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1E7" w:rsidRPr="00DF21E7" w:rsidTr="00DF21E7">
        <w:tc>
          <w:tcPr>
            <w:tcW w:w="2081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МТЗ-100/102 ЮМЗ-6АКЛ/6АКМ</w:t>
            </w:r>
          </w:p>
        </w:tc>
        <w:tc>
          <w:tcPr>
            <w:tcW w:w="890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26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337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904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1E7" w:rsidRPr="00DF21E7" w:rsidTr="00DF21E7">
        <w:tc>
          <w:tcPr>
            <w:tcW w:w="2081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Т-40АМ, ЛТЗ-55</w:t>
            </w:r>
          </w:p>
        </w:tc>
        <w:tc>
          <w:tcPr>
            <w:tcW w:w="890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26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37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904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F21E7" w:rsidRPr="00DF21E7" w:rsidTr="00DF21E7">
        <w:tc>
          <w:tcPr>
            <w:tcW w:w="2081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Т-25А, Т-30А, Т-30А-80</w:t>
            </w:r>
          </w:p>
        </w:tc>
        <w:tc>
          <w:tcPr>
            <w:tcW w:w="890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26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337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904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1E7" w:rsidRPr="00DF21E7" w:rsidTr="00DF21E7">
        <w:tc>
          <w:tcPr>
            <w:tcW w:w="2081" w:type="dxa"/>
            <w:hideMark/>
          </w:tcPr>
          <w:p w:rsidR="007C46B8" w:rsidRPr="00DF21E7" w:rsidRDefault="007C46B8" w:rsidP="00DF21E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Т-16МГ, СШ-25</w:t>
            </w:r>
          </w:p>
        </w:tc>
        <w:tc>
          <w:tcPr>
            <w:tcW w:w="890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26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337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904" w:type="dxa"/>
            <w:hideMark/>
          </w:tcPr>
          <w:p w:rsidR="007C46B8" w:rsidRPr="00DF21E7" w:rsidRDefault="007C46B8" w:rsidP="00DF21E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46B8" w:rsidRPr="00DF21E7" w:rsidRDefault="007C46B8" w:rsidP="00DF21E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4. Норма расхода автомобильного бензина для пусковых двигателей составляет 1,5% от расхода дизельного топлива по норме.</w:t>
      </w:r>
    </w:p>
    <w:p w:rsidR="00A04D26" w:rsidRPr="00DF21E7" w:rsidRDefault="00A04D26" w:rsidP="00DF21E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</w:p>
    <w:p w:rsidR="00DF21E7" w:rsidRDefault="007C46B8" w:rsidP="00DF21E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Агрегат обрабатывает только </w:t>
      </w:r>
      <w:proofErr w:type="spellStart"/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тракторопроходимые</w:t>
      </w:r>
      <w:proofErr w:type="spellEnd"/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, с точки зрения безопасности, участки (до 12°), элементы рельефа свыше 12° объезжаются.</w:t>
      </w:r>
      <w:r w:rsidR="00A04D26"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На работы, выполняемые на склонах балок и оврагов, нормы расхода топлива устанавливаются с помощью коэффиц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ентов поправки. Коэффициенты поправки приведены в</w:t>
      </w:r>
      <w:r w:rsidR="00A04D26"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F21E7">
        <w:rPr>
          <w:rFonts w:ascii="Times New Roman" w:eastAsia="Times New Roman" w:hAnsi="Times New Roman" w:cs="Times New Roman"/>
          <w:spacing w:val="2"/>
          <w:sz w:val="24"/>
          <w:szCs w:val="24"/>
        </w:rPr>
        <w:t>таблице 3.</w:t>
      </w:r>
    </w:p>
    <w:p w:rsidR="00DF21E7" w:rsidRPr="00DF21E7" w:rsidRDefault="00DF21E7" w:rsidP="00DF21E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8406F" w:rsidRPr="00DF21E7" w:rsidRDefault="00E8406F" w:rsidP="00DF21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b/>
          <w:sz w:val="24"/>
          <w:szCs w:val="24"/>
        </w:rPr>
        <w:t>Нормы расхода топлива на тракторы колесные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69"/>
        <w:gridCol w:w="5901"/>
        <w:gridCol w:w="1644"/>
        <w:gridCol w:w="1540"/>
      </w:tblGrid>
      <w:tr w:rsidR="00DF21E7" w:rsidRPr="00DF21E7" w:rsidTr="00DF21E7">
        <w:tc>
          <w:tcPr>
            <w:tcW w:w="0" w:type="auto"/>
            <w:hideMark/>
          </w:tcPr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hideMark/>
          </w:tcPr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0" w:type="auto"/>
            <w:hideMark/>
          </w:tcPr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  <w:hideMark/>
          </w:tcPr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р</w:t>
            </w:r>
            <w:r w:rsidR="00DF21E7"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F21E7"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хода,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маш</w:t>
            </w:r>
            <w:proofErr w:type="spellEnd"/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DF21E7" w:rsidRPr="00DF21E7" w:rsidTr="00DF21E7">
        <w:tc>
          <w:tcPr>
            <w:tcW w:w="0" w:type="auto"/>
            <w:hideMark/>
          </w:tcPr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МТЗ-82.1;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режим;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режим с прицепом 2ПТС-4</w:t>
            </w:r>
          </w:p>
        </w:tc>
        <w:tc>
          <w:tcPr>
            <w:tcW w:w="0" w:type="auto"/>
            <w:hideMark/>
          </w:tcPr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Д-240</w:t>
            </w:r>
          </w:p>
        </w:tc>
        <w:tc>
          <w:tcPr>
            <w:tcW w:w="0" w:type="auto"/>
            <w:hideMark/>
          </w:tcPr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  <w:tr w:rsidR="00DF21E7" w:rsidRPr="00DF21E7" w:rsidTr="00DF21E7">
        <w:tc>
          <w:tcPr>
            <w:tcW w:w="0" w:type="auto"/>
            <w:hideMark/>
          </w:tcPr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МТЗ-82.1;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режим;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режим с прицепом 2ПТС-4;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режим с прицепом 2ПТС-4,5;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режим с прицепом 2ПТС-5;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режим с прицепом ПСЕ-Ф-12,5В;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режим с прицепом ПСТ-9;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режим с прицепом ПСТ-11;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режим с платформой ПТК-10-2;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подметание щеткой;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снега щеткой;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снега отвалом;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снега отвалом и щеткой;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транспортный режим с </w:t>
            </w:r>
            <w:proofErr w:type="spell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измельчителем</w:t>
            </w:r>
            <w:proofErr w:type="spellEnd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древесных о</w:t>
            </w: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 ИДО-25 «</w:t>
            </w:r>
            <w:proofErr w:type="spell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Ивета</w:t>
            </w:r>
            <w:proofErr w:type="spellEnd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измельчителя</w:t>
            </w:r>
            <w:proofErr w:type="spellEnd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древесных отходов ИДО-25 «</w:t>
            </w:r>
            <w:proofErr w:type="spell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Ивета</w:t>
            </w:r>
            <w:proofErr w:type="spellEnd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щепы на установке ДДО;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фрезой;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валкователем</w:t>
            </w:r>
            <w:proofErr w:type="spellEnd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плоскорезом;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кошение травы косилкой КДН-210;</w:t>
            </w: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асфальтобетонного полотна фрезой ФД-400С</w:t>
            </w:r>
          </w:p>
        </w:tc>
        <w:tc>
          <w:tcPr>
            <w:tcW w:w="0" w:type="auto"/>
            <w:hideMark/>
          </w:tcPr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Д-243Д-243-202</w:t>
            </w:r>
          </w:p>
        </w:tc>
        <w:tc>
          <w:tcPr>
            <w:tcW w:w="0" w:type="auto"/>
            <w:hideMark/>
          </w:tcPr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E8406F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DF21E7" w:rsidRPr="00DF21E7" w:rsidRDefault="00DF21E7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406F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DF21E7" w:rsidRPr="00DF21E7" w:rsidRDefault="00DF21E7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E8406F" w:rsidRPr="00DF21E7" w:rsidRDefault="00E8406F" w:rsidP="00DF2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  <w:proofErr w:type="gramStart"/>
            <w:r w:rsidRPr="00DF21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</w:tr>
    </w:tbl>
    <w:p w:rsidR="00E8406F" w:rsidRPr="00DF21E7" w:rsidRDefault="00E8406F" w:rsidP="00DF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i/>
          <w:sz w:val="24"/>
          <w:szCs w:val="24"/>
        </w:rPr>
        <w:t>Примечания:</w:t>
      </w:r>
    </w:p>
    <w:p w:rsidR="00E8406F" w:rsidRPr="00DF21E7" w:rsidRDefault="00DF21E7" w:rsidP="00DF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z w:val="24"/>
          <w:szCs w:val="24"/>
        </w:rPr>
        <w:t>Д -</w:t>
      </w:r>
      <w:r w:rsidR="00E8406F" w:rsidRPr="00DF21E7">
        <w:rPr>
          <w:rFonts w:ascii="Times New Roman" w:eastAsia="Times New Roman" w:hAnsi="Times New Roman" w:cs="Times New Roman"/>
          <w:sz w:val="24"/>
          <w:szCs w:val="24"/>
        </w:rPr>
        <w:t xml:space="preserve"> дизельное топливо.</w:t>
      </w:r>
    </w:p>
    <w:p w:rsidR="00E8406F" w:rsidRPr="00DF21E7" w:rsidRDefault="00E8406F" w:rsidP="00DF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1E7">
        <w:rPr>
          <w:rFonts w:ascii="Times New Roman" w:eastAsia="Times New Roman" w:hAnsi="Times New Roman" w:cs="Times New Roman"/>
          <w:sz w:val="24"/>
          <w:szCs w:val="24"/>
        </w:rPr>
        <w:t>Зимняя норма с 1 ноября увеличивается на 10%</w:t>
      </w:r>
    </w:p>
    <w:p w:rsidR="0097703D" w:rsidRPr="00DF21E7" w:rsidRDefault="0097703D" w:rsidP="00DF21E7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A04D26" w:rsidRPr="00DF21E7" w:rsidRDefault="00A04D26" w:rsidP="00DF21E7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21E7">
        <w:rPr>
          <w:rFonts w:ascii="Times New Roman" w:eastAsia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A04D26" w:rsidRPr="00DF21E7" w:rsidRDefault="00A04D26" w:rsidP="00DF21E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DF21E7">
        <w:rPr>
          <w:b/>
        </w:rPr>
        <w:t>Заявка на ГМС МТЗ-82+2-ПТС-4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26"/>
        <w:gridCol w:w="1477"/>
        <w:gridCol w:w="1358"/>
        <w:gridCol w:w="5493"/>
      </w:tblGrid>
      <w:tr w:rsidR="00DF21E7" w:rsidRPr="00DF21E7" w:rsidTr="00DF21E7">
        <w:trPr>
          <w:tblHeader/>
        </w:trPr>
        <w:tc>
          <w:tcPr>
            <w:tcW w:w="1526" w:type="dxa"/>
            <w:vAlign w:val="center"/>
          </w:tcPr>
          <w:p w:rsidR="00A04D26" w:rsidRPr="00DF21E7" w:rsidRDefault="00A04D26" w:rsidP="00DF21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F21E7">
              <w:rPr>
                <w:sz w:val="20"/>
                <w:szCs w:val="20"/>
              </w:rPr>
              <w:t>Вид ГСМ</w:t>
            </w:r>
          </w:p>
        </w:tc>
        <w:tc>
          <w:tcPr>
            <w:tcW w:w="1477" w:type="dxa"/>
            <w:vAlign w:val="center"/>
          </w:tcPr>
          <w:p w:rsidR="00A04D26" w:rsidRPr="00DF21E7" w:rsidRDefault="00A04D26" w:rsidP="00DF21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F21E7">
              <w:rPr>
                <w:sz w:val="20"/>
                <w:szCs w:val="20"/>
              </w:rPr>
              <w:t xml:space="preserve">Количество, </w:t>
            </w:r>
            <w:proofErr w:type="gramStart"/>
            <w:r w:rsidRPr="00DF21E7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358" w:type="dxa"/>
            <w:vAlign w:val="center"/>
          </w:tcPr>
          <w:p w:rsidR="00A04D26" w:rsidRPr="00DF21E7" w:rsidRDefault="00A04D26" w:rsidP="00DF21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F21E7">
              <w:rPr>
                <w:sz w:val="20"/>
                <w:szCs w:val="20"/>
              </w:rPr>
              <w:t>Доставка \ самовывоз</w:t>
            </w:r>
          </w:p>
        </w:tc>
        <w:tc>
          <w:tcPr>
            <w:tcW w:w="5493" w:type="dxa"/>
            <w:vAlign w:val="center"/>
          </w:tcPr>
          <w:p w:rsidR="00A04D26" w:rsidRPr="00DF21E7" w:rsidRDefault="00A04D26" w:rsidP="00DF21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DF21E7">
              <w:rPr>
                <w:sz w:val="20"/>
                <w:szCs w:val="20"/>
              </w:rPr>
              <w:t>Комментарии, расчеты</w:t>
            </w:r>
          </w:p>
        </w:tc>
      </w:tr>
      <w:tr w:rsidR="00DF21E7" w:rsidRPr="00DF21E7" w:rsidTr="00DF21E7">
        <w:tc>
          <w:tcPr>
            <w:tcW w:w="1526" w:type="dxa"/>
          </w:tcPr>
          <w:p w:rsidR="00A04D26" w:rsidRPr="00DF21E7" w:rsidRDefault="00A04D26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rPr>
                <w:shd w:val="clear" w:color="auto" w:fill="FFFFFF"/>
              </w:rPr>
              <w:t>ДТ-З-0.2-62</w:t>
            </w:r>
          </w:p>
        </w:tc>
        <w:tc>
          <w:tcPr>
            <w:tcW w:w="1477" w:type="dxa"/>
          </w:tcPr>
          <w:p w:rsidR="00A04D26" w:rsidRPr="00DF21E7" w:rsidRDefault="00A04D26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 xml:space="preserve">в диапазоне 235-250 л </w:t>
            </w:r>
          </w:p>
        </w:tc>
        <w:tc>
          <w:tcPr>
            <w:tcW w:w="1358" w:type="dxa"/>
          </w:tcPr>
          <w:p w:rsidR="00A04D26" w:rsidRPr="00DF21E7" w:rsidRDefault="00A04D26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самовывоз</w:t>
            </w:r>
          </w:p>
        </w:tc>
        <w:tc>
          <w:tcPr>
            <w:tcW w:w="5493" w:type="dxa"/>
          </w:tcPr>
          <w:p w:rsidR="00A04D26" w:rsidRPr="00DF21E7" w:rsidRDefault="00A04D26" w:rsidP="00DF21E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DF21E7">
              <w:t xml:space="preserve">нормы расхода трактора МТЗ-82 с отвалом для очистки снега на ноябрь 6,6 л/час </w:t>
            </w:r>
          </w:p>
          <w:p w:rsidR="00A04D26" w:rsidRPr="00DF21E7" w:rsidRDefault="00A04D26" w:rsidP="00DF21E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DF21E7">
              <w:t xml:space="preserve">В ноябре планируется 4 рабочих дней по 8 часов </w:t>
            </w:r>
          </w:p>
          <w:p w:rsidR="00A04D26" w:rsidRPr="00DF21E7" w:rsidRDefault="00A04D26" w:rsidP="00DF21E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DF21E7">
              <w:t>8 часов*6,6 л/час= 52,8 л в день (летняя норма</w:t>
            </w:r>
            <w:r w:rsidR="00CA4507" w:rsidRPr="00DF21E7">
              <w:t xml:space="preserve">) + </w:t>
            </w:r>
            <w:r w:rsidRPr="00DF21E7">
              <w:t>10%</w:t>
            </w:r>
            <w:r w:rsidR="00CA4507" w:rsidRPr="00DF21E7">
              <w:t xml:space="preserve"> </w:t>
            </w:r>
            <w:r w:rsidRPr="00DF21E7">
              <w:t>=</w:t>
            </w:r>
            <w:r w:rsidR="00CA4507" w:rsidRPr="00DF21E7">
              <w:t xml:space="preserve"> </w:t>
            </w:r>
            <w:r w:rsidRPr="00DF21E7">
              <w:t>58,08л в день</w:t>
            </w:r>
            <w:r w:rsidR="00CA4507" w:rsidRPr="00DF21E7">
              <w:t>.</w:t>
            </w:r>
          </w:p>
          <w:p w:rsidR="00A04D26" w:rsidRPr="00DF21E7" w:rsidRDefault="00A04D26" w:rsidP="00DF21E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DF21E7">
              <w:t xml:space="preserve">58,08*4= 232,32 л </w:t>
            </w:r>
            <w:r w:rsidR="00CA4507" w:rsidRPr="00DF21E7">
              <w:t>(</w:t>
            </w:r>
            <w:r w:rsidRPr="00DF21E7">
              <w:t>необходимо для работы тракт</w:t>
            </w:r>
            <w:r w:rsidRPr="00DF21E7">
              <w:t>о</w:t>
            </w:r>
            <w:r w:rsidRPr="00DF21E7">
              <w:t>ра на ноябрь</w:t>
            </w:r>
            <w:r w:rsidR="00CA4507" w:rsidRPr="00DF21E7">
              <w:t>).</w:t>
            </w:r>
          </w:p>
          <w:p w:rsidR="00A04D26" w:rsidRPr="00DF21E7" w:rsidRDefault="00A04D26" w:rsidP="00DF21E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</w:pPr>
            <w:r w:rsidRPr="00DF21E7">
              <w:t>Для такого количества не стоит заказывать авт</w:t>
            </w:r>
            <w:r w:rsidRPr="00DF21E7">
              <w:t>о</w:t>
            </w:r>
            <w:r w:rsidRPr="00DF21E7">
              <w:t>цистерну, а привезти дизтопливо можно в 200</w:t>
            </w:r>
            <w:r w:rsidR="00CA4507" w:rsidRPr="00DF21E7">
              <w:t>-</w:t>
            </w:r>
            <w:r w:rsidRPr="00DF21E7">
              <w:lastRenderedPageBreak/>
              <w:t>л</w:t>
            </w:r>
            <w:r w:rsidR="00CA4507" w:rsidRPr="00DF21E7">
              <w:t>итровых</w:t>
            </w:r>
            <w:r w:rsidRPr="00DF21E7">
              <w:t xml:space="preserve"> бочках </w:t>
            </w:r>
            <w:r w:rsidR="00CA4507" w:rsidRPr="00DF21E7">
              <w:t>(</w:t>
            </w:r>
            <w:r w:rsidRPr="00DF21E7">
              <w:t>попутно с маслом</w:t>
            </w:r>
            <w:r w:rsidR="00CA4507" w:rsidRPr="00DF21E7">
              <w:t>)</w:t>
            </w:r>
            <w:r w:rsidRPr="00DF21E7">
              <w:t xml:space="preserve"> на </w:t>
            </w:r>
            <w:proofErr w:type="gramStart"/>
            <w:r w:rsidRPr="00DF21E7">
              <w:t>автомоб</w:t>
            </w:r>
            <w:r w:rsidRPr="00DF21E7">
              <w:t>и</w:t>
            </w:r>
            <w:r w:rsidRPr="00DF21E7">
              <w:t>ле</w:t>
            </w:r>
            <w:proofErr w:type="gramEnd"/>
            <w:r w:rsidRPr="00DF21E7">
              <w:t xml:space="preserve"> имеющ</w:t>
            </w:r>
            <w:r w:rsidR="00CA4507" w:rsidRPr="00DF21E7">
              <w:t>е</w:t>
            </w:r>
            <w:r w:rsidRPr="00DF21E7">
              <w:t>мся в хозяйстве</w:t>
            </w:r>
          </w:p>
        </w:tc>
      </w:tr>
      <w:tr w:rsidR="00DF21E7" w:rsidRPr="00DF21E7" w:rsidTr="00DF21E7">
        <w:tc>
          <w:tcPr>
            <w:tcW w:w="1526" w:type="dxa"/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lastRenderedPageBreak/>
              <w:t>М-8-Г2</w:t>
            </w:r>
          </w:p>
        </w:tc>
        <w:tc>
          <w:tcPr>
            <w:tcW w:w="1477" w:type="dxa"/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в диапазоне 7-10 л</w:t>
            </w:r>
          </w:p>
        </w:tc>
        <w:tc>
          <w:tcPr>
            <w:tcW w:w="1358" w:type="dxa"/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самовывоз</w:t>
            </w:r>
          </w:p>
        </w:tc>
        <w:tc>
          <w:tcPr>
            <w:tcW w:w="5493" w:type="dxa"/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В соответствии с объемом топлива нужно 6,96 л.</w:t>
            </w:r>
          </w:p>
        </w:tc>
      </w:tr>
      <w:tr w:rsidR="00DF21E7" w:rsidRPr="00DF21E7" w:rsidTr="00DF21E7">
        <w:tc>
          <w:tcPr>
            <w:tcW w:w="1526" w:type="dxa"/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rPr>
                <w:shd w:val="clear" w:color="auto" w:fill="FFFFFF"/>
              </w:rPr>
              <w:t>М-10-ДМ</w:t>
            </w:r>
          </w:p>
        </w:tc>
        <w:tc>
          <w:tcPr>
            <w:tcW w:w="1477" w:type="dxa"/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в диапазоне 3-10 л</w:t>
            </w:r>
          </w:p>
        </w:tc>
        <w:tc>
          <w:tcPr>
            <w:tcW w:w="1358" w:type="dxa"/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самовывоз</w:t>
            </w:r>
          </w:p>
        </w:tc>
        <w:tc>
          <w:tcPr>
            <w:tcW w:w="5493" w:type="dxa"/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В соответствии с объемом топлива нужно 20,16 л масла, а осталось менее 20. К тому же надо закл</w:t>
            </w:r>
            <w:r w:rsidRPr="00DF21E7">
              <w:t>а</w:t>
            </w:r>
            <w:r w:rsidR="00DF21E7">
              <w:t>дывать небольшой перерасход</w:t>
            </w:r>
          </w:p>
        </w:tc>
      </w:tr>
    </w:tbl>
    <w:p w:rsidR="00A04D26" w:rsidRPr="00DF21E7" w:rsidRDefault="00CA4507" w:rsidP="00DF21E7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DF21E7">
        <w:t>В октябре планируется 14 рабочих дней по 8 часов. Норма 6,0л/час. 8часов*6,0 л/час= 48 л в день. 48*14= 672 л необходимо для работы трактора на октябрь. Летнее топливо закупать не нужно.</w:t>
      </w:r>
    </w:p>
    <w:p w:rsidR="00CA4507" w:rsidRPr="00DF21E7" w:rsidRDefault="00CA4507" w:rsidP="00DF21E7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CA4507" w:rsidRPr="00DF21E7" w:rsidRDefault="00CA4507" w:rsidP="00DF21E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i/>
        </w:rPr>
      </w:pPr>
      <w:r w:rsidRPr="00DF21E7">
        <w:rPr>
          <w:i/>
        </w:rPr>
        <w:t>Подсчет баллов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DF21E7" w:rsidRPr="00DF21E7" w:rsidTr="00CA4507">
        <w:tc>
          <w:tcPr>
            <w:tcW w:w="6629" w:type="dxa"/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За каждый верно заказанный вид ГСМ</w:t>
            </w:r>
          </w:p>
        </w:tc>
        <w:tc>
          <w:tcPr>
            <w:tcW w:w="3225" w:type="dxa"/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1 балл</w:t>
            </w:r>
          </w:p>
        </w:tc>
      </w:tr>
      <w:tr w:rsidR="00DF21E7" w:rsidRPr="00DF21E7" w:rsidTr="00CA4507">
        <w:tc>
          <w:tcPr>
            <w:tcW w:w="6629" w:type="dxa"/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ind w:left="709"/>
              <w:textAlignment w:val="baseline"/>
              <w:rPr>
                <w:i/>
              </w:rPr>
            </w:pPr>
            <w:r w:rsidRPr="00DF21E7">
              <w:rPr>
                <w:i/>
              </w:rPr>
              <w:t>Максимально</w:t>
            </w:r>
          </w:p>
        </w:tc>
        <w:tc>
          <w:tcPr>
            <w:tcW w:w="3225" w:type="dxa"/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ind w:left="709"/>
              <w:textAlignment w:val="baseline"/>
              <w:rPr>
                <w:i/>
              </w:rPr>
            </w:pPr>
            <w:r w:rsidRPr="00DF21E7">
              <w:rPr>
                <w:i/>
              </w:rPr>
              <w:t>3 балла</w:t>
            </w:r>
          </w:p>
        </w:tc>
      </w:tr>
      <w:tr w:rsidR="00DF21E7" w:rsidRPr="00DF21E7" w:rsidTr="00CA4507">
        <w:tc>
          <w:tcPr>
            <w:tcW w:w="6629" w:type="dxa"/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Не заказано летнее топливо</w:t>
            </w:r>
          </w:p>
        </w:tc>
        <w:tc>
          <w:tcPr>
            <w:tcW w:w="3225" w:type="dxa"/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1 балл</w:t>
            </w:r>
          </w:p>
        </w:tc>
      </w:tr>
      <w:tr w:rsidR="00DF21E7" w:rsidRPr="00DF21E7" w:rsidTr="00CA4507">
        <w:tc>
          <w:tcPr>
            <w:tcW w:w="6629" w:type="dxa"/>
            <w:tcBorders>
              <w:bottom w:val="single" w:sz="4" w:space="0" w:color="auto"/>
            </w:tcBorders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 xml:space="preserve">За каждый верно подсчитанный объем заказа 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1 балл</w:t>
            </w:r>
          </w:p>
        </w:tc>
      </w:tr>
      <w:tr w:rsidR="00DF21E7" w:rsidRPr="00DF21E7" w:rsidTr="00CA4507">
        <w:tc>
          <w:tcPr>
            <w:tcW w:w="6629" w:type="dxa"/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ind w:left="709"/>
              <w:textAlignment w:val="baseline"/>
              <w:rPr>
                <w:i/>
              </w:rPr>
            </w:pPr>
            <w:r w:rsidRPr="00DF21E7">
              <w:rPr>
                <w:i/>
              </w:rPr>
              <w:t>Максимально</w:t>
            </w:r>
          </w:p>
        </w:tc>
        <w:tc>
          <w:tcPr>
            <w:tcW w:w="3225" w:type="dxa"/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ind w:left="709"/>
              <w:textAlignment w:val="baseline"/>
              <w:rPr>
                <w:i/>
              </w:rPr>
            </w:pPr>
            <w:r w:rsidRPr="00DF21E7">
              <w:rPr>
                <w:i/>
              </w:rPr>
              <w:t>3 балла</w:t>
            </w:r>
          </w:p>
        </w:tc>
      </w:tr>
      <w:tr w:rsidR="00DF21E7" w:rsidRPr="00DF21E7" w:rsidTr="00CA4507">
        <w:tc>
          <w:tcPr>
            <w:tcW w:w="6629" w:type="dxa"/>
            <w:tcBorders>
              <w:bottom w:val="nil"/>
            </w:tcBorders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Даны комментарии по зимнему дизельному топливу</w:t>
            </w:r>
          </w:p>
        </w:tc>
        <w:tc>
          <w:tcPr>
            <w:tcW w:w="3225" w:type="dxa"/>
            <w:tcBorders>
              <w:bottom w:val="nil"/>
            </w:tcBorders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ind w:left="709"/>
              <w:textAlignment w:val="baseline"/>
              <w:rPr>
                <w:i/>
              </w:rPr>
            </w:pPr>
          </w:p>
        </w:tc>
      </w:tr>
      <w:tr w:rsidR="00DF21E7" w:rsidRPr="00DF21E7" w:rsidTr="00CA4507">
        <w:tc>
          <w:tcPr>
            <w:tcW w:w="6629" w:type="dxa"/>
            <w:tcBorders>
              <w:top w:val="nil"/>
            </w:tcBorders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ind w:left="284"/>
              <w:textAlignment w:val="baseline"/>
            </w:pPr>
            <w:r w:rsidRPr="00DF21E7">
              <w:t>норма</w:t>
            </w:r>
          </w:p>
        </w:tc>
        <w:tc>
          <w:tcPr>
            <w:tcW w:w="3225" w:type="dxa"/>
            <w:tcBorders>
              <w:top w:val="nil"/>
            </w:tcBorders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1 балл</w:t>
            </w:r>
          </w:p>
        </w:tc>
      </w:tr>
      <w:tr w:rsidR="00DF21E7" w:rsidRPr="00DF21E7" w:rsidTr="00CA4507">
        <w:tc>
          <w:tcPr>
            <w:tcW w:w="6629" w:type="dxa"/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ind w:left="284"/>
              <w:textAlignment w:val="baseline"/>
            </w:pPr>
            <w:r w:rsidRPr="00DF21E7">
              <w:t>зимний коэффициент</w:t>
            </w:r>
          </w:p>
        </w:tc>
        <w:tc>
          <w:tcPr>
            <w:tcW w:w="3225" w:type="dxa"/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1 балл</w:t>
            </w:r>
          </w:p>
        </w:tc>
      </w:tr>
      <w:tr w:rsidR="00DF21E7" w:rsidRPr="00DF21E7" w:rsidTr="00CA4507">
        <w:tc>
          <w:tcPr>
            <w:tcW w:w="6629" w:type="dxa"/>
            <w:tcBorders>
              <w:bottom w:val="nil"/>
            </w:tcBorders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Даны комментарии по зимнему маслу</w:t>
            </w:r>
          </w:p>
        </w:tc>
        <w:tc>
          <w:tcPr>
            <w:tcW w:w="3225" w:type="dxa"/>
            <w:tcBorders>
              <w:bottom w:val="nil"/>
            </w:tcBorders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ind w:left="709"/>
              <w:textAlignment w:val="baseline"/>
              <w:rPr>
                <w:i/>
              </w:rPr>
            </w:pPr>
          </w:p>
        </w:tc>
      </w:tr>
      <w:tr w:rsidR="00DF21E7" w:rsidRPr="00DF21E7" w:rsidTr="00CA4507">
        <w:tc>
          <w:tcPr>
            <w:tcW w:w="6629" w:type="dxa"/>
            <w:tcBorders>
              <w:top w:val="nil"/>
            </w:tcBorders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ind w:left="284"/>
              <w:textAlignment w:val="baseline"/>
            </w:pPr>
            <w:r w:rsidRPr="00DF21E7">
              <w:t>расчет от объема топлива</w:t>
            </w:r>
          </w:p>
        </w:tc>
        <w:tc>
          <w:tcPr>
            <w:tcW w:w="3225" w:type="dxa"/>
            <w:tcBorders>
              <w:top w:val="nil"/>
            </w:tcBorders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1 балл</w:t>
            </w:r>
          </w:p>
        </w:tc>
      </w:tr>
      <w:tr w:rsidR="00DF21E7" w:rsidRPr="00DF21E7" w:rsidTr="00CA4507">
        <w:tc>
          <w:tcPr>
            <w:tcW w:w="6629" w:type="dxa"/>
            <w:tcBorders>
              <w:bottom w:val="nil"/>
            </w:tcBorders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Даны комментарии по летнему маслу</w:t>
            </w:r>
          </w:p>
        </w:tc>
        <w:tc>
          <w:tcPr>
            <w:tcW w:w="3225" w:type="dxa"/>
            <w:tcBorders>
              <w:bottom w:val="nil"/>
            </w:tcBorders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ind w:left="709"/>
              <w:textAlignment w:val="baseline"/>
              <w:rPr>
                <w:i/>
              </w:rPr>
            </w:pPr>
          </w:p>
        </w:tc>
      </w:tr>
      <w:tr w:rsidR="00DF21E7" w:rsidRPr="00DF21E7" w:rsidTr="00CA4507">
        <w:tc>
          <w:tcPr>
            <w:tcW w:w="6629" w:type="dxa"/>
            <w:tcBorders>
              <w:top w:val="nil"/>
            </w:tcBorders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ind w:left="284"/>
              <w:textAlignment w:val="baseline"/>
            </w:pPr>
            <w:r w:rsidRPr="00DF21E7">
              <w:t>расчет от объема топлива</w:t>
            </w:r>
          </w:p>
        </w:tc>
        <w:tc>
          <w:tcPr>
            <w:tcW w:w="3225" w:type="dxa"/>
            <w:tcBorders>
              <w:top w:val="nil"/>
            </w:tcBorders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1 балл</w:t>
            </w:r>
          </w:p>
        </w:tc>
      </w:tr>
      <w:tr w:rsidR="00DF21E7" w:rsidRPr="00DF21E7" w:rsidTr="00CA4507">
        <w:tc>
          <w:tcPr>
            <w:tcW w:w="6629" w:type="dxa"/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ind w:left="284"/>
              <w:textAlignment w:val="baseline"/>
            </w:pPr>
            <w:r w:rsidRPr="00DF21E7">
              <w:t>стабильный перерасход \ старая техника</w:t>
            </w:r>
          </w:p>
        </w:tc>
        <w:tc>
          <w:tcPr>
            <w:tcW w:w="3225" w:type="dxa"/>
          </w:tcPr>
          <w:p w:rsidR="00CA4507" w:rsidRPr="00DF21E7" w:rsidRDefault="00CA4507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1 балл</w:t>
            </w:r>
          </w:p>
        </w:tc>
      </w:tr>
      <w:tr w:rsidR="00DF21E7" w:rsidRPr="00DF21E7" w:rsidTr="00CA4507">
        <w:tc>
          <w:tcPr>
            <w:tcW w:w="6629" w:type="dxa"/>
          </w:tcPr>
          <w:p w:rsidR="00BD1983" w:rsidRPr="00DF21E7" w:rsidRDefault="00BD1983" w:rsidP="00DF21E7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DF21E7">
              <w:t>Предложен</w:t>
            </w:r>
            <w:proofErr w:type="gramEnd"/>
            <w:r w:rsidRPr="00DF21E7">
              <w:t xml:space="preserve"> самовывоз масла</w:t>
            </w:r>
          </w:p>
        </w:tc>
        <w:tc>
          <w:tcPr>
            <w:tcW w:w="3225" w:type="dxa"/>
          </w:tcPr>
          <w:p w:rsidR="00BD1983" w:rsidRPr="00DF21E7" w:rsidRDefault="00BD1983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1 балл</w:t>
            </w:r>
          </w:p>
        </w:tc>
      </w:tr>
      <w:tr w:rsidR="00DF21E7" w:rsidRPr="00DF21E7" w:rsidTr="00CA4507">
        <w:tc>
          <w:tcPr>
            <w:tcW w:w="6629" w:type="dxa"/>
          </w:tcPr>
          <w:p w:rsidR="00BD1983" w:rsidRPr="00DF21E7" w:rsidRDefault="00BD1983" w:rsidP="00DF21E7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DF21E7">
              <w:t>Предложен</w:t>
            </w:r>
            <w:proofErr w:type="gramEnd"/>
            <w:r w:rsidRPr="00DF21E7">
              <w:t xml:space="preserve"> самовывоз топлива</w:t>
            </w:r>
          </w:p>
        </w:tc>
        <w:tc>
          <w:tcPr>
            <w:tcW w:w="3225" w:type="dxa"/>
          </w:tcPr>
          <w:p w:rsidR="00BD1983" w:rsidRPr="00DF21E7" w:rsidRDefault="00BD1983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1 балл</w:t>
            </w:r>
          </w:p>
        </w:tc>
      </w:tr>
      <w:tr w:rsidR="00DF21E7" w:rsidRPr="00DF21E7" w:rsidTr="00CA4507">
        <w:tc>
          <w:tcPr>
            <w:tcW w:w="6629" w:type="dxa"/>
          </w:tcPr>
          <w:p w:rsidR="00BD1983" w:rsidRPr="00DF21E7" w:rsidRDefault="00BD1983" w:rsidP="00DF21E7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DF21E7">
              <w:t>Самовывоз топлива обоснован ссылкой на его объем</w:t>
            </w:r>
            <w:proofErr w:type="gramEnd"/>
          </w:p>
        </w:tc>
        <w:tc>
          <w:tcPr>
            <w:tcW w:w="3225" w:type="dxa"/>
          </w:tcPr>
          <w:p w:rsidR="00BD1983" w:rsidRPr="00DF21E7" w:rsidRDefault="00BD1983" w:rsidP="00DF21E7">
            <w:pPr>
              <w:pStyle w:val="formattext"/>
              <w:spacing w:before="0" w:beforeAutospacing="0" w:after="0" w:afterAutospacing="0"/>
              <w:textAlignment w:val="baseline"/>
            </w:pPr>
            <w:r w:rsidRPr="00DF21E7">
              <w:t>1 балл</w:t>
            </w:r>
          </w:p>
        </w:tc>
      </w:tr>
      <w:tr w:rsidR="00BD1983" w:rsidRPr="00DF21E7" w:rsidTr="00CA4507">
        <w:tc>
          <w:tcPr>
            <w:tcW w:w="6629" w:type="dxa"/>
          </w:tcPr>
          <w:p w:rsidR="00BD1983" w:rsidRPr="00DF21E7" w:rsidRDefault="00BD1983" w:rsidP="00DF21E7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i/>
              </w:rPr>
            </w:pPr>
            <w:r w:rsidRPr="00DF21E7">
              <w:rPr>
                <w:b/>
                <w:i/>
              </w:rPr>
              <w:t>Максимальный балл</w:t>
            </w:r>
          </w:p>
        </w:tc>
        <w:tc>
          <w:tcPr>
            <w:tcW w:w="3225" w:type="dxa"/>
          </w:tcPr>
          <w:p w:rsidR="00BD1983" w:rsidRPr="00DF21E7" w:rsidRDefault="00BD1983" w:rsidP="00DF21E7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i/>
              </w:rPr>
            </w:pPr>
            <w:r w:rsidRPr="00DF21E7">
              <w:rPr>
                <w:b/>
                <w:i/>
              </w:rPr>
              <w:t>15 баллов</w:t>
            </w:r>
          </w:p>
        </w:tc>
      </w:tr>
    </w:tbl>
    <w:p w:rsidR="00CA4507" w:rsidRPr="00DF21E7" w:rsidRDefault="00CA4507" w:rsidP="00DF21E7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sectPr w:rsidR="00CA4507" w:rsidRPr="00DF21E7" w:rsidSect="00627A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22E"/>
    <w:multiLevelType w:val="hybridMultilevel"/>
    <w:tmpl w:val="8E26AB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5A0BFE"/>
    <w:multiLevelType w:val="hybridMultilevel"/>
    <w:tmpl w:val="846E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03172"/>
    <w:multiLevelType w:val="hybridMultilevel"/>
    <w:tmpl w:val="AB542290"/>
    <w:lvl w:ilvl="0" w:tplc="3C701DE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E541AA"/>
    <w:multiLevelType w:val="hybridMultilevel"/>
    <w:tmpl w:val="1EA8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B8"/>
    <w:rsid w:val="00072A8D"/>
    <w:rsid w:val="000F02A9"/>
    <w:rsid w:val="001671BF"/>
    <w:rsid w:val="00216A43"/>
    <w:rsid w:val="00274509"/>
    <w:rsid w:val="00281E65"/>
    <w:rsid w:val="00452F92"/>
    <w:rsid w:val="004B516A"/>
    <w:rsid w:val="00504289"/>
    <w:rsid w:val="00520412"/>
    <w:rsid w:val="00544789"/>
    <w:rsid w:val="00625489"/>
    <w:rsid w:val="00627A21"/>
    <w:rsid w:val="006473A2"/>
    <w:rsid w:val="007327CF"/>
    <w:rsid w:val="00767A23"/>
    <w:rsid w:val="007A11C2"/>
    <w:rsid w:val="007C46B8"/>
    <w:rsid w:val="00807CE5"/>
    <w:rsid w:val="0085005E"/>
    <w:rsid w:val="00871E7F"/>
    <w:rsid w:val="0090319B"/>
    <w:rsid w:val="00923E1C"/>
    <w:rsid w:val="0097703D"/>
    <w:rsid w:val="009A1FBC"/>
    <w:rsid w:val="00A04D26"/>
    <w:rsid w:val="00A55FB9"/>
    <w:rsid w:val="00A707D0"/>
    <w:rsid w:val="00B16A96"/>
    <w:rsid w:val="00BD1983"/>
    <w:rsid w:val="00BD6AFE"/>
    <w:rsid w:val="00C81722"/>
    <w:rsid w:val="00CA4507"/>
    <w:rsid w:val="00D44587"/>
    <w:rsid w:val="00D672C3"/>
    <w:rsid w:val="00DF21E7"/>
    <w:rsid w:val="00E55A52"/>
    <w:rsid w:val="00E8406F"/>
    <w:rsid w:val="00F92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4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C4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C46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0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46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C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">
    <w:name w:val="topleveltext"/>
    <w:basedOn w:val="a"/>
    <w:rsid w:val="007C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46B8"/>
  </w:style>
  <w:style w:type="character" w:styleId="a3">
    <w:name w:val="Hyperlink"/>
    <w:basedOn w:val="a0"/>
    <w:uiPriority w:val="99"/>
    <w:semiHidden/>
    <w:unhideWhenUsed/>
    <w:rsid w:val="007C46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6B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E8406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uiPriority w:val="99"/>
    <w:unhideWhenUsed/>
    <w:rsid w:val="00E8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8406F"/>
    <w:rPr>
      <w:color w:val="800080"/>
      <w:u w:val="single"/>
    </w:rPr>
  </w:style>
  <w:style w:type="table" w:styleId="a8">
    <w:name w:val="Table Grid"/>
    <w:basedOn w:val="a1"/>
    <w:uiPriority w:val="59"/>
    <w:rsid w:val="000F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F2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4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C4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C46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0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46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C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">
    <w:name w:val="topleveltext"/>
    <w:basedOn w:val="a"/>
    <w:rsid w:val="007C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46B8"/>
  </w:style>
  <w:style w:type="character" w:styleId="a3">
    <w:name w:val="Hyperlink"/>
    <w:basedOn w:val="a0"/>
    <w:uiPriority w:val="99"/>
    <w:semiHidden/>
    <w:unhideWhenUsed/>
    <w:rsid w:val="007C46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6B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E8406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uiPriority w:val="99"/>
    <w:unhideWhenUsed/>
    <w:rsid w:val="00E8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8406F"/>
    <w:rPr>
      <w:color w:val="800080"/>
      <w:u w:val="single"/>
    </w:rPr>
  </w:style>
  <w:style w:type="table" w:styleId="a8">
    <w:name w:val="Table Grid"/>
    <w:basedOn w:val="a1"/>
    <w:uiPriority w:val="59"/>
    <w:rsid w:val="000F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F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568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1561354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3863092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722779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3653308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79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пк</cp:lastModifiedBy>
  <cp:revision>2</cp:revision>
  <dcterms:created xsi:type="dcterms:W3CDTF">2021-03-12T16:06:00Z</dcterms:created>
  <dcterms:modified xsi:type="dcterms:W3CDTF">2021-03-12T16:06:00Z</dcterms:modified>
</cp:coreProperties>
</file>