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FC" w:rsidRDefault="00E079FC" w:rsidP="00E079FC">
      <w:pPr>
        <w:spacing w:after="0" w:line="240" w:lineRule="auto"/>
        <w:ind w:left="3686"/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/>
          <w:sz w:val="20"/>
          <w:szCs w:val="20"/>
        </w:rPr>
        <w:t>Задание подготовлено в рамках проекта АНО «Лаборатория моде</w:t>
      </w:r>
      <w:r>
        <w:rPr>
          <w:rFonts w:asciiTheme="minorHAnsi" w:hAnsiTheme="minorHAnsi"/>
          <w:sz w:val="20"/>
          <w:szCs w:val="20"/>
        </w:rPr>
        <w:t>р</w:t>
      </w:r>
      <w:r>
        <w:rPr>
          <w:rFonts w:asciiTheme="minorHAnsi" w:hAnsi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>
        <w:rPr>
          <w:rFonts w:asciiTheme="minorHAnsi" w:hAnsiTheme="minorHAnsi"/>
          <w:sz w:val="20"/>
          <w:szCs w:val="20"/>
        </w:rPr>
        <w:t>ю</w:t>
      </w:r>
      <w:r>
        <w:rPr>
          <w:rFonts w:asciiTheme="minorHAnsi" w:hAnsi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079FC" w:rsidRDefault="00E079FC" w:rsidP="00E079FC">
      <w:pPr>
        <w:spacing w:after="0" w:line="240" w:lineRule="auto"/>
        <w:jc w:val="both"/>
        <w:rPr>
          <w:b/>
          <w:szCs w:val="24"/>
        </w:rPr>
      </w:pPr>
      <w:r>
        <w:rPr>
          <w:b/>
          <w:szCs w:val="24"/>
        </w:rPr>
        <w:t>Разработчики</w:t>
      </w:r>
    </w:p>
    <w:p w:rsidR="00E079FC" w:rsidRDefault="00E079FC" w:rsidP="00E079FC">
      <w:pPr>
        <w:spacing w:after="0" w:line="240" w:lineRule="auto"/>
        <w:jc w:val="both"/>
        <w:rPr>
          <w:szCs w:val="24"/>
        </w:rPr>
      </w:pPr>
      <w:proofErr w:type="spellStart"/>
      <w:r>
        <w:rPr>
          <w:szCs w:val="24"/>
        </w:rPr>
        <w:t>Агаршева</w:t>
      </w:r>
      <w:proofErr w:type="spellEnd"/>
      <w:r>
        <w:rPr>
          <w:szCs w:val="24"/>
        </w:rPr>
        <w:t xml:space="preserve"> Ольга Викторовна, </w:t>
      </w:r>
      <w:proofErr w:type="spellStart"/>
      <w:r>
        <w:rPr>
          <w:szCs w:val="24"/>
        </w:rPr>
        <w:t>Тараборова</w:t>
      </w:r>
      <w:proofErr w:type="spellEnd"/>
      <w:r>
        <w:rPr>
          <w:szCs w:val="24"/>
        </w:rPr>
        <w:t xml:space="preserve"> Юлия Николаевна, ГБПОУ «</w:t>
      </w:r>
      <w:proofErr w:type="spellStart"/>
      <w:r>
        <w:rPr>
          <w:szCs w:val="24"/>
        </w:rPr>
        <w:t>Сызранский</w:t>
      </w:r>
      <w:proofErr w:type="spellEnd"/>
      <w:r>
        <w:rPr>
          <w:szCs w:val="24"/>
        </w:rPr>
        <w:t xml:space="preserve"> медико-гуманитарный колледж»</w:t>
      </w:r>
    </w:p>
    <w:p w:rsidR="00E079FC" w:rsidRDefault="00E079FC" w:rsidP="00E079FC">
      <w:pPr>
        <w:spacing w:after="0" w:line="240" w:lineRule="auto"/>
        <w:jc w:val="both"/>
        <w:rPr>
          <w:szCs w:val="24"/>
        </w:rPr>
      </w:pPr>
    </w:p>
    <w:p w:rsidR="00E079FC" w:rsidRPr="00E079FC" w:rsidRDefault="00E079FC" w:rsidP="00E079FC">
      <w:pPr>
        <w:spacing w:after="0" w:line="240" w:lineRule="auto"/>
        <w:jc w:val="both"/>
        <w:rPr>
          <w:b/>
          <w:szCs w:val="24"/>
        </w:rPr>
      </w:pPr>
      <w:r w:rsidRPr="00E079FC">
        <w:rPr>
          <w:b/>
          <w:szCs w:val="24"/>
        </w:rPr>
        <w:t>Назначение задания</w:t>
      </w:r>
    </w:p>
    <w:p w:rsidR="00FF64EB" w:rsidRPr="00E079FC" w:rsidRDefault="007F2A57" w:rsidP="00E079FC">
      <w:pPr>
        <w:pStyle w:val="a4"/>
        <w:spacing w:after="0" w:line="240" w:lineRule="auto"/>
        <w:ind w:left="0"/>
        <w:contextualSpacing w:val="0"/>
        <w:rPr>
          <w:szCs w:val="24"/>
          <w:lang w:val="en-US"/>
        </w:rPr>
      </w:pPr>
      <w:r w:rsidRPr="00E079FC">
        <w:rPr>
          <w:szCs w:val="24"/>
        </w:rPr>
        <w:t>Целеполагание и планирование</w:t>
      </w:r>
      <w:r w:rsidR="00FF64EB" w:rsidRPr="00E079FC">
        <w:rPr>
          <w:szCs w:val="24"/>
        </w:rPr>
        <w:t xml:space="preserve">. Уровень </w:t>
      </w:r>
      <w:r w:rsidR="00FF64EB" w:rsidRPr="00E079FC">
        <w:rPr>
          <w:szCs w:val="24"/>
          <w:lang w:val="en-US"/>
        </w:rPr>
        <w:t>I</w:t>
      </w:r>
    </w:p>
    <w:p w:rsidR="000B5317" w:rsidRPr="00E079FC" w:rsidRDefault="000B5317" w:rsidP="00E079FC">
      <w:pPr>
        <w:spacing w:after="0" w:line="240" w:lineRule="auto"/>
        <w:jc w:val="both"/>
        <w:rPr>
          <w:szCs w:val="24"/>
        </w:rPr>
      </w:pPr>
      <w:r w:rsidRPr="00E079FC">
        <w:rPr>
          <w:szCs w:val="24"/>
        </w:rPr>
        <w:t>МДК.02.03 Технология оказания медицинских услуг</w:t>
      </w:r>
    </w:p>
    <w:p w:rsidR="00FF64EB" w:rsidRDefault="00FF64EB" w:rsidP="00E079FC">
      <w:pPr>
        <w:spacing w:after="0" w:line="240" w:lineRule="auto"/>
        <w:jc w:val="both"/>
        <w:rPr>
          <w:szCs w:val="24"/>
        </w:rPr>
      </w:pPr>
      <w:r w:rsidRPr="00E079FC">
        <w:rPr>
          <w:szCs w:val="24"/>
        </w:rPr>
        <w:t xml:space="preserve">Тема: </w:t>
      </w:r>
      <w:r w:rsidR="000B5317" w:rsidRPr="00E079FC">
        <w:rPr>
          <w:szCs w:val="24"/>
        </w:rPr>
        <w:t>Медикаментозное лечение в сестринской практике</w:t>
      </w:r>
    </w:p>
    <w:p w:rsidR="00E079FC" w:rsidRPr="00E079FC" w:rsidRDefault="00E079FC" w:rsidP="00E079FC">
      <w:pPr>
        <w:spacing w:after="0" w:line="240" w:lineRule="auto"/>
        <w:jc w:val="both"/>
        <w:rPr>
          <w:szCs w:val="24"/>
        </w:rPr>
      </w:pPr>
    </w:p>
    <w:p w:rsidR="00C45F9D" w:rsidRPr="00E079FC" w:rsidRDefault="00256EA3" w:rsidP="00E079FC">
      <w:pPr>
        <w:spacing w:after="0" w:line="240" w:lineRule="auto"/>
        <w:jc w:val="both"/>
        <w:rPr>
          <w:b/>
          <w:szCs w:val="24"/>
        </w:rPr>
      </w:pPr>
      <w:r w:rsidRPr="00E079FC">
        <w:rPr>
          <w:b/>
          <w:szCs w:val="24"/>
        </w:rPr>
        <w:t>Комментарии</w:t>
      </w:r>
    </w:p>
    <w:p w:rsidR="00256EA3" w:rsidRPr="00E079FC" w:rsidRDefault="00256EA3" w:rsidP="00E079FC">
      <w:pPr>
        <w:spacing w:after="0" w:line="240" w:lineRule="auto"/>
        <w:rPr>
          <w:rFonts w:eastAsia="Times New Roman"/>
          <w:szCs w:val="24"/>
          <w:lang w:eastAsia="ru-RU"/>
        </w:rPr>
      </w:pPr>
      <w:r w:rsidRPr="00E079FC">
        <w:rPr>
          <w:rFonts w:eastAsia="Times New Roman"/>
          <w:szCs w:val="24"/>
          <w:lang w:eastAsia="ru-RU"/>
        </w:rPr>
        <w:t>Задание предлагается в тот момент, когда обучающиеся изучили способы введения препар</w:t>
      </w:r>
      <w:r w:rsidRPr="00E079FC">
        <w:rPr>
          <w:rFonts w:eastAsia="Times New Roman"/>
          <w:szCs w:val="24"/>
          <w:lang w:eastAsia="ru-RU"/>
        </w:rPr>
        <w:t>а</w:t>
      </w:r>
      <w:r w:rsidRPr="00E079FC">
        <w:rPr>
          <w:rFonts w:eastAsia="Times New Roman"/>
          <w:szCs w:val="24"/>
          <w:lang w:eastAsia="ru-RU"/>
        </w:rPr>
        <w:t>тов, но не переходили к практическим занятиям.</w:t>
      </w:r>
    </w:p>
    <w:p w:rsidR="00256EA3" w:rsidRDefault="00256EA3" w:rsidP="00E079FC">
      <w:pPr>
        <w:spacing w:after="0" w:line="240" w:lineRule="auto"/>
        <w:ind w:firstLine="709"/>
        <w:rPr>
          <w:rFonts w:eastAsia="Times New Roman"/>
          <w:i/>
          <w:szCs w:val="24"/>
          <w:lang w:eastAsia="ru-RU"/>
        </w:rPr>
      </w:pPr>
    </w:p>
    <w:p w:rsidR="00E079FC" w:rsidRPr="00E079FC" w:rsidRDefault="00E079FC" w:rsidP="00E079FC">
      <w:pPr>
        <w:spacing w:after="0" w:line="240" w:lineRule="auto"/>
        <w:ind w:firstLine="709"/>
        <w:rPr>
          <w:rFonts w:eastAsia="Times New Roman"/>
          <w:i/>
          <w:szCs w:val="24"/>
          <w:lang w:eastAsia="ru-RU"/>
        </w:rPr>
      </w:pPr>
    </w:p>
    <w:p w:rsidR="00256EA3" w:rsidRPr="00E079FC" w:rsidRDefault="00256EA3" w:rsidP="00E079FC">
      <w:pPr>
        <w:spacing w:after="0" w:line="240" w:lineRule="auto"/>
        <w:ind w:firstLine="748"/>
        <w:jc w:val="both"/>
        <w:rPr>
          <w:bCs/>
          <w:szCs w:val="24"/>
        </w:rPr>
      </w:pPr>
      <w:r w:rsidRPr="00E079FC">
        <w:rPr>
          <w:bCs/>
          <w:szCs w:val="24"/>
        </w:rPr>
        <w:t>Вы проходите практику в отделении урологии, куда хотели бы устроиться на работу после окончания колледжа. В отделении находятся 10 послеоперационных больных. Вам необходимо выполнить назначения врача для этих пациентов. Вы отобрали необходимые препараты.</w:t>
      </w:r>
    </w:p>
    <w:p w:rsidR="00BB24D6" w:rsidRPr="00E079FC" w:rsidRDefault="006860DC" w:rsidP="00E079FC">
      <w:pPr>
        <w:spacing w:after="0" w:line="240" w:lineRule="auto"/>
        <w:ind w:firstLine="709"/>
        <w:jc w:val="both"/>
        <w:rPr>
          <w:bCs/>
          <w:szCs w:val="24"/>
        </w:rPr>
      </w:pPr>
      <w:r w:rsidRPr="00E079FC">
        <w:rPr>
          <w:bCs/>
          <w:szCs w:val="24"/>
        </w:rPr>
        <w:t xml:space="preserve">Изучите </w:t>
      </w:r>
      <w:r w:rsidR="00256EA3" w:rsidRPr="00E079FC">
        <w:rPr>
          <w:bCs/>
          <w:szCs w:val="24"/>
        </w:rPr>
        <w:t>назначения врача (источник 1)</w:t>
      </w:r>
      <w:r w:rsidRPr="00E079FC">
        <w:rPr>
          <w:bCs/>
          <w:szCs w:val="24"/>
        </w:rPr>
        <w:t>.</w:t>
      </w:r>
      <w:r w:rsidR="00256EA3" w:rsidRPr="00E079FC">
        <w:rPr>
          <w:bCs/>
          <w:szCs w:val="24"/>
        </w:rPr>
        <w:t xml:space="preserve"> Ознакомьтесь с перечнем расходных матер</w:t>
      </w:r>
      <w:r w:rsidR="00256EA3" w:rsidRPr="00E079FC">
        <w:rPr>
          <w:bCs/>
          <w:szCs w:val="24"/>
        </w:rPr>
        <w:t>и</w:t>
      </w:r>
      <w:r w:rsidR="00256EA3" w:rsidRPr="00E079FC">
        <w:rPr>
          <w:bCs/>
          <w:szCs w:val="24"/>
        </w:rPr>
        <w:t>алов и инструментов, имеющихся в кабинете медсестры отделения (источник 2).</w:t>
      </w:r>
    </w:p>
    <w:p w:rsidR="006860DC" w:rsidRPr="00E079FC" w:rsidRDefault="00256EA3" w:rsidP="00E079FC">
      <w:pPr>
        <w:spacing w:after="0" w:line="240" w:lineRule="auto"/>
        <w:ind w:firstLine="748"/>
        <w:jc w:val="both"/>
        <w:rPr>
          <w:b/>
          <w:bCs/>
          <w:szCs w:val="24"/>
        </w:rPr>
      </w:pPr>
      <w:r w:rsidRPr="00E079FC">
        <w:rPr>
          <w:b/>
          <w:bCs/>
          <w:szCs w:val="24"/>
        </w:rPr>
        <w:t>Отберите необходимые вам рас</w:t>
      </w:r>
      <w:r w:rsidR="00E079FC">
        <w:rPr>
          <w:b/>
          <w:bCs/>
          <w:szCs w:val="24"/>
        </w:rPr>
        <w:t>ходные материалы и инструменты.</w:t>
      </w:r>
    </w:p>
    <w:p w:rsidR="00256EA3" w:rsidRDefault="00256EA3" w:rsidP="00E079FC">
      <w:pPr>
        <w:spacing w:after="0" w:line="240" w:lineRule="auto"/>
        <w:ind w:firstLine="748"/>
        <w:jc w:val="both"/>
        <w:rPr>
          <w:bCs/>
          <w:szCs w:val="24"/>
        </w:rPr>
      </w:pPr>
      <w:r w:rsidRPr="00E079FC">
        <w:rPr>
          <w:bCs/>
          <w:szCs w:val="24"/>
        </w:rPr>
        <w:t>Заполните бланк. Отчеркивайте каждое новое наименование отдельной строкой.</w:t>
      </w:r>
    </w:p>
    <w:p w:rsidR="00E079FC" w:rsidRDefault="00E079FC">
      <w:pPr>
        <w:rPr>
          <w:bCs/>
          <w:i/>
          <w:szCs w:val="24"/>
        </w:rPr>
      </w:pPr>
      <w:r>
        <w:rPr>
          <w:bCs/>
          <w:i/>
          <w:szCs w:val="24"/>
        </w:rPr>
        <w:br w:type="page"/>
      </w:r>
    </w:p>
    <w:p w:rsidR="00E079FC" w:rsidRPr="00E079FC" w:rsidRDefault="00E079FC" w:rsidP="00E079FC">
      <w:pPr>
        <w:spacing w:after="0" w:line="240" w:lineRule="auto"/>
        <w:ind w:firstLine="748"/>
        <w:jc w:val="right"/>
        <w:rPr>
          <w:bCs/>
          <w:i/>
          <w:szCs w:val="24"/>
        </w:rPr>
      </w:pPr>
      <w:r w:rsidRPr="00E079FC">
        <w:rPr>
          <w:bCs/>
          <w:i/>
          <w:szCs w:val="24"/>
        </w:rPr>
        <w:lastRenderedPageBreak/>
        <w:t xml:space="preserve">Бланк </w:t>
      </w:r>
    </w:p>
    <w:p w:rsidR="00256EA3" w:rsidRPr="00E079FC" w:rsidRDefault="00256EA3" w:rsidP="00E079FC">
      <w:pPr>
        <w:spacing w:after="0" w:line="240" w:lineRule="auto"/>
        <w:ind w:firstLine="748"/>
        <w:jc w:val="center"/>
        <w:rPr>
          <w:bCs/>
          <w:szCs w:val="24"/>
        </w:rPr>
      </w:pPr>
      <w:r w:rsidRPr="00E079FC">
        <w:rPr>
          <w:rFonts w:eastAsia="Times New Roman"/>
          <w:b/>
          <w:bCs/>
          <w:szCs w:val="24"/>
          <w:lang w:eastAsia="ru-RU"/>
        </w:rPr>
        <w:t>Необходимые расходные материалы и инструменты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07"/>
        <w:gridCol w:w="2847"/>
      </w:tblGrid>
      <w:tr w:rsidR="00256EA3" w:rsidRPr="00E079FC" w:rsidTr="00E079FC">
        <w:tc>
          <w:tcPr>
            <w:tcW w:w="6629" w:type="dxa"/>
            <w:vAlign w:val="center"/>
          </w:tcPr>
          <w:p w:rsidR="00256EA3" w:rsidRPr="00E079FC" w:rsidRDefault="00256EA3" w:rsidP="00E079FC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E079FC">
              <w:rPr>
                <w:rFonts w:eastAsia="Times New Roman"/>
                <w:bCs/>
                <w:szCs w:val="24"/>
                <w:lang w:eastAsia="ru-RU"/>
              </w:rPr>
              <w:t>Наименование</w:t>
            </w:r>
          </w:p>
        </w:tc>
        <w:tc>
          <w:tcPr>
            <w:tcW w:w="2693" w:type="dxa"/>
            <w:vAlign w:val="center"/>
          </w:tcPr>
          <w:p w:rsidR="00256EA3" w:rsidRPr="00E079FC" w:rsidRDefault="00E079FC" w:rsidP="00E079FC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>
              <w:rPr>
                <w:rFonts w:eastAsia="Times New Roman"/>
                <w:bCs/>
                <w:szCs w:val="24"/>
                <w:lang w:eastAsia="ru-RU"/>
              </w:rPr>
              <w:t>Количество</w:t>
            </w:r>
          </w:p>
        </w:tc>
      </w:tr>
      <w:tr w:rsidR="00256EA3" w:rsidRPr="00E079FC" w:rsidTr="00E079FC">
        <w:trPr>
          <w:trHeight w:val="7953"/>
        </w:trPr>
        <w:tc>
          <w:tcPr>
            <w:tcW w:w="6629" w:type="dxa"/>
            <w:vAlign w:val="center"/>
          </w:tcPr>
          <w:p w:rsidR="00256EA3" w:rsidRPr="00E079FC" w:rsidRDefault="00256EA3" w:rsidP="00E079FC">
            <w:pPr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256EA3" w:rsidRPr="00E079FC" w:rsidRDefault="00256EA3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</w:tbl>
    <w:p w:rsidR="00556B34" w:rsidRPr="00E079FC" w:rsidRDefault="00556B34" w:rsidP="00E079FC">
      <w:pPr>
        <w:shd w:val="clear" w:color="auto" w:fill="FEFEFE"/>
        <w:spacing w:after="0" w:line="240" w:lineRule="auto"/>
        <w:ind w:firstLine="709"/>
        <w:jc w:val="both"/>
        <w:outlineLvl w:val="0"/>
        <w:rPr>
          <w:rFonts w:eastAsia="Times New Roman"/>
          <w:bCs/>
          <w:color w:val="4B4B4B"/>
          <w:kern w:val="36"/>
          <w:szCs w:val="24"/>
          <w:lang w:eastAsia="ru-RU"/>
        </w:rPr>
      </w:pPr>
    </w:p>
    <w:p w:rsidR="00256EA3" w:rsidRPr="00E079FC" w:rsidRDefault="00256EA3" w:rsidP="00E079FC">
      <w:pPr>
        <w:shd w:val="clear" w:color="auto" w:fill="FEFEFE"/>
        <w:spacing w:after="0" w:line="240" w:lineRule="auto"/>
        <w:ind w:firstLine="709"/>
        <w:jc w:val="both"/>
        <w:outlineLvl w:val="0"/>
        <w:rPr>
          <w:rFonts w:eastAsia="Times New Roman"/>
          <w:b/>
          <w:bCs/>
          <w:color w:val="4B4B4B"/>
          <w:kern w:val="36"/>
          <w:szCs w:val="24"/>
          <w:lang w:eastAsia="ru-RU"/>
        </w:rPr>
      </w:pPr>
    </w:p>
    <w:p w:rsidR="00C45F9D" w:rsidRPr="00E079FC" w:rsidRDefault="00D26D2A" w:rsidP="00E079FC">
      <w:pPr>
        <w:shd w:val="clear" w:color="auto" w:fill="FEFEFE"/>
        <w:spacing w:after="0" w:line="240" w:lineRule="auto"/>
        <w:jc w:val="right"/>
        <w:rPr>
          <w:rFonts w:eastAsia="Times New Roman"/>
          <w:b/>
          <w:i/>
          <w:color w:val="222222"/>
          <w:szCs w:val="24"/>
          <w:lang w:eastAsia="ru-RU"/>
        </w:rPr>
      </w:pPr>
      <w:r w:rsidRPr="00E079FC">
        <w:rPr>
          <w:rFonts w:eastAsia="Times New Roman"/>
          <w:b/>
          <w:i/>
          <w:color w:val="222222"/>
          <w:szCs w:val="24"/>
          <w:lang w:eastAsia="ru-RU"/>
        </w:rPr>
        <w:t>Источник</w:t>
      </w:r>
      <w:r w:rsidR="00556B34" w:rsidRPr="00E079FC">
        <w:rPr>
          <w:rFonts w:eastAsia="Times New Roman"/>
          <w:b/>
          <w:i/>
          <w:color w:val="222222"/>
          <w:szCs w:val="24"/>
          <w:lang w:eastAsia="ru-RU"/>
        </w:rPr>
        <w:t xml:space="preserve"> 1</w:t>
      </w:r>
    </w:p>
    <w:p w:rsidR="00256EA3" w:rsidRPr="00E079FC" w:rsidRDefault="00256EA3" w:rsidP="00E079FC">
      <w:pPr>
        <w:shd w:val="clear" w:color="auto" w:fill="FEFEFE"/>
        <w:spacing w:after="0" w:line="240" w:lineRule="auto"/>
        <w:jc w:val="center"/>
        <w:rPr>
          <w:rFonts w:eastAsia="Times New Roman"/>
          <w:b/>
          <w:color w:val="222222"/>
          <w:szCs w:val="24"/>
          <w:lang w:eastAsia="ru-RU"/>
        </w:rPr>
      </w:pPr>
      <w:r w:rsidRPr="00E079FC">
        <w:rPr>
          <w:rFonts w:eastAsia="Times New Roman"/>
          <w:b/>
          <w:color w:val="222222"/>
          <w:szCs w:val="24"/>
          <w:lang w:eastAsia="ru-RU"/>
        </w:rPr>
        <w:t>Назначения врача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87"/>
        <w:gridCol w:w="2919"/>
        <w:gridCol w:w="5948"/>
      </w:tblGrid>
      <w:tr w:rsidR="00F84F60" w:rsidRPr="00E079FC" w:rsidTr="00E079FC">
        <w:tc>
          <w:tcPr>
            <w:tcW w:w="959" w:type="dxa"/>
          </w:tcPr>
          <w:p w:rsidR="00F84F60" w:rsidRPr="00E079FC" w:rsidRDefault="00F84F60" w:rsidP="00E079FC">
            <w:pPr>
              <w:tabs>
                <w:tab w:val="left" w:pos="993"/>
              </w:tabs>
              <w:jc w:val="center"/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№ </w:t>
            </w:r>
            <w:proofErr w:type="spell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35" w:type="dxa"/>
          </w:tcPr>
          <w:p w:rsidR="00F84F60" w:rsidRPr="00E079FC" w:rsidRDefault="00F84F60" w:rsidP="00E079FC">
            <w:pPr>
              <w:tabs>
                <w:tab w:val="left" w:pos="993"/>
              </w:tabs>
              <w:jc w:val="center"/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ФИО пациента</w:t>
            </w:r>
          </w:p>
        </w:tc>
        <w:tc>
          <w:tcPr>
            <w:tcW w:w="5777" w:type="dxa"/>
          </w:tcPr>
          <w:p w:rsidR="00F84F60" w:rsidRPr="00E079FC" w:rsidRDefault="00F84F60" w:rsidP="00E079FC">
            <w:pPr>
              <w:tabs>
                <w:tab w:val="left" w:pos="993"/>
              </w:tabs>
              <w:jc w:val="center"/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Назначение</w:t>
            </w:r>
          </w:p>
        </w:tc>
      </w:tr>
      <w:tr w:rsidR="00F84F60" w:rsidRPr="00E079FC" w:rsidTr="00E079FC">
        <w:tc>
          <w:tcPr>
            <w:tcW w:w="959" w:type="dxa"/>
          </w:tcPr>
          <w:p w:rsidR="00F84F60" w:rsidRPr="00E079FC" w:rsidRDefault="00F84F60" w:rsidP="00E079FC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contextualSpacing w:val="0"/>
              <w:rPr>
                <w:rFonts w:eastAsia="Times New Roman"/>
                <w:color w:val="231F2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4F60" w:rsidRPr="00E079FC" w:rsidRDefault="00F84F60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Иванов И.Н.</w:t>
            </w:r>
          </w:p>
        </w:tc>
        <w:tc>
          <w:tcPr>
            <w:tcW w:w="5777" w:type="dxa"/>
          </w:tcPr>
          <w:p w:rsidR="00F84F60" w:rsidRPr="00E079FC" w:rsidRDefault="00F84F60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Анальгин – 5 </w:t>
            </w:r>
            <w:proofErr w:type="spell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ml</w:t>
            </w:r>
            <w:proofErr w:type="spellEnd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 в/</w:t>
            </w:r>
            <w:proofErr w:type="gram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м</w:t>
            </w:r>
            <w:proofErr w:type="gramEnd"/>
          </w:p>
          <w:p w:rsidR="00F84F60" w:rsidRPr="00E079FC" w:rsidRDefault="00F84F60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В</w:t>
            </w:r>
            <w:proofErr w:type="gram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6</w:t>
            </w:r>
            <w:proofErr w:type="gramEnd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 – 2 </w:t>
            </w:r>
            <w:proofErr w:type="spell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ml</w:t>
            </w:r>
            <w:proofErr w:type="spellEnd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 в/м</w:t>
            </w:r>
          </w:p>
        </w:tc>
      </w:tr>
      <w:tr w:rsidR="00F84F60" w:rsidRPr="00E079FC" w:rsidTr="00E079FC">
        <w:tc>
          <w:tcPr>
            <w:tcW w:w="959" w:type="dxa"/>
          </w:tcPr>
          <w:p w:rsidR="00F84F60" w:rsidRPr="00E079FC" w:rsidRDefault="00F84F60" w:rsidP="00E079FC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contextualSpacing w:val="0"/>
              <w:rPr>
                <w:rFonts w:eastAsia="Times New Roman"/>
                <w:color w:val="231F2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4F60" w:rsidRPr="00E079FC" w:rsidRDefault="00F84F60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Петров Р.С.</w:t>
            </w:r>
          </w:p>
        </w:tc>
        <w:tc>
          <w:tcPr>
            <w:tcW w:w="5777" w:type="dxa"/>
          </w:tcPr>
          <w:p w:rsidR="00F84F60" w:rsidRPr="00E079FC" w:rsidRDefault="00F84F60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proofErr w:type="gram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В/в кап.</w:t>
            </w:r>
            <w:r w:rsidR="0032228C"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 400 ф</w:t>
            </w: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израствор</w:t>
            </w:r>
            <w:r w:rsidR="0032228C"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+2 </w:t>
            </w:r>
            <w:proofErr w:type="spellStart"/>
            <w:r w:rsidR="0032228C" w:rsidRPr="00E079FC">
              <w:rPr>
                <w:rFonts w:eastAsia="Times New Roman"/>
                <w:color w:val="231F20"/>
                <w:szCs w:val="24"/>
                <w:lang w:eastAsia="ru-RU"/>
              </w:rPr>
              <w:t>ml</w:t>
            </w:r>
            <w:proofErr w:type="spellEnd"/>
            <w:r w:rsidR="0032228C"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 супрастин</w:t>
            </w:r>
            <w:proofErr w:type="gramEnd"/>
          </w:p>
        </w:tc>
      </w:tr>
      <w:tr w:rsidR="00F84F60" w:rsidRPr="00E079FC" w:rsidTr="00E079FC">
        <w:tc>
          <w:tcPr>
            <w:tcW w:w="959" w:type="dxa"/>
          </w:tcPr>
          <w:p w:rsidR="00F84F60" w:rsidRPr="00E079FC" w:rsidRDefault="00F84F60" w:rsidP="00E079FC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contextualSpacing w:val="0"/>
              <w:rPr>
                <w:rFonts w:eastAsia="Times New Roman"/>
                <w:color w:val="231F2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4F60" w:rsidRPr="00E079FC" w:rsidRDefault="00F84F60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Сидоров П.П.</w:t>
            </w:r>
          </w:p>
        </w:tc>
        <w:tc>
          <w:tcPr>
            <w:tcW w:w="5777" w:type="dxa"/>
          </w:tcPr>
          <w:p w:rsidR="00F84F60" w:rsidRPr="00E079FC" w:rsidRDefault="0032228C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в/в </w:t>
            </w:r>
            <w:proofErr w:type="spell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CaCl</w:t>
            </w:r>
            <w:proofErr w:type="spellEnd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 10 </w:t>
            </w:r>
            <w:proofErr w:type="spell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ml</w:t>
            </w:r>
            <w:proofErr w:type="spellEnd"/>
          </w:p>
        </w:tc>
      </w:tr>
      <w:tr w:rsidR="00F84F60" w:rsidRPr="00E079FC" w:rsidTr="00E079FC">
        <w:tc>
          <w:tcPr>
            <w:tcW w:w="959" w:type="dxa"/>
          </w:tcPr>
          <w:p w:rsidR="00F84F60" w:rsidRPr="00E079FC" w:rsidRDefault="00F84F60" w:rsidP="00E079FC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contextualSpacing w:val="0"/>
              <w:rPr>
                <w:rFonts w:eastAsia="Times New Roman"/>
                <w:color w:val="231F2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4F60" w:rsidRPr="00E079FC" w:rsidRDefault="00F84F60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Фёдоров М.И.</w:t>
            </w:r>
          </w:p>
        </w:tc>
        <w:tc>
          <w:tcPr>
            <w:tcW w:w="5777" w:type="dxa"/>
          </w:tcPr>
          <w:p w:rsidR="00F84F60" w:rsidRPr="00E079FC" w:rsidRDefault="0032228C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Анальгин – 5 </w:t>
            </w:r>
            <w:proofErr w:type="spell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ml</w:t>
            </w:r>
            <w:proofErr w:type="spellEnd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 в/</w:t>
            </w:r>
            <w:proofErr w:type="gram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м</w:t>
            </w:r>
            <w:proofErr w:type="gramEnd"/>
          </w:p>
        </w:tc>
      </w:tr>
      <w:tr w:rsidR="00F84F60" w:rsidRPr="00E079FC" w:rsidTr="00E079FC">
        <w:tc>
          <w:tcPr>
            <w:tcW w:w="959" w:type="dxa"/>
          </w:tcPr>
          <w:p w:rsidR="00F84F60" w:rsidRPr="00E079FC" w:rsidRDefault="00F84F60" w:rsidP="00E079FC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contextualSpacing w:val="0"/>
              <w:rPr>
                <w:rFonts w:eastAsia="Times New Roman"/>
                <w:color w:val="231F2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4F60" w:rsidRPr="00E079FC" w:rsidRDefault="00F84F60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Жуков О.И.</w:t>
            </w:r>
          </w:p>
        </w:tc>
        <w:tc>
          <w:tcPr>
            <w:tcW w:w="5777" w:type="dxa"/>
          </w:tcPr>
          <w:p w:rsidR="00F84F60" w:rsidRPr="00E079FC" w:rsidRDefault="0032228C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proofErr w:type="gram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П</w:t>
            </w:r>
            <w:proofErr w:type="gramEnd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/к В6 – 2 </w:t>
            </w:r>
            <w:proofErr w:type="spell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ml</w:t>
            </w:r>
            <w:proofErr w:type="spellEnd"/>
          </w:p>
        </w:tc>
      </w:tr>
      <w:tr w:rsidR="00F84F60" w:rsidRPr="00E079FC" w:rsidTr="00E079FC">
        <w:tc>
          <w:tcPr>
            <w:tcW w:w="959" w:type="dxa"/>
          </w:tcPr>
          <w:p w:rsidR="00F84F60" w:rsidRPr="00E079FC" w:rsidRDefault="00F84F60" w:rsidP="00E079FC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contextualSpacing w:val="0"/>
              <w:rPr>
                <w:rFonts w:eastAsia="Times New Roman"/>
                <w:color w:val="231F2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4F60" w:rsidRPr="00E079FC" w:rsidRDefault="00F84F60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Лисов А.М.</w:t>
            </w:r>
          </w:p>
        </w:tc>
        <w:tc>
          <w:tcPr>
            <w:tcW w:w="5777" w:type="dxa"/>
          </w:tcPr>
          <w:p w:rsidR="00F84F60" w:rsidRPr="00E079FC" w:rsidRDefault="000B5317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Гентамицин – 2 </w:t>
            </w:r>
            <w:proofErr w:type="spellStart"/>
            <w:r w:rsidR="0032228C" w:rsidRPr="00E079FC">
              <w:rPr>
                <w:rFonts w:eastAsia="Times New Roman"/>
                <w:color w:val="231F20"/>
                <w:szCs w:val="24"/>
                <w:lang w:eastAsia="ru-RU"/>
              </w:rPr>
              <w:t>ml</w:t>
            </w:r>
            <w:proofErr w:type="spellEnd"/>
            <w:r w:rsidR="0032228C"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 </w:t>
            </w:r>
          </w:p>
        </w:tc>
      </w:tr>
      <w:tr w:rsidR="00F84F60" w:rsidRPr="00E079FC" w:rsidTr="00E079FC">
        <w:tc>
          <w:tcPr>
            <w:tcW w:w="959" w:type="dxa"/>
          </w:tcPr>
          <w:p w:rsidR="00F84F60" w:rsidRPr="00E079FC" w:rsidRDefault="00F84F60" w:rsidP="00E079FC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contextualSpacing w:val="0"/>
              <w:rPr>
                <w:rFonts w:eastAsia="Times New Roman"/>
                <w:color w:val="231F2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4F60" w:rsidRPr="00E079FC" w:rsidRDefault="00F84F60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Петухов В.В.</w:t>
            </w:r>
          </w:p>
        </w:tc>
        <w:tc>
          <w:tcPr>
            <w:tcW w:w="5777" w:type="dxa"/>
          </w:tcPr>
          <w:p w:rsidR="00F84F60" w:rsidRPr="00E079FC" w:rsidRDefault="0032228C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proofErr w:type="spell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Гемодез</w:t>
            </w:r>
            <w:proofErr w:type="spellEnd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 в/в </w:t>
            </w:r>
            <w:r w:rsidR="000B5317"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 </w:t>
            </w: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200  </w:t>
            </w:r>
            <w:proofErr w:type="spell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ml</w:t>
            </w:r>
            <w:proofErr w:type="spellEnd"/>
          </w:p>
        </w:tc>
      </w:tr>
      <w:tr w:rsidR="00F84F60" w:rsidRPr="00E079FC" w:rsidTr="00E079FC">
        <w:tc>
          <w:tcPr>
            <w:tcW w:w="959" w:type="dxa"/>
          </w:tcPr>
          <w:p w:rsidR="00F84F60" w:rsidRPr="00E079FC" w:rsidRDefault="00F84F60" w:rsidP="00E079FC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contextualSpacing w:val="0"/>
              <w:rPr>
                <w:rFonts w:eastAsia="Times New Roman"/>
                <w:color w:val="231F2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4F60" w:rsidRPr="00E079FC" w:rsidRDefault="00F84F60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Ежов П.П.</w:t>
            </w:r>
          </w:p>
        </w:tc>
        <w:tc>
          <w:tcPr>
            <w:tcW w:w="5777" w:type="dxa"/>
          </w:tcPr>
          <w:p w:rsidR="00F84F60" w:rsidRPr="00E079FC" w:rsidRDefault="000B5317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Обработка послеоперационного шва</w:t>
            </w:r>
          </w:p>
        </w:tc>
      </w:tr>
      <w:tr w:rsidR="00F84F60" w:rsidRPr="00E079FC" w:rsidTr="00E079FC">
        <w:tc>
          <w:tcPr>
            <w:tcW w:w="959" w:type="dxa"/>
          </w:tcPr>
          <w:p w:rsidR="00F84F60" w:rsidRPr="00E079FC" w:rsidRDefault="00F84F60" w:rsidP="00E079FC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contextualSpacing w:val="0"/>
              <w:rPr>
                <w:rFonts w:eastAsia="Times New Roman"/>
                <w:color w:val="231F2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4F60" w:rsidRPr="00E079FC" w:rsidRDefault="00F84F60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Белкин Н.И.</w:t>
            </w:r>
          </w:p>
        </w:tc>
        <w:tc>
          <w:tcPr>
            <w:tcW w:w="5777" w:type="dxa"/>
          </w:tcPr>
          <w:p w:rsidR="00F84F60" w:rsidRPr="00E079FC" w:rsidRDefault="0032228C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proofErr w:type="spell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Катеризация</w:t>
            </w:r>
            <w:proofErr w:type="spellEnd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 мочевого пузыря</w:t>
            </w:r>
          </w:p>
        </w:tc>
      </w:tr>
      <w:tr w:rsidR="00F84F60" w:rsidRPr="00E079FC" w:rsidTr="00E079FC">
        <w:tc>
          <w:tcPr>
            <w:tcW w:w="959" w:type="dxa"/>
          </w:tcPr>
          <w:p w:rsidR="00F84F60" w:rsidRPr="00E079FC" w:rsidRDefault="00F84F60" w:rsidP="00E079FC">
            <w:pPr>
              <w:pStyle w:val="a4"/>
              <w:numPr>
                <w:ilvl w:val="0"/>
                <w:numId w:val="15"/>
              </w:numPr>
              <w:tabs>
                <w:tab w:val="left" w:pos="993"/>
              </w:tabs>
              <w:ind w:left="0" w:firstLine="0"/>
              <w:contextualSpacing w:val="0"/>
              <w:rPr>
                <w:rFonts w:eastAsia="Times New Roman"/>
                <w:color w:val="231F20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F84F60" w:rsidRPr="00E079FC" w:rsidRDefault="00F84F60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Сорокин С.С.</w:t>
            </w:r>
          </w:p>
        </w:tc>
        <w:tc>
          <w:tcPr>
            <w:tcW w:w="5777" w:type="dxa"/>
          </w:tcPr>
          <w:p w:rsidR="00F84F60" w:rsidRPr="00E079FC" w:rsidRDefault="0032228C" w:rsidP="00E079FC">
            <w:pPr>
              <w:tabs>
                <w:tab w:val="left" w:pos="993"/>
              </w:tabs>
              <w:rPr>
                <w:rFonts w:eastAsia="Times New Roman"/>
                <w:color w:val="231F20"/>
                <w:szCs w:val="24"/>
                <w:lang w:eastAsia="ru-RU"/>
              </w:rPr>
            </w:pPr>
            <w:proofErr w:type="spell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Цефтриоксон</w:t>
            </w:r>
            <w:proofErr w:type="spellEnd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 xml:space="preserve"> + новокаин в/м 300000 </w:t>
            </w:r>
            <w:proofErr w:type="gramStart"/>
            <w:r w:rsidRPr="00E079FC">
              <w:rPr>
                <w:rFonts w:eastAsia="Times New Roman"/>
                <w:color w:val="231F20"/>
                <w:szCs w:val="24"/>
                <w:lang w:eastAsia="ru-RU"/>
              </w:rPr>
              <w:t>ед</w:t>
            </w:r>
            <w:proofErr w:type="gramEnd"/>
          </w:p>
        </w:tc>
      </w:tr>
    </w:tbl>
    <w:p w:rsidR="006860DC" w:rsidRPr="00E079FC" w:rsidRDefault="006860DC" w:rsidP="00E079FC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eastAsia="Times New Roman"/>
          <w:color w:val="231F20"/>
          <w:szCs w:val="24"/>
          <w:lang w:eastAsia="ru-RU"/>
        </w:rPr>
      </w:pPr>
    </w:p>
    <w:p w:rsidR="00E079FC" w:rsidRDefault="00E079FC">
      <w:pPr>
        <w:rPr>
          <w:rFonts w:eastAsia="Times New Roman"/>
          <w:b/>
          <w:i/>
          <w:color w:val="222222"/>
          <w:szCs w:val="24"/>
          <w:lang w:eastAsia="ru-RU"/>
        </w:rPr>
      </w:pPr>
      <w:r>
        <w:rPr>
          <w:rFonts w:eastAsia="Times New Roman"/>
          <w:b/>
          <w:i/>
          <w:color w:val="222222"/>
          <w:szCs w:val="24"/>
          <w:lang w:eastAsia="ru-RU"/>
        </w:rPr>
        <w:br w:type="page"/>
      </w:r>
    </w:p>
    <w:p w:rsidR="00641A69" w:rsidRPr="00E079FC" w:rsidRDefault="00641A69" w:rsidP="00E079FC">
      <w:pPr>
        <w:shd w:val="clear" w:color="auto" w:fill="FEFEFE"/>
        <w:spacing w:after="0" w:line="240" w:lineRule="auto"/>
        <w:jc w:val="right"/>
        <w:rPr>
          <w:rFonts w:eastAsia="Times New Roman"/>
          <w:b/>
          <w:i/>
          <w:color w:val="222222"/>
          <w:szCs w:val="24"/>
          <w:lang w:eastAsia="ru-RU"/>
        </w:rPr>
      </w:pPr>
      <w:r w:rsidRPr="00E079FC">
        <w:rPr>
          <w:rFonts w:eastAsia="Times New Roman"/>
          <w:b/>
          <w:i/>
          <w:color w:val="222222"/>
          <w:szCs w:val="24"/>
          <w:lang w:eastAsia="ru-RU"/>
        </w:rPr>
        <w:lastRenderedPageBreak/>
        <w:t>Источник 2</w:t>
      </w:r>
    </w:p>
    <w:p w:rsidR="00641A69" w:rsidRPr="00E079FC" w:rsidRDefault="00256EA3" w:rsidP="00E079FC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eastAsia="Times New Roman"/>
          <w:b/>
          <w:color w:val="231F20"/>
          <w:szCs w:val="24"/>
          <w:lang w:eastAsia="ru-RU"/>
        </w:rPr>
      </w:pPr>
      <w:r w:rsidRPr="00E079FC">
        <w:rPr>
          <w:rFonts w:eastAsia="Times New Roman"/>
          <w:b/>
          <w:color w:val="231F20"/>
          <w:szCs w:val="24"/>
          <w:lang w:eastAsia="ru-RU"/>
        </w:rPr>
        <w:t xml:space="preserve">Имеющиеся </w:t>
      </w:r>
      <w:r w:rsidRPr="00E079FC">
        <w:rPr>
          <w:rFonts w:eastAsia="Times New Roman"/>
          <w:b/>
          <w:bCs/>
          <w:szCs w:val="24"/>
          <w:lang w:eastAsia="ru-RU"/>
        </w:rPr>
        <w:t>расходные материалы и инструменты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09"/>
        <w:gridCol w:w="5794"/>
        <w:gridCol w:w="3351"/>
      </w:tblGrid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E079FC">
              <w:rPr>
                <w:rFonts w:eastAsia="Times New Roman"/>
                <w:bCs/>
                <w:szCs w:val="24"/>
                <w:lang w:eastAsia="ru-RU"/>
              </w:rPr>
              <w:t xml:space="preserve">№ </w:t>
            </w:r>
          </w:p>
        </w:tc>
        <w:tc>
          <w:tcPr>
            <w:tcW w:w="5148" w:type="dxa"/>
            <w:vAlign w:val="center"/>
          </w:tcPr>
          <w:p w:rsidR="006C57F9" w:rsidRPr="00E079FC" w:rsidRDefault="0074369E" w:rsidP="00E079FC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E079FC">
              <w:rPr>
                <w:rFonts w:eastAsia="Times New Roman"/>
                <w:bCs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977" w:type="dxa"/>
            <w:vAlign w:val="center"/>
          </w:tcPr>
          <w:p w:rsidR="006C57F9" w:rsidRPr="00E079FC" w:rsidRDefault="006C57F9" w:rsidP="00E079FC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E079FC">
              <w:rPr>
                <w:rFonts w:eastAsia="Times New Roman"/>
                <w:bCs/>
                <w:szCs w:val="24"/>
                <w:lang w:val="en-US" w:eastAsia="ru-RU"/>
              </w:rPr>
              <w:t>Количество</w:t>
            </w:r>
            <w:proofErr w:type="spellEnd"/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2204AB" w:rsidP="00E079FC">
            <w:pPr>
              <w:rPr>
                <w:rFonts w:eastAsia="Times New Roman"/>
                <w:szCs w:val="24"/>
                <w:lang w:eastAsia="ru-RU"/>
              </w:rPr>
            </w:pPr>
            <w:hyperlink r:id="rId6" w:history="1">
              <w:r w:rsidR="006C57F9" w:rsidRPr="00E079FC">
                <w:rPr>
                  <w:rFonts w:eastAsia="Times New Roman"/>
                  <w:szCs w:val="24"/>
                  <w:lang w:eastAsia="ru-RU"/>
                </w:rPr>
                <w:t>Шприцы одноразовые</w:t>
              </w:r>
            </w:hyperlink>
            <w:r w:rsidR="006C57F9" w:rsidRPr="00E079FC">
              <w:rPr>
                <w:rFonts w:eastAsia="Times New Roman"/>
                <w:szCs w:val="24"/>
                <w:lang w:eastAsia="ru-RU"/>
              </w:rPr>
              <w:t xml:space="preserve"> 5 </w:t>
            </w:r>
            <w:proofErr w:type="spellStart"/>
            <w:r w:rsidR="006C57F9"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977" w:type="dxa"/>
            <w:vAlign w:val="center"/>
          </w:tcPr>
          <w:p w:rsidR="006C57F9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</w:t>
            </w:r>
            <w:r w:rsidR="006C57F9" w:rsidRPr="00E079FC">
              <w:rPr>
                <w:rFonts w:eastAsia="Times New Roman"/>
                <w:szCs w:val="24"/>
                <w:lang w:eastAsia="ru-RU"/>
              </w:rPr>
              <w:t>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2204AB" w:rsidP="00E079FC">
            <w:pPr>
              <w:rPr>
                <w:rFonts w:eastAsia="Times New Roman"/>
                <w:szCs w:val="24"/>
                <w:lang w:eastAsia="ru-RU"/>
              </w:rPr>
            </w:pPr>
            <w:hyperlink r:id="rId7" w:history="1">
              <w:r w:rsidR="006C57F9" w:rsidRPr="00E079FC">
                <w:rPr>
                  <w:rFonts w:eastAsia="Times New Roman"/>
                  <w:szCs w:val="24"/>
                  <w:lang w:eastAsia="ru-RU"/>
                </w:rPr>
                <w:t>Шприцы одноразовые</w:t>
              </w:r>
            </w:hyperlink>
            <w:r w:rsidR="006C57F9" w:rsidRPr="00E079FC">
              <w:rPr>
                <w:rFonts w:eastAsia="Times New Roman"/>
                <w:szCs w:val="24"/>
                <w:lang w:eastAsia="ru-RU"/>
              </w:rPr>
              <w:t xml:space="preserve"> 10 </w:t>
            </w:r>
            <w:proofErr w:type="spellStart"/>
            <w:r w:rsidR="006C57F9"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977" w:type="dxa"/>
            <w:vAlign w:val="center"/>
          </w:tcPr>
          <w:p w:rsidR="006C57F9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</w:t>
            </w:r>
            <w:r w:rsidR="006C57F9" w:rsidRPr="00E079FC">
              <w:rPr>
                <w:rFonts w:eastAsia="Times New Roman"/>
                <w:szCs w:val="24"/>
                <w:lang w:eastAsia="ru-RU"/>
              </w:rPr>
              <w:t>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2204AB" w:rsidP="00E079FC">
            <w:pPr>
              <w:rPr>
                <w:rFonts w:eastAsia="Times New Roman"/>
                <w:szCs w:val="24"/>
                <w:lang w:eastAsia="ru-RU"/>
              </w:rPr>
            </w:pPr>
            <w:hyperlink r:id="rId8" w:history="1">
              <w:r w:rsidR="006C57F9" w:rsidRPr="00E079FC">
                <w:rPr>
                  <w:rFonts w:eastAsia="Times New Roman"/>
                  <w:szCs w:val="24"/>
                  <w:lang w:eastAsia="ru-RU"/>
                </w:rPr>
                <w:t>Шприцы одноразовые</w:t>
              </w:r>
            </w:hyperlink>
            <w:r w:rsidR="006C57F9" w:rsidRPr="00E079FC">
              <w:rPr>
                <w:rFonts w:eastAsia="Times New Roman"/>
                <w:szCs w:val="24"/>
                <w:lang w:eastAsia="ru-RU"/>
              </w:rPr>
              <w:t xml:space="preserve"> 2 </w:t>
            </w:r>
            <w:proofErr w:type="spellStart"/>
            <w:r w:rsidR="006C57F9"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977" w:type="dxa"/>
            <w:vAlign w:val="center"/>
          </w:tcPr>
          <w:p w:rsidR="006C57F9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</w:t>
            </w:r>
            <w:r w:rsidR="006C57F9" w:rsidRPr="00E079FC">
              <w:rPr>
                <w:rFonts w:eastAsia="Times New Roman"/>
                <w:szCs w:val="24"/>
                <w:lang w:eastAsia="ru-RU"/>
              </w:rPr>
              <w:t>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6C57F9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Иглы-бабочки</w:t>
            </w:r>
          </w:p>
        </w:tc>
        <w:tc>
          <w:tcPr>
            <w:tcW w:w="2977" w:type="dxa"/>
            <w:vAlign w:val="center"/>
          </w:tcPr>
          <w:p w:rsidR="006C57F9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</w:t>
            </w:r>
            <w:r w:rsidR="006C57F9" w:rsidRPr="00E079FC">
              <w:rPr>
                <w:rFonts w:eastAsia="Times New Roman"/>
                <w:szCs w:val="24"/>
                <w:lang w:eastAsia="ru-RU"/>
              </w:rPr>
              <w:t>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2204AB" w:rsidP="00E079FC">
            <w:pPr>
              <w:rPr>
                <w:rFonts w:eastAsia="Times New Roman"/>
                <w:szCs w:val="24"/>
                <w:lang w:eastAsia="ru-RU"/>
              </w:rPr>
            </w:pPr>
            <w:hyperlink r:id="rId9" w:history="1">
              <w:r w:rsidR="006C57F9" w:rsidRPr="00E079FC">
                <w:rPr>
                  <w:rFonts w:eastAsia="Times New Roman"/>
                  <w:szCs w:val="24"/>
                  <w:lang w:eastAsia="ru-RU"/>
                </w:rPr>
                <w:t>Жгут венозный для взрослых размер 400х25 мм </w:t>
              </w:r>
            </w:hyperlink>
          </w:p>
        </w:tc>
        <w:tc>
          <w:tcPr>
            <w:tcW w:w="2977" w:type="dxa"/>
            <w:vAlign w:val="center"/>
          </w:tcPr>
          <w:p w:rsidR="006C57F9" w:rsidRPr="00E079FC" w:rsidRDefault="006C57F9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5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2204AB" w:rsidP="00E079FC">
            <w:pPr>
              <w:rPr>
                <w:rFonts w:eastAsia="Times New Roman"/>
                <w:szCs w:val="24"/>
                <w:lang w:eastAsia="ru-RU"/>
              </w:rPr>
            </w:pPr>
            <w:hyperlink r:id="rId10" w:history="1">
              <w:r w:rsidR="006C57F9" w:rsidRPr="00E079FC">
                <w:rPr>
                  <w:rFonts w:eastAsia="Times New Roman"/>
                  <w:szCs w:val="24"/>
                  <w:lang w:eastAsia="ru-RU"/>
                </w:rPr>
                <w:t>Жгут венозный для детей размер 200х25 мм </w:t>
              </w:r>
            </w:hyperlink>
          </w:p>
        </w:tc>
        <w:tc>
          <w:tcPr>
            <w:tcW w:w="2977" w:type="dxa"/>
            <w:vAlign w:val="center"/>
          </w:tcPr>
          <w:p w:rsidR="006C57F9" w:rsidRPr="00E079FC" w:rsidRDefault="006C57F9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5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6C57F9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Вата и изделия из ваты (ватные шарики)</w:t>
            </w:r>
          </w:p>
        </w:tc>
        <w:tc>
          <w:tcPr>
            <w:tcW w:w="2977" w:type="dxa"/>
            <w:vAlign w:val="center"/>
          </w:tcPr>
          <w:p w:rsidR="006C57F9" w:rsidRPr="00E079FC" w:rsidRDefault="006C57F9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упаковок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2204AB" w:rsidP="00E079FC">
            <w:pPr>
              <w:rPr>
                <w:rFonts w:eastAsia="Times New Roman"/>
                <w:szCs w:val="24"/>
                <w:lang w:eastAsia="ru-RU"/>
              </w:rPr>
            </w:pPr>
            <w:hyperlink r:id="rId11" w:history="1">
              <w:proofErr w:type="spellStart"/>
              <w:r w:rsidR="006C57F9" w:rsidRPr="00E079FC">
                <w:rPr>
                  <w:rFonts w:eastAsia="Times New Roman"/>
                  <w:szCs w:val="24"/>
                  <w:lang w:eastAsia="ru-RU"/>
                </w:rPr>
                <w:t>Инфузионные</w:t>
              </w:r>
              <w:proofErr w:type="spellEnd"/>
              <w:r w:rsidR="006C57F9" w:rsidRPr="00E079FC">
                <w:rPr>
                  <w:rFonts w:eastAsia="Times New Roman"/>
                  <w:szCs w:val="24"/>
                  <w:lang w:eastAsia="ru-RU"/>
                </w:rPr>
                <w:t xml:space="preserve"> системы</w:t>
              </w:r>
            </w:hyperlink>
          </w:p>
        </w:tc>
        <w:tc>
          <w:tcPr>
            <w:tcW w:w="2977" w:type="dxa"/>
            <w:vAlign w:val="center"/>
          </w:tcPr>
          <w:p w:rsidR="006C57F9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30</w:t>
            </w:r>
            <w:r w:rsidR="006C57F9" w:rsidRPr="00E079FC">
              <w:rPr>
                <w:rFonts w:eastAsia="Times New Roman"/>
                <w:szCs w:val="24"/>
                <w:lang w:eastAsia="ru-RU"/>
              </w:rPr>
              <w:t xml:space="preserve">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6C57F9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Флаконы с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физраствором</w:t>
            </w:r>
            <w:proofErr w:type="spellEnd"/>
            <w:r w:rsidRPr="00E079FC">
              <w:rPr>
                <w:rFonts w:eastAsia="Times New Roman"/>
                <w:szCs w:val="24"/>
                <w:lang w:eastAsia="ru-RU"/>
              </w:rPr>
              <w:t xml:space="preserve"> 400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977" w:type="dxa"/>
            <w:vAlign w:val="center"/>
          </w:tcPr>
          <w:p w:rsidR="006C57F9" w:rsidRPr="00E079FC" w:rsidRDefault="006C57F9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6C57F9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Флаконы с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физраствором</w:t>
            </w:r>
            <w:proofErr w:type="spellEnd"/>
            <w:r w:rsidRPr="00E079FC">
              <w:rPr>
                <w:rFonts w:eastAsia="Times New Roman"/>
                <w:szCs w:val="24"/>
                <w:lang w:eastAsia="ru-RU"/>
              </w:rPr>
              <w:t xml:space="preserve"> 200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977" w:type="dxa"/>
            <w:vAlign w:val="center"/>
          </w:tcPr>
          <w:p w:rsidR="006C57F9" w:rsidRPr="00E079FC" w:rsidRDefault="006C57F9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6C57F9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Флаконы с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гемодезом</w:t>
            </w:r>
            <w:proofErr w:type="spellEnd"/>
            <w:r w:rsidRPr="00E079FC">
              <w:rPr>
                <w:rFonts w:eastAsia="Times New Roman"/>
                <w:szCs w:val="24"/>
                <w:lang w:eastAsia="ru-RU"/>
              </w:rPr>
              <w:t xml:space="preserve"> 200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977" w:type="dxa"/>
            <w:vAlign w:val="center"/>
          </w:tcPr>
          <w:p w:rsidR="006C57F9" w:rsidRPr="00E079FC" w:rsidRDefault="006C57F9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6C57F9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Флаконы с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гемодезом</w:t>
            </w:r>
            <w:proofErr w:type="spellEnd"/>
            <w:r w:rsidRPr="00E079FC">
              <w:rPr>
                <w:rFonts w:eastAsia="Times New Roman"/>
                <w:szCs w:val="24"/>
                <w:lang w:eastAsia="ru-RU"/>
              </w:rPr>
              <w:t xml:space="preserve"> 400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977" w:type="dxa"/>
            <w:vAlign w:val="center"/>
          </w:tcPr>
          <w:p w:rsidR="006C57F9" w:rsidRPr="00E079FC" w:rsidRDefault="006C57F9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6C57F9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Флакон с фурацилином 400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977" w:type="dxa"/>
            <w:vAlign w:val="center"/>
          </w:tcPr>
          <w:p w:rsidR="006C57F9" w:rsidRPr="00E079FC" w:rsidRDefault="006C57F9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6C57F9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Флаконы с фурацилином 200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977" w:type="dxa"/>
            <w:vAlign w:val="center"/>
          </w:tcPr>
          <w:p w:rsidR="006C57F9" w:rsidRPr="00E079FC" w:rsidRDefault="006C57F9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6C57F9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Бинты </w:t>
            </w:r>
          </w:p>
        </w:tc>
        <w:tc>
          <w:tcPr>
            <w:tcW w:w="2977" w:type="dxa"/>
            <w:vAlign w:val="center"/>
          </w:tcPr>
          <w:p w:rsidR="006C57F9" w:rsidRPr="00E079FC" w:rsidRDefault="006C57F9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50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6C57F9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Бинты фиксирующие</w:t>
            </w:r>
          </w:p>
        </w:tc>
        <w:tc>
          <w:tcPr>
            <w:tcW w:w="2977" w:type="dxa"/>
            <w:vAlign w:val="center"/>
          </w:tcPr>
          <w:p w:rsidR="006C57F9" w:rsidRPr="00E079FC" w:rsidRDefault="006C57F9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Бинты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самофиксирующиеся</w:t>
            </w:r>
            <w:proofErr w:type="spellEnd"/>
          </w:p>
        </w:tc>
        <w:tc>
          <w:tcPr>
            <w:tcW w:w="2977" w:type="dxa"/>
            <w:vAlign w:val="center"/>
          </w:tcPr>
          <w:p w:rsidR="006C57F9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6C57F9" w:rsidRPr="00E079FC" w:rsidTr="00E079FC">
        <w:tc>
          <w:tcPr>
            <w:tcW w:w="630" w:type="dxa"/>
            <w:vAlign w:val="center"/>
          </w:tcPr>
          <w:p w:rsidR="006C57F9" w:rsidRPr="00E079FC" w:rsidRDefault="006C57F9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6C57F9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Салфетки антисептические стерильные</w:t>
            </w:r>
          </w:p>
        </w:tc>
        <w:tc>
          <w:tcPr>
            <w:tcW w:w="2977" w:type="dxa"/>
            <w:vAlign w:val="center"/>
          </w:tcPr>
          <w:p w:rsidR="006C57F9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50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уп</w:t>
            </w:r>
            <w:proofErr w:type="spellEnd"/>
            <w:r w:rsidR="00E079FC">
              <w:rPr>
                <w:rFonts w:eastAsia="Times New Roman"/>
                <w:szCs w:val="24"/>
                <w:lang w:eastAsia="ru-RU"/>
              </w:rPr>
              <w:t>.</w:t>
            </w:r>
            <w:r w:rsidRPr="00E079FC">
              <w:rPr>
                <w:rFonts w:eastAsia="Times New Roman"/>
                <w:szCs w:val="24"/>
                <w:lang w:eastAsia="ru-RU"/>
              </w:rPr>
              <w:t xml:space="preserve"> по 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Салфетки марлевые стерильные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50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уп</w:t>
            </w:r>
            <w:proofErr w:type="spellEnd"/>
            <w:r w:rsidRPr="00E079FC">
              <w:rPr>
                <w:rFonts w:eastAsia="Times New Roman"/>
                <w:szCs w:val="24"/>
                <w:lang w:eastAsia="ru-RU"/>
              </w:rPr>
              <w:t>. по 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Перчатки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2 упаковки по 100 шт.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Перчатки стерильные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20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Стерильные пинцеты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</w:t>
            </w:r>
            <w:r w:rsidR="00E079F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E079FC">
              <w:rPr>
                <w:rFonts w:eastAsia="Times New Roman"/>
                <w:szCs w:val="24"/>
                <w:lang w:eastAsia="ru-RU"/>
              </w:rPr>
              <w:t>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Стерильная повязка на клеевой основе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Ланцеты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50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Корнцанг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szCs w:val="24"/>
              </w:rPr>
              <w:t>Пинцет анатомический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szCs w:val="24"/>
              </w:rPr>
              <w:t>Пинцет анатомический малый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szCs w:val="24"/>
              </w:rPr>
              <w:t>Ножницы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szCs w:val="24"/>
              </w:rPr>
              <w:t>Штативы для пробирок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szCs w:val="24"/>
              </w:rPr>
              <w:t>Лотки почкообразные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5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proofErr w:type="spellStart"/>
            <w:r w:rsidRPr="00E079FC">
              <w:rPr>
                <w:szCs w:val="24"/>
              </w:rPr>
              <w:t>Стетофонендоскоп</w:t>
            </w:r>
            <w:proofErr w:type="spellEnd"/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2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szCs w:val="24"/>
              </w:rPr>
              <w:t>Аппарат для измерения артериального давления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Клеёнка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5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Судно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2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2204AB" w:rsidP="00E079FC">
            <w:pPr>
              <w:rPr>
                <w:rFonts w:eastAsia="Times New Roman"/>
                <w:szCs w:val="24"/>
                <w:lang w:eastAsia="ru-RU"/>
              </w:rPr>
            </w:pPr>
            <w:hyperlink r:id="rId12" w:history="1">
              <w:r w:rsidR="007D2271" w:rsidRPr="00E079FC">
                <w:rPr>
                  <w:rFonts w:eastAsia="Times New Roman"/>
                  <w:szCs w:val="24"/>
                  <w:lang w:eastAsia="ru-RU"/>
                </w:rPr>
                <w:t>Катетеры периферические (</w:t>
              </w:r>
              <w:proofErr w:type="spellStart"/>
              <w:r w:rsidR="007D2271" w:rsidRPr="00E079FC">
                <w:rPr>
                  <w:rFonts w:eastAsia="Times New Roman"/>
                  <w:szCs w:val="24"/>
                  <w:lang w:eastAsia="ru-RU"/>
                </w:rPr>
                <w:t>интравенозные</w:t>
              </w:r>
              <w:proofErr w:type="spellEnd"/>
              <w:r w:rsidR="007D2271" w:rsidRPr="00E079FC">
                <w:rPr>
                  <w:rFonts w:eastAsia="Times New Roman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Стерильный глицерин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флакон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Кожный антисептик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5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Пеленки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6"/>
              </w:numPr>
              <w:ind w:left="0" w:firstLine="0"/>
              <w:contextualSpacing w:val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148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Дезинфицирующие вещества</w:t>
            </w:r>
          </w:p>
        </w:tc>
        <w:tc>
          <w:tcPr>
            <w:tcW w:w="2977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2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</w:tbl>
    <w:p w:rsidR="00D27F82" w:rsidRPr="00E079FC" w:rsidRDefault="00D27F82" w:rsidP="00E079FC">
      <w:pPr>
        <w:shd w:val="clear" w:color="auto" w:fill="FFFFFF"/>
        <w:tabs>
          <w:tab w:val="left" w:pos="993"/>
        </w:tabs>
        <w:spacing w:after="0" w:line="240" w:lineRule="auto"/>
        <w:ind w:firstLine="709"/>
        <w:rPr>
          <w:rFonts w:eastAsia="Times New Roman"/>
          <w:color w:val="231F20"/>
          <w:szCs w:val="24"/>
          <w:lang w:eastAsia="ru-RU"/>
        </w:rPr>
      </w:pPr>
    </w:p>
    <w:p w:rsidR="009E772E" w:rsidRPr="00E079FC" w:rsidRDefault="009E772E" w:rsidP="00E079FC">
      <w:pPr>
        <w:spacing w:after="0" w:line="240" w:lineRule="auto"/>
        <w:jc w:val="both"/>
        <w:outlineLvl w:val="0"/>
        <w:rPr>
          <w:szCs w:val="24"/>
          <w:u w:val="single"/>
        </w:rPr>
      </w:pPr>
      <w:r w:rsidRPr="00E079FC">
        <w:rPr>
          <w:szCs w:val="24"/>
          <w:u w:val="single"/>
        </w:rPr>
        <w:t>Инструмент проверки</w:t>
      </w:r>
    </w:p>
    <w:p w:rsidR="00044C06" w:rsidRPr="00E079FC" w:rsidRDefault="00044C06" w:rsidP="00E079FC">
      <w:pPr>
        <w:spacing w:after="0" w:line="240" w:lineRule="auto"/>
        <w:jc w:val="both"/>
        <w:outlineLvl w:val="0"/>
        <w:rPr>
          <w:sz w:val="10"/>
          <w:szCs w:val="10"/>
          <w:u w:val="single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33"/>
        <w:gridCol w:w="6318"/>
        <w:gridCol w:w="2803"/>
      </w:tblGrid>
      <w:tr w:rsidR="00F84F60" w:rsidRPr="00E079FC" w:rsidTr="00E079FC">
        <w:trPr>
          <w:tblHeader/>
        </w:trPr>
        <w:tc>
          <w:tcPr>
            <w:tcW w:w="630" w:type="dxa"/>
            <w:vAlign w:val="center"/>
          </w:tcPr>
          <w:p w:rsidR="00F84F60" w:rsidRPr="00E079FC" w:rsidRDefault="00F84F60" w:rsidP="00E079FC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E079FC">
              <w:rPr>
                <w:rFonts w:eastAsia="Times New Roman"/>
                <w:bCs/>
                <w:szCs w:val="24"/>
                <w:lang w:eastAsia="ru-RU"/>
              </w:rPr>
              <w:t>№</w:t>
            </w:r>
          </w:p>
        </w:tc>
        <w:tc>
          <w:tcPr>
            <w:tcW w:w="5432" w:type="dxa"/>
            <w:vAlign w:val="center"/>
          </w:tcPr>
          <w:p w:rsidR="00F84F60" w:rsidRPr="00E079FC" w:rsidRDefault="006C57F9" w:rsidP="00E079FC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r w:rsidRPr="00E079FC">
              <w:rPr>
                <w:rFonts w:eastAsia="Times New Roman"/>
                <w:bCs/>
                <w:szCs w:val="24"/>
                <w:lang w:eastAsia="ru-RU"/>
              </w:rPr>
              <w:t>Необходимые расходные материалы</w:t>
            </w:r>
            <w:r w:rsidR="00F84F60" w:rsidRPr="00E079FC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7D2271" w:rsidRPr="00E079FC">
              <w:rPr>
                <w:rFonts w:eastAsia="Times New Roman"/>
                <w:bCs/>
                <w:szCs w:val="24"/>
                <w:lang w:eastAsia="ru-RU"/>
              </w:rPr>
              <w:t xml:space="preserve">и </w:t>
            </w:r>
            <w:r w:rsidR="00E079FC" w:rsidRPr="00E079FC">
              <w:rPr>
                <w:rFonts w:eastAsia="Times New Roman"/>
                <w:bCs/>
                <w:szCs w:val="24"/>
                <w:lang w:eastAsia="ru-RU"/>
              </w:rPr>
              <w:t>инструменты</w:t>
            </w:r>
          </w:p>
        </w:tc>
        <w:tc>
          <w:tcPr>
            <w:tcW w:w="2410" w:type="dxa"/>
            <w:vAlign w:val="center"/>
          </w:tcPr>
          <w:p w:rsidR="00ED4ABF" w:rsidRPr="00E079FC" w:rsidRDefault="00F84F60" w:rsidP="00E079FC">
            <w:pPr>
              <w:jc w:val="center"/>
              <w:rPr>
                <w:rFonts w:eastAsia="Times New Roman"/>
                <w:bCs/>
                <w:szCs w:val="24"/>
                <w:lang w:eastAsia="ru-RU"/>
              </w:rPr>
            </w:pPr>
            <w:proofErr w:type="spellStart"/>
            <w:r w:rsidRPr="00E079FC">
              <w:rPr>
                <w:rFonts w:eastAsia="Times New Roman"/>
                <w:bCs/>
                <w:szCs w:val="24"/>
                <w:lang w:val="en-US" w:eastAsia="ru-RU"/>
              </w:rPr>
              <w:t>Количество</w:t>
            </w:r>
            <w:proofErr w:type="spellEnd"/>
            <w:r w:rsidR="00DD5377" w:rsidRPr="00E079FC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</w:tc>
      </w:tr>
      <w:tr w:rsidR="00F84F60" w:rsidRPr="00E079FC" w:rsidTr="00E079FC">
        <w:tc>
          <w:tcPr>
            <w:tcW w:w="630" w:type="dxa"/>
            <w:vAlign w:val="center"/>
          </w:tcPr>
          <w:p w:rsidR="00F84F60" w:rsidRPr="00E079FC" w:rsidRDefault="00F84F60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F84F60" w:rsidRPr="00E079FC" w:rsidRDefault="002204AB" w:rsidP="00E079FC">
            <w:pPr>
              <w:rPr>
                <w:rFonts w:eastAsia="Times New Roman"/>
                <w:szCs w:val="24"/>
                <w:lang w:eastAsia="ru-RU"/>
              </w:rPr>
            </w:pPr>
            <w:hyperlink r:id="rId13" w:history="1">
              <w:r w:rsidR="003B312F" w:rsidRPr="00E079FC">
                <w:rPr>
                  <w:rFonts w:eastAsia="Times New Roman"/>
                  <w:szCs w:val="24"/>
                  <w:lang w:eastAsia="ru-RU"/>
                </w:rPr>
                <w:t>Шприцы одноразовые</w:t>
              </w:r>
            </w:hyperlink>
            <w:r w:rsidR="00DD5377" w:rsidRPr="00E079FC">
              <w:rPr>
                <w:rFonts w:eastAsia="Times New Roman"/>
                <w:szCs w:val="24"/>
                <w:lang w:eastAsia="ru-RU"/>
              </w:rPr>
              <w:t xml:space="preserve"> 5 </w:t>
            </w:r>
            <w:proofErr w:type="spellStart"/>
            <w:r w:rsidR="00DD5377"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410" w:type="dxa"/>
            <w:vAlign w:val="center"/>
          </w:tcPr>
          <w:p w:rsidR="00F84F60" w:rsidRPr="00E079FC" w:rsidRDefault="000D13E8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val="en-US" w:eastAsia="ru-RU"/>
              </w:rPr>
              <w:t>3</w:t>
            </w:r>
            <w:r w:rsidR="00ED4ABF" w:rsidRPr="00E079FC">
              <w:rPr>
                <w:rFonts w:eastAsia="Times New Roman"/>
                <w:szCs w:val="24"/>
                <w:lang w:eastAsia="ru-RU"/>
              </w:rPr>
              <w:t xml:space="preserve">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F84F60" w:rsidRPr="00E079FC" w:rsidTr="00E079FC">
        <w:tc>
          <w:tcPr>
            <w:tcW w:w="630" w:type="dxa"/>
            <w:vAlign w:val="center"/>
          </w:tcPr>
          <w:p w:rsidR="00F84F60" w:rsidRPr="00E079FC" w:rsidRDefault="00F84F60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F84F60" w:rsidRPr="00E079FC" w:rsidRDefault="002204AB" w:rsidP="00E079FC">
            <w:pPr>
              <w:rPr>
                <w:rFonts w:eastAsia="Times New Roman"/>
                <w:szCs w:val="24"/>
                <w:lang w:eastAsia="ru-RU"/>
              </w:rPr>
            </w:pPr>
            <w:hyperlink r:id="rId14" w:history="1">
              <w:r w:rsidR="003B312F" w:rsidRPr="00E079FC">
                <w:rPr>
                  <w:rFonts w:eastAsia="Times New Roman"/>
                  <w:szCs w:val="24"/>
                  <w:lang w:eastAsia="ru-RU"/>
                </w:rPr>
                <w:t>Шприцы одноразовые</w:t>
              </w:r>
            </w:hyperlink>
            <w:r w:rsidR="00DD5377" w:rsidRPr="00E079FC">
              <w:rPr>
                <w:rFonts w:eastAsia="Times New Roman"/>
                <w:szCs w:val="24"/>
                <w:lang w:eastAsia="ru-RU"/>
              </w:rPr>
              <w:t xml:space="preserve"> 10 </w:t>
            </w:r>
            <w:proofErr w:type="spellStart"/>
            <w:r w:rsidR="00DD5377"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410" w:type="dxa"/>
            <w:vAlign w:val="center"/>
          </w:tcPr>
          <w:p w:rsidR="00F84F60" w:rsidRPr="00E079FC" w:rsidRDefault="000D13E8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val="en-US" w:eastAsia="ru-RU"/>
              </w:rPr>
              <w:t>3</w:t>
            </w:r>
            <w:r w:rsidR="00ED4ABF" w:rsidRPr="00E079FC">
              <w:rPr>
                <w:rFonts w:eastAsia="Times New Roman"/>
                <w:szCs w:val="24"/>
                <w:lang w:eastAsia="ru-RU"/>
              </w:rPr>
              <w:t xml:space="preserve">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F84F60" w:rsidRPr="00E079FC" w:rsidTr="00E079FC">
        <w:tc>
          <w:tcPr>
            <w:tcW w:w="630" w:type="dxa"/>
            <w:vAlign w:val="center"/>
          </w:tcPr>
          <w:p w:rsidR="00F84F60" w:rsidRPr="00E079FC" w:rsidRDefault="00F84F60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F84F60" w:rsidRPr="00E079FC" w:rsidRDefault="002204AB" w:rsidP="00E079FC">
            <w:pPr>
              <w:rPr>
                <w:rFonts w:eastAsia="Times New Roman"/>
                <w:szCs w:val="24"/>
                <w:lang w:eastAsia="ru-RU"/>
              </w:rPr>
            </w:pPr>
            <w:hyperlink r:id="rId15" w:history="1">
              <w:r w:rsidR="003B312F" w:rsidRPr="00E079FC">
                <w:rPr>
                  <w:rFonts w:eastAsia="Times New Roman"/>
                  <w:szCs w:val="24"/>
                  <w:lang w:eastAsia="ru-RU"/>
                </w:rPr>
                <w:t>Шприцы одноразовые</w:t>
              </w:r>
            </w:hyperlink>
            <w:r w:rsidR="00DD5377" w:rsidRPr="00E079FC">
              <w:rPr>
                <w:rFonts w:eastAsia="Times New Roman"/>
                <w:szCs w:val="24"/>
                <w:lang w:eastAsia="ru-RU"/>
              </w:rPr>
              <w:t xml:space="preserve"> 2 </w:t>
            </w:r>
            <w:proofErr w:type="spellStart"/>
            <w:r w:rsidR="00DD5377"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410" w:type="dxa"/>
            <w:vAlign w:val="center"/>
          </w:tcPr>
          <w:p w:rsidR="00F84F60" w:rsidRPr="00E079FC" w:rsidRDefault="000D13E8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val="en-US" w:eastAsia="ru-RU"/>
              </w:rPr>
              <w:t>4</w:t>
            </w:r>
            <w:r w:rsidR="00ED4ABF" w:rsidRPr="00E079FC">
              <w:rPr>
                <w:rFonts w:eastAsia="Times New Roman"/>
                <w:szCs w:val="24"/>
                <w:lang w:eastAsia="ru-RU"/>
              </w:rPr>
              <w:t xml:space="preserve">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F84F60" w:rsidRPr="00E079FC" w:rsidTr="00E079FC">
        <w:tc>
          <w:tcPr>
            <w:tcW w:w="630" w:type="dxa"/>
            <w:vAlign w:val="center"/>
          </w:tcPr>
          <w:p w:rsidR="00F84F60" w:rsidRPr="00E079FC" w:rsidRDefault="00F84F60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F84F60" w:rsidRPr="00E079FC" w:rsidRDefault="002204AB" w:rsidP="00E079FC">
            <w:pPr>
              <w:rPr>
                <w:rFonts w:eastAsia="Times New Roman"/>
                <w:szCs w:val="24"/>
                <w:lang w:eastAsia="ru-RU"/>
              </w:rPr>
            </w:pPr>
            <w:hyperlink r:id="rId16" w:history="1">
              <w:r w:rsidR="003B312F" w:rsidRPr="00E079FC">
                <w:rPr>
                  <w:rFonts w:eastAsia="Times New Roman"/>
                  <w:szCs w:val="24"/>
                  <w:lang w:eastAsia="ru-RU"/>
                </w:rPr>
                <w:t>Жгут венозный для взрослых размер 400х25 мм </w:t>
              </w:r>
            </w:hyperlink>
          </w:p>
        </w:tc>
        <w:tc>
          <w:tcPr>
            <w:tcW w:w="2410" w:type="dxa"/>
            <w:vAlign w:val="center"/>
          </w:tcPr>
          <w:p w:rsidR="00F84F60" w:rsidRPr="00E079FC" w:rsidRDefault="000D13E8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val="en-US" w:eastAsia="ru-RU"/>
              </w:rPr>
              <w:t>1</w:t>
            </w:r>
            <w:r w:rsidR="00ED4ABF" w:rsidRPr="00E079FC">
              <w:rPr>
                <w:rFonts w:eastAsia="Times New Roman"/>
                <w:szCs w:val="24"/>
                <w:lang w:eastAsia="ru-RU"/>
              </w:rPr>
              <w:t xml:space="preserve">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F84F60" w:rsidRPr="00E079FC" w:rsidTr="00E079FC">
        <w:tc>
          <w:tcPr>
            <w:tcW w:w="630" w:type="dxa"/>
            <w:vAlign w:val="center"/>
          </w:tcPr>
          <w:p w:rsidR="00F84F60" w:rsidRPr="00E079FC" w:rsidRDefault="00F84F60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F84F60" w:rsidRPr="00E079FC" w:rsidRDefault="00DD5377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Ватн</w:t>
            </w:r>
            <w:r w:rsidR="000B5317" w:rsidRPr="00E079FC">
              <w:rPr>
                <w:rFonts w:eastAsia="Times New Roman"/>
                <w:szCs w:val="24"/>
                <w:lang w:eastAsia="ru-RU"/>
              </w:rPr>
              <w:t>ые шарики</w:t>
            </w:r>
          </w:p>
        </w:tc>
        <w:tc>
          <w:tcPr>
            <w:tcW w:w="2410" w:type="dxa"/>
            <w:vAlign w:val="center"/>
          </w:tcPr>
          <w:p w:rsidR="00F84F60" w:rsidRPr="00E079FC" w:rsidRDefault="006C57F9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 упаковка</w:t>
            </w:r>
          </w:p>
        </w:tc>
      </w:tr>
      <w:tr w:rsidR="00F84F60" w:rsidRPr="00E079FC" w:rsidTr="00E079FC">
        <w:tc>
          <w:tcPr>
            <w:tcW w:w="630" w:type="dxa"/>
            <w:vAlign w:val="center"/>
          </w:tcPr>
          <w:p w:rsidR="00F84F60" w:rsidRPr="00E079FC" w:rsidRDefault="00F84F60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F84F60" w:rsidRPr="00E079FC" w:rsidRDefault="002204AB" w:rsidP="00E079FC">
            <w:pPr>
              <w:rPr>
                <w:rFonts w:eastAsia="Times New Roman"/>
                <w:szCs w:val="24"/>
                <w:lang w:eastAsia="ru-RU"/>
              </w:rPr>
            </w:pPr>
            <w:hyperlink r:id="rId17" w:history="1">
              <w:proofErr w:type="spellStart"/>
              <w:r w:rsidR="003B312F" w:rsidRPr="00E079FC">
                <w:rPr>
                  <w:rFonts w:eastAsia="Times New Roman"/>
                  <w:szCs w:val="24"/>
                  <w:lang w:eastAsia="ru-RU"/>
                </w:rPr>
                <w:t>Инфузионные</w:t>
              </w:r>
              <w:proofErr w:type="spellEnd"/>
              <w:r w:rsidR="003B312F" w:rsidRPr="00E079FC">
                <w:rPr>
                  <w:rFonts w:eastAsia="Times New Roman"/>
                  <w:szCs w:val="24"/>
                  <w:lang w:eastAsia="ru-RU"/>
                </w:rPr>
                <w:t xml:space="preserve"> системы</w:t>
              </w:r>
            </w:hyperlink>
          </w:p>
        </w:tc>
        <w:tc>
          <w:tcPr>
            <w:tcW w:w="2410" w:type="dxa"/>
            <w:vAlign w:val="center"/>
          </w:tcPr>
          <w:p w:rsidR="00F84F60" w:rsidRPr="00E079FC" w:rsidRDefault="00ED4ABF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2</w:t>
            </w:r>
          </w:p>
        </w:tc>
      </w:tr>
      <w:tr w:rsidR="000B5317" w:rsidRPr="00E079FC" w:rsidTr="00E079FC">
        <w:tc>
          <w:tcPr>
            <w:tcW w:w="630" w:type="dxa"/>
            <w:vAlign w:val="center"/>
          </w:tcPr>
          <w:p w:rsidR="000B5317" w:rsidRPr="00E079FC" w:rsidRDefault="000B5317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0B5317" w:rsidRPr="00E079FC" w:rsidRDefault="000B5317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Флаконы с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физраствором</w:t>
            </w:r>
            <w:proofErr w:type="spellEnd"/>
            <w:r w:rsidRPr="00E079FC">
              <w:rPr>
                <w:rFonts w:eastAsia="Times New Roman"/>
                <w:szCs w:val="24"/>
                <w:lang w:eastAsia="ru-RU"/>
              </w:rPr>
              <w:t xml:space="preserve"> 200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410" w:type="dxa"/>
            <w:vAlign w:val="center"/>
          </w:tcPr>
          <w:p w:rsidR="000B5317" w:rsidRPr="00E079FC" w:rsidRDefault="00ED4ABF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F84F60" w:rsidRPr="00E079FC" w:rsidTr="00E079FC">
        <w:tc>
          <w:tcPr>
            <w:tcW w:w="630" w:type="dxa"/>
            <w:vAlign w:val="center"/>
          </w:tcPr>
          <w:p w:rsidR="00F84F60" w:rsidRPr="00E079FC" w:rsidRDefault="00F84F60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F84F60" w:rsidRPr="00E079FC" w:rsidRDefault="000B5317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Флаконы с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гемодезом</w:t>
            </w:r>
            <w:proofErr w:type="spellEnd"/>
            <w:r w:rsidRPr="00E079FC">
              <w:rPr>
                <w:rFonts w:eastAsia="Times New Roman"/>
                <w:szCs w:val="24"/>
                <w:lang w:eastAsia="ru-RU"/>
              </w:rPr>
              <w:t xml:space="preserve"> 200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410" w:type="dxa"/>
            <w:vAlign w:val="center"/>
          </w:tcPr>
          <w:p w:rsidR="00F84F60" w:rsidRPr="00E079FC" w:rsidRDefault="00ED4ABF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F84F60" w:rsidRPr="00E079FC" w:rsidTr="00E079FC">
        <w:tc>
          <w:tcPr>
            <w:tcW w:w="630" w:type="dxa"/>
            <w:vAlign w:val="center"/>
          </w:tcPr>
          <w:p w:rsidR="00F84F60" w:rsidRPr="00E079FC" w:rsidRDefault="00F84F60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F84F60" w:rsidRPr="00E079FC" w:rsidRDefault="000B5317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Флаконы с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гемодезом</w:t>
            </w:r>
            <w:proofErr w:type="spellEnd"/>
            <w:r w:rsidRPr="00E079FC">
              <w:rPr>
                <w:rFonts w:eastAsia="Times New Roman"/>
                <w:szCs w:val="24"/>
                <w:lang w:eastAsia="ru-RU"/>
              </w:rPr>
              <w:t xml:space="preserve"> 400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410" w:type="dxa"/>
            <w:vAlign w:val="center"/>
          </w:tcPr>
          <w:p w:rsidR="00F84F60" w:rsidRPr="00E079FC" w:rsidRDefault="00ED4ABF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0B5317" w:rsidRPr="00E079FC" w:rsidTr="00E079FC">
        <w:tc>
          <w:tcPr>
            <w:tcW w:w="630" w:type="dxa"/>
            <w:vAlign w:val="center"/>
          </w:tcPr>
          <w:p w:rsidR="000B5317" w:rsidRPr="00E079FC" w:rsidRDefault="000B5317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0B5317" w:rsidRPr="00E079FC" w:rsidRDefault="000B5317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Флакон с фурацилином 400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ml</w:t>
            </w:r>
            <w:proofErr w:type="spellEnd"/>
          </w:p>
        </w:tc>
        <w:tc>
          <w:tcPr>
            <w:tcW w:w="2410" w:type="dxa"/>
            <w:vAlign w:val="center"/>
          </w:tcPr>
          <w:p w:rsidR="000B5317" w:rsidRPr="00E079FC" w:rsidRDefault="00ED4ABF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Бинты</w:t>
            </w:r>
          </w:p>
        </w:tc>
        <w:tc>
          <w:tcPr>
            <w:tcW w:w="2410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3 шт.</w:t>
            </w:r>
          </w:p>
        </w:tc>
      </w:tr>
      <w:tr w:rsidR="007D2271" w:rsidRPr="00E079FC" w:rsidTr="00E079FC">
        <w:tc>
          <w:tcPr>
            <w:tcW w:w="630" w:type="dxa"/>
            <w:vAlign w:val="center"/>
          </w:tcPr>
          <w:p w:rsidR="007D2271" w:rsidRPr="00E079FC" w:rsidRDefault="007D2271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7D2271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Салфетки марлевые стерильные</w:t>
            </w:r>
          </w:p>
        </w:tc>
        <w:tc>
          <w:tcPr>
            <w:tcW w:w="2410" w:type="dxa"/>
            <w:vAlign w:val="center"/>
          </w:tcPr>
          <w:p w:rsidR="007D2271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3 </w:t>
            </w:r>
            <w:proofErr w:type="spellStart"/>
            <w:r w:rsidRPr="00E079FC">
              <w:rPr>
                <w:rFonts w:eastAsia="Times New Roman"/>
                <w:szCs w:val="24"/>
                <w:lang w:eastAsia="ru-RU"/>
              </w:rPr>
              <w:t>уп</w:t>
            </w:r>
            <w:proofErr w:type="spellEnd"/>
            <w:r w:rsidRPr="00E079FC">
              <w:rPr>
                <w:rFonts w:eastAsia="Times New Roman"/>
                <w:szCs w:val="24"/>
                <w:lang w:eastAsia="ru-RU"/>
              </w:rPr>
              <w:t>. по 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0B5317" w:rsidRPr="00E079FC" w:rsidTr="00E079FC">
        <w:tc>
          <w:tcPr>
            <w:tcW w:w="630" w:type="dxa"/>
            <w:vAlign w:val="center"/>
          </w:tcPr>
          <w:p w:rsidR="000B5317" w:rsidRPr="00E079FC" w:rsidRDefault="000B5317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ED4ABF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Салфетки антисептические стерильные </w:t>
            </w:r>
          </w:p>
        </w:tc>
        <w:tc>
          <w:tcPr>
            <w:tcW w:w="2410" w:type="dxa"/>
            <w:vAlign w:val="center"/>
          </w:tcPr>
          <w:p w:rsidR="00ED4ABF" w:rsidRPr="00E079FC" w:rsidRDefault="007D2271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0B5317" w:rsidRPr="00E079FC" w:rsidTr="00E079FC">
        <w:tc>
          <w:tcPr>
            <w:tcW w:w="630" w:type="dxa"/>
            <w:vAlign w:val="center"/>
          </w:tcPr>
          <w:p w:rsidR="000B5317" w:rsidRPr="00E079FC" w:rsidRDefault="000B5317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0B5317" w:rsidRPr="00E079FC" w:rsidRDefault="000D13E8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Перчатки</w:t>
            </w:r>
          </w:p>
        </w:tc>
        <w:tc>
          <w:tcPr>
            <w:tcW w:w="2410" w:type="dxa"/>
            <w:vAlign w:val="center"/>
          </w:tcPr>
          <w:p w:rsidR="000B5317" w:rsidRPr="00E079FC" w:rsidRDefault="000D13E8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10 пар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0B5317" w:rsidRPr="00E079FC" w:rsidTr="00E079FC">
        <w:tc>
          <w:tcPr>
            <w:tcW w:w="630" w:type="dxa"/>
            <w:vAlign w:val="center"/>
          </w:tcPr>
          <w:p w:rsidR="000B5317" w:rsidRPr="00E079FC" w:rsidRDefault="000B5317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0B5317" w:rsidRPr="00E079FC" w:rsidRDefault="000D13E8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Перчатки стерильные</w:t>
            </w:r>
          </w:p>
        </w:tc>
        <w:tc>
          <w:tcPr>
            <w:tcW w:w="2410" w:type="dxa"/>
            <w:vAlign w:val="center"/>
          </w:tcPr>
          <w:p w:rsidR="000B5317" w:rsidRPr="00E079FC" w:rsidRDefault="000D13E8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 xml:space="preserve">1 </w:t>
            </w:r>
            <w:r w:rsidR="00ED4ABF" w:rsidRPr="00E079FC">
              <w:rPr>
                <w:rFonts w:eastAsia="Times New Roman"/>
                <w:szCs w:val="24"/>
                <w:lang w:eastAsia="ru-RU"/>
              </w:rPr>
              <w:t>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0B5317" w:rsidRPr="00E079FC" w:rsidTr="00E079FC">
        <w:tc>
          <w:tcPr>
            <w:tcW w:w="630" w:type="dxa"/>
            <w:vAlign w:val="center"/>
          </w:tcPr>
          <w:p w:rsidR="000B5317" w:rsidRPr="00E079FC" w:rsidRDefault="000B5317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0B5317" w:rsidRPr="00E079FC" w:rsidRDefault="007D2271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szCs w:val="24"/>
              </w:rPr>
              <w:t>Пинцет анатомический</w:t>
            </w:r>
          </w:p>
        </w:tc>
        <w:tc>
          <w:tcPr>
            <w:tcW w:w="2410" w:type="dxa"/>
            <w:vAlign w:val="center"/>
          </w:tcPr>
          <w:p w:rsidR="000B5317" w:rsidRPr="00E079FC" w:rsidRDefault="000D13E8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2</w:t>
            </w:r>
            <w:r w:rsidR="00ED4ABF" w:rsidRPr="00E079FC">
              <w:rPr>
                <w:rFonts w:eastAsia="Times New Roman"/>
                <w:szCs w:val="24"/>
                <w:lang w:eastAsia="ru-RU"/>
              </w:rPr>
              <w:t xml:space="preserve">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0B5317" w:rsidRPr="00E079FC" w:rsidTr="00E079FC">
        <w:tc>
          <w:tcPr>
            <w:tcW w:w="630" w:type="dxa"/>
            <w:vAlign w:val="center"/>
          </w:tcPr>
          <w:p w:rsidR="000B5317" w:rsidRPr="00E079FC" w:rsidRDefault="000B5317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0B5317" w:rsidRPr="00E079FC" w:rsidRDefault="000D13E8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Стерильная повязка на клеевой основе</w:t>
            </w:r>
          </w:p>
        </w:tc>
        <w:tc>
          <w:tcPr>
            <w:tcW w:w="2410" w:type="dxa"/>
            <w:vAlign w:val="center"/>
          </w:tcPr>
          <w:p w:rsidR="000B5317" w:rsidRPr="00E079FC" w:rsidRDefault="000D13E8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</w:t>
            </w:r>
            <w:r w:rsidR="00ED4ABF" w:rsidRPr="00E079FC">
              <w:rPr>
                <w:rFonts w:eastAsia="Times New Roman"/>
                <w:szCs w:val="24"/>
                <w:lang w:eastAsia="ru-RU"/>
              </w:rPr>
              <w:t xml:space="preserve">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0B5317" w:rsidRPr="00E079FC" w:rsidTr="00E079FC">
        <w:tc>
          <w:tcPr>
            <w:tcW w:w="630" w:type="dxa"/>
            <w:vAlign w:val="center"/>
          </w:tcPr>
          <w:p w:rsidR="000B5317" w:rsidRPr="00E079FC" w:rsidRDefault="000B5317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0B5317" w:rsidRPr="00E079FC" w:rsidRDefault="000D13E8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Корнцанг</w:t>
            </w:r>
          </w:p>
        </w:tc>
        <w:tc>
          <w:tcPr>
            <w:tcW w:w="2410" w:type="dxa"/>
            <w:vAlign w:val="center"/>
          </w:tcPr>
          <w:p w:rsidR="000B5317" w:rsidRPr="00E079FC" w:rsidRDefault="000D13E8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</w:t>
            </w:r>
            <w:r w:rsidR="00ED4ABF" w:rsidRPr="00E079FC">
              <w:rPr>
                <w:rFonts w:eastAsia="Times New Roman"/>
                <w:szCs w:val="24"/>
                <w:lang w:eastAsia="ru-RU"/>
              </w:rPr>
              <w:t xml:space="preserve">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0B5317" w:rsidRPr="00E079FC" w:rsidTr="00E079FC">
        <w:tc>
          <w:tcPr>
            <w:tcW w:w="630" w:type="dxa"/>
            <w:vAlign w:val="center"/>
          </w:tcPr>
          <w:p w:rsidR="000B5317" w:rsidRPr="00E079FC" w:rsidRDefault="000B5317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0B5317" w:rsidRPr="00E079FC" w:rsidRDefault="000D13E8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Клеёнка</w:t>
            </w:r>
          </w:p>
        </w:tc>
        <w:tc>
          <w:tcPr>
            <w:tcW w:w="2410" w:type="dxa"/>
            <w:vAlign w:val="center"/>
          </w:tcPr>
          <w:p w:rsidR="000B5317" w:rsidRPr="00E079FC" w:rsidRDefault="000D13E8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</w:t>
            </w:r>
            <w:r w:rsidR="00ED4ABF" w:rsidRPr="00E079FC">
              <w:rPr>
                <w:rFonts w:eastAsia="Times New Roman"/>
                <w:szCs w:val="24"/>
                <w:lang w:eastAsia="ru-RU"/>
              </w:rPr>
              <w:t xml:space="preserve">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0B5317" w:rsidRPr="00E079FC" w:rsidTr="00E079FC">
        <w:tc>
          <w:tcPr>
            <w:tcW w:w="630" w:type="dxa"/>
            <w:vAlign w:val="center"/>
          </w:tcPr>
          <w:p w:rsidR="000B5317" w:rsidRPr="00E079FC" w:rsidRDefault="000B5317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0B5317" w:rsidRPr="00E079FC" w:rsidRDefault="000D13E8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Судно</w:t>
            </w:r>
          </w:p>
        </w:tc>
        <w:tc>
          <w:tcPr>
            <w:tcW w:w="2410" w:type="dxa"/>
            <w:vAlign w:val="center"/>
          </w:tcPr>
          <w:p w:rsidR="000B5317" w:rsidRPr="00E079FC" w:rsidRDefault="000D13E8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</w:t>
            </w:r>
            <w:r w:rsidR="00ED4ABF" w:rsidRPr="00E079FC">
              <w:rPr>
                <w:rFonts w:eastAsia="Times New Roman"/>
                <w:szCs w:val="24"/>
                <w:lang w:eastAsia="ru-RU"/>
              </w:rPr>
              <w:t xml:space="preserve">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0D13E8" w:rsidRPr="00E079FC" w:rsidTr="00E079FC">
        <w:tc>
          <w:tcPr>
            <w:tcW w:w="630" w:type="dxa"/>
            <w:vAlign w:val="center"/>
          </w:tcPr>
          <w:p w:rsidR="000D13E8" w:rsidRPr="00E079FC" w:rsidRDefault="000D13E8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0D13E8" w:rsidRPr="00E079FC" w:rsidRDefault="002204AB" w:rsidP="00E079FC">
            <w:pPr>
              <w:rPr>
                <w:rFonts w:eastAsia="Times New Roman"/>
                <w:szCs w:val="24"/>
                <w:lang w:eastAsia="ru-RU"/>
              </w:rPr>
            </w:pPr>
            <w:hyperlink r:id="rId18" w:history="1">
              <w:r w:rsidR="003B312F" w:rsidRPr="00E079FC">
                <w:rPr>
                  <w:rFonts w:eastAsia="Times New Roman"/>
                  <w:szCs w:val="24"/>
                  <w:lang w:eastAsia="ru-RU"/>
                </w:rPr>
                <w:t>Катетеры периферические (</w:t>
              </w:r>
              <w:proofErr w:type="spellStart"/>
              <w:r w:rsidR="003B312F" w:rsidRPr="00E079FC">
                <w:rPr>
                  <w:rFonts w:eastAsia="Times New Roman"/>
                  <w:szCs w:val="24"/>
                  <w:lang w:eastAsia="ru-RU"/>
                </w:rPr>
                <w:t>интравенозные</w:t>
              </w:r>
              <w:proofErr w:type="spellEnd"/>
              <w:r w:rsidR="003B312F" w:rsidRPr="00E079FC">
                <w:rPr>
                  <w:rFonts w:eastAsia="Times New Roman"/>
                  <w:szCs w:val="24"/>
                  <w:lang w:eastAsia="ru-RU"/>
                </w:rPr>
                <w:t>)</w:t>
              </w:r>
            </w:hyperlink>
          </w:p>
        </w:tc>
        <w:tc>
          <w:tcPr>
            <w:tcW w:w="2410" w:type="dxa"/>
            <w:vAlign w:val="center"/>
          </w:tcPr>
          <w:p w:rsidR="000D13E8" w:rsidRPr="00E079FC" w:rsidRDefault="00ED4ABF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0D13E8" w:rsidRPr="00E079FC" w:rsidTr="00E079FC">
        <w:tc>
          <w:tcPr>
            <w:tcW w:w="630" w:type="dxa"/>
            <w:vAlign w:val="center"/>
          </w:tcPr>
          <w:p w:rsidR="000D13E8" w:rsidRPr="00E079FC" w:rsidRDefault="000D13E8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0D13E8" w:rsidRPr="00E079FC" w:rsidRDefault="00ED4ABF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Стерильный глицерин</w:t>
            </w:r>
          </w:p>
        </w:tc>
        <w:tc>
          <w:tcPr>
            <w:tcW w:w="2410" w:type="dxa"/>
            <w:vAlign w:val="center"/>
          </w:tcPr>
          <w:p w:rsidR="000D13E8" w:rsidRPr="00E079FC" w:rsidRDefault="00ED4ABF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 флакон</w:t>
            </w:r>
          </w:p>
        </w:tc>
      </w:tr>
      <w:tr w:rsidR="000D13E8" w:rsidRPr="00E079FC" w:rsidTr="00E079FC">
        <w:tc>
          <w:tcPr>
            <w:tcW w:w="630" w:type="dxa"/>
            <w:vAlign w:val="center"/>
          </w:tcPr>
          <w:p w:rsidR="000D13E8" w:rsidRPr="00E079FC" w:rsidRDefault="000D13E8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0D13E8" w:rsidRPr="00E079FC" w:rsidRDefault="00ED4ABF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Кожный антисептик</w:t>
            </w:r>
          </w:p>
        </w:tc>
        <w:tc>
          <w:tcPr>
            <w:tcW w:w="2410" w:type="dxa"/>
            <w:vAlign w:val="center"/>
          </w:tcPr>
          <w:p w:rsidR="000D13E8" w:rsidRPr="00E079FC" w:rsidRDefault="00ED4ABF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 шт</w:t>
            </w:r>
            <w:r w:rsidR="00E079FC">
              <w:rPr>
                <w:rFonts w:eastAsia="Times New Roman"/>
                <w:szCs w:val="24"/>
                <w:lang w:eastAsia="ru-RU"/>
              </w:rPr>
              <w:t>.</w:t>
            </w:r>
          </w:p>
        </w:tc>
      </w:tr>
      <w:tr w:rsidR="000D13E8" w:rsidRPr="00E079FC" w:rsidTr="00E079FC">
        <w:tc>
          <w:tcPr>
            <w:tcW w:w="630" w:type="dxa"/>
            <w:vAlign w:val="center"/>
          </w:tcPr>
          <w:p w:rsidR="000D13E8" w:rsidRPr="00E079FC" w:rsidRDefault="000D13E8" w:rsidP="00E079FC">
            <w:pPr>
              <w:pStyle w:val="a4"/>
              <w:numPr>
                <w:ilvl w:val="0"/>
                <w:numId w:val="17"/>
              </w:numPr>
              <w:ind w:left="0" w:firstLine="0"/>
              <w:contextualSpacing w:val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5432" w:type="dxa"/>
            <w:vAlign w:val="center"/>
          </w:tcPr>
          <w:p w:rsidR="000D13E8" w:rsidRPr="00E079FC" w:rsidRDefault="00ED4ABF" w:rsidP="00E079FC">
            <w:pPr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Пеленка</w:t>
            </w:r>
          </w:p>
        </w:tc>
        <w:tc>
          <w:tcPr>
            <w:tcW w:w="2410" w:type="dxa"/>
            <w:vAlign w:val="center"/>
          </w:tcPr>
          <w:p w:rsidR="000D13E8" w:rsidRPr="00E079FC" w:rsidRDefault="00ED4ABF" w:rsidP="00E079FC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E079FC">
              <w:rPr>
                <w:rFonts w:eastAsia="Times New Roman"/>
                <w:szCs w:val="24"/>
                <w:lang w:eastAsia="ru-RU"/>
              </w:rPr>
              <w:t>1 шт.</w:t>
            </w:r>
          </w:p>
        </w:tc>
      </w:tr>
    </w:tbl>
    <w:p w:rsidR="00D27F82" w:rsidRDefault="00D27F82" w:rsidP="00E079FC">
      <w:pPr>
        <w:spacing w:after="0" w:line="240" w:lineRule="auto"/>
        <w:jc w:val="both"/>
        <w:outlineLvl w:val="0"/>
        <w:rPr>
          <w:szCs w:val="24"/>
          <w:u w:val="single"/>
        </w:rPr>
      </w:pPr>
    </w:p>
    <w:p w:rsidR="00E079FC" w:rsidRPr="00E079FC" w:rsidRDefault="00E079FC" w:rsidP="00E079FC">
      <w:pPr>
        <w:spacing w:after="0" w:line="240" w:lineRule="auto"/>
        <w:jc w:val="both"/>
        <w:outlineLvl w:val="0"/>
        <w:rPr>
          <w:i/>
          <w:szCs w:val="24"/>
        </w:rPr>
      </w:pPr>
      <w:r w:rsidRPr="00E079FC">
        <w:rPr>
          <w:i/>
          <w:szCs w:val="24"/>
        </w:rPr>
        <w:t>Подсчет баллов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430"/>
        <w:gridCol w:w="1424"/>
      </w:tblGrid>
      <w:tr w:rsidR="0074369E" w:rsidRPr="00E079FC" w:rsidTr="00E079FC">
        <w:tc>
          <w:tcPr>
            <w:tcW w:w="8188" w:type="dxa"/>
          </w:tcPr>
          <w:p w:rsidR="0074369E" w:rsidRPr="00E079FC" w:rsidRDefault="0074369E" w:rsidP="00E079FC">
            <w:pPr>
              <w:jc w:val="both"/>
              <w:outlineLvl w:val="0"/>
              <w:rPr>
                <w:szCs w:val="24"/>
              </w:rPr>
            </w:pPr>
            <w:r w:rsidRPr="00E079FC">
              <w:rPr>
                <w:szCs w:val="24"/>
              </w:rPr>
              <w:t>За каждую полностью и верно заполненную строку (наименование – колич</w:t>
            </w:r>
            <w:r w:rsidRPr="00E079FC">
              <w:rPr>
                <w:szCs w:val="24"/>
              </w:rPr>
              <w:t>е</w:t>
            </w:r>
            <w:r w:rsidRPr="00E079FC">
              <w:rPr>
                <w:szCs w:val="24"/>
              </w:rPr>
              <w:t>ство)</w:t>
            </w:r>
          </w:p>
        </w:tc>
        <w:tc>
          <w:tcPr>
            <w:tcW w:w="1383" w:type="dxa"/>
          </w:tcPr>
          <w:p w:rsidR="0074369E" w:rsidRPr="00E079FC" w:rsidRDefault="0074369E" w:rsidP="00E079FC">
            <w:pPr>
              <w:jc w:val="both"/>
              <w:outlineLvl w:val="0"/>
              <w:rPr>
                <w:szCs w:val="24"/>
              </w:rPr>
            </w:pPr>
            <w:r w:rsidRPr="00E079FC">
              <w:rPr>
                <w:szCs w:val="24"/>
              </w:rPr>
              <w:t>1 балл</w:t>
            </w:r>
          </w:p>
        </w:tc>
      </w:tr>
      <w:tr w:rsidR="0074369E" w:rsidRPr="00E079FC" w:rsidTr="00E079FC">
        <w:tc>
          <w:tcPr>
            <w:tcW w:w="8188" w:type="dxa"/>
          </w:tcPr>
          <w:p w:rsidR="0074369E" w:rsidRPr="00E079FC" w:rsidRDefault="0074369E" w:rsidP="00E079FC">
            <w:pPr>
              <w:jc w:val="both"/>
              <w:outlineLvl w:val="0"/>
              <w:rPr>
                <w:b/>
                <w:i/>
                <w:szCs w:val="24"/>
              </w:rPr>
            </w:pPr>
            <w:r w:rsidRPr="00E079FC">
              <w:rPr>
                <w:b/>
                <w:i/>
                <w:szCs w:val="24"/>
              </w:rPr>
              <w:t>Максимальный балл</w:t>
            </w:r>
          </w:p>
        </w:tc>
        <w:tc>
          <w:tcPr>
            <w:tcW w:w="1383" w:type="dxa"/>
          </w:tcPr>
          <w:p w:rsidR="0074369E" w:rsidRPr="00E079FC" w:rsidRDefault="0074369E" w:rsidP="00E079FC">
            <w:pPr>
              <w:jc w:val="both"/>
              <w:outlineLvl w:val="0"/>
              <w:rPr>
                <w:b/>
                <w:i/>
                <w:szCs w:val="24"/>
              </w:rPr>
            </w:pPr>
            <w:r w:rsidRPr="00E079FC">
              <w:rPr>
                <w:b/>
                <w:i/>
                <w:szCs w:val="24"/>
              </w:rPr>
              <w:t>24 балла</w:t>
            </w:r>
          </w:p>
        </w:tc>
      </w:tr>
    </w:tbl>
    <w:p w:rsidR="00BE3621" w:rsidRPr="00E079FC" w:rsidRDefault="00BE3621" w:rsidP="00E079FC">
      <w:pPr>
        <w:spacing w:after="0" w:line="240" w:lineRule="auto"/>
        <w:jc w:val="both"/>
        <w:outlineLvl w:val="0"/>
        <w:rPr>
          <w:szCs w:val="24"/>
          <w:u w:val="single"/>
        </w:rPr>
      </w:pPr>
    </w:p>
    <w:sectPr w:rsidR="00BE3621" w:rsidRPr="00E079FC" w:rsidSect="00E079F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E2203"/>
    <w:multiLevelType w:val="hybridMultilevel"/>
    <w:tmpl w:val="1C346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106D7"/>
    <w:multiLevelType w:val="multilevel"/>
    <w:tmpl w:val="F4D4F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053D7"/>
    <w:multiLevelType w:val="multilevel"/>
    <w:tmpl w:val="6CF8F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7561BC"/>
    <w:multiLevelType w:val="multilevel"/>
    <w:tmpl w:val="6AF48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66023"/>
    <w:multiLevelType w:val="multilevel"/>
    <w:tmpl w:val="D536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B73406"/>
    <w:multiLevelType w:val="hybridMultilevel"/>
    <w:tmpl w:val="22DCC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E291D"/>
    <w:multiLevelType w:val="hybridMultilevel"/>
    <w:tmpl w:val="0C264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B61292"/>
    <w:multiLevelType w:val="hybridMultilevel"/>
    <w:tmpl w:val="1C346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D81857"/>
    <w:multiLevelType w:val="multilevel"/>
    <w:tmpl w:val="7E16A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9B7C72"/>
    <w:multiLevelType w:val="multilevel"/>
    <w:tmpl w:val="D2B4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B955DE"/>
    <w:multiLevelType w:val="multilevel"/>
    <w:tmpl w:val="F5B24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8705E8"/>
    <w:multiLevelType w:val="hybridMultilevel"/>
    <w:tmpl w:val="A5147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6103A8"/>
    <w:multiLevelType w:val="hybridMultilevel"/>
    <w:tmpl w:val="D200F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08023A"/>
    <w:multiLevelType w:val="hybridMultilevel"/>
    <w:tmpl w:val="1E96C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1"/>
  </w:num>
  <w:num w:numId="7">
    <w:abstractNumId w:val="3"/>
  </w:num>
  <w:num w:numId="8">
    <w:abstractNumId w:val="9"/>
  </w:num>
  <w:num w:numId="9">
    <w:abstractNumId w:val="10"/>
  </w:num>
  <w:num w:numId="10">
    <w:abstractNumId w:val="1"/>
  </w:num>
  <w:num w:numId="11">
    <w:abstractNumId w:val="15"/>
  </w:num>
  <w:num w:numId="12">
    <w:abstractNumId w:val="5"/>
  </w:num>
  <w:num w:numId="13">
    <w:abstractNumId w:val="8"/>
  </w:num>
  <w:num w:numId="14">
    <w:abstractNumId w:val="2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72E"/>
    <w:rsid w:val="00022B2B"/>
    <w:rsid w:val="00032FF2"/>
    <w:rsid w:val="00044C06"/>
    <w:rsid w:val="00073C69"/>
    <w:rsid w:val="000B5317"/>
    <w:rsid w:val="000B6D08"/>
    <w:rsid w:val="000C6769"/>
    <w:rsid w:val="000D13E8"/>
    <w:rsid w:val="00114AE8"/>
    <w:rsid w:val="00166E47"/>
    <w:rsid w:val="00167C8A"/>
    <w:rsid w:val="002146BA"/>
    <w:rsid w:val="002204AB"/>
    <w:rsid w:val="00256EA3"/>
    <w:rsid w:val="00296BB9"/>
    <w:rsid w:val="002C5CBA"/>
    <w:rsid w:val="0032228C"/>
    <w:rsid w:val="0033157A"/>
    <w:rsid w:val="00364B22"/>
    <w:rsid w:val="003B312F"/>
    <w:rsid w:val="003B6155"/>
    <w:rsid w:val="003B7DA6"/>
    <w:rsid w:val="003D73F1"/>
    <w:rsid w:val="00455EE5"/>
    <w:rsid w:val="00543348"/>
    <w:rsid w:val="00556B34"/>
    <w:rsid w:val="0057411C"/>
    <w:rsid w:val="005D65E5"/>
    <w:rsid w:val="005E368C"/>
    <w:rsid w:val="005E78C9"/>
    <w:rsid w:val="00600E34"/>
    <w:rsid w:val="00641A69"/>
    <w:rsid w:val="00656BA7"/>
    <w:rsid w:val="0066200D"/>
    <w:rsid w:val="00677BA2"/>
    <w:rsid w:val="006860DC"/>
    <w:rsid w:val="006C57F9"/>
    <w:rsid w:val="00700B50"/>
    <w:rsid w:val="00737474"/>
    <w:rsid w:val="007419AB"/>
    <w:rsid w:val="0074369E"/>
    <w:rsid w:val="007639BC"/>
    <w:rsid w:val="0079437F"/>
    <w:rsid w:val="007D2271"/>
    <w:rsid w:val="007F2A57"/>
    <w:rsid w:val="008253C8"/>
    <w:rsid w:val="00890B3C"/>
    <w:rsid w:val="008C420D"/>
    <w:rsid w:val="0092497C"/>
    <w:rsid w:val="009271AD"/>
    <w:rsid w:val="00942613"/>
    <w:rsid w:val="00956311"/>
    <w:rsid w:val="00977DB1"/>
    <w:rsid w:val="00992A08"/>
    <w:rsid w:val="009E772E"/>
    <w:rsid w:val="00A1147B"/>
    <w:rsid w:val="00A44174"/>
    <w:rsid w:val="00AD0782"/>
    <w:rsid w:val="00AD5791"/>
    <w:rsid w:val="00B21D5C"/>
    <w:rsid w:val="00B4529F"/>
    <w:rsid w:val="00B646C4"/>
    <w:rsid w:val="00B837DA"/>
    <w:rsid w:val="00BB24D6"/>
    <w:rsid w:val="00BE3621"/>
    <w:rsid w:val="00BF57FF"/>
    <w:rsid w:val="00C107E4"/>
    <w:rsid w:val="00C24BED"/>
    <w:rsid w:val="00C26A2C"/>
    <w:rsid w:val="00C45F9D"/>
    <w:rsid w:val="00C50EDC"/>
    <w:rsid w:val="00C52630"/>
    <w:rsid w:val="00C569A5"/>
    <w:rsid w:val="00C96419"/>
    <w:rsid w:val="00CB59E1"/>
    <w:rsid w:val="00CB61C7"/>
    <w:rsid w:val="00CC198D"/>
    <w:rsid w:val="00CD78BC"/>
    <w:rsid w:val="00D21BE2"/>
    <w:rsid w:val="00D26D2A"/>
    <w:rsid w:val="00D27F82"/>
    <w:rsid w:val="00D36701"/>
    <w:rsid w:val="00D50D11"/>
    <w:rsid w:val="00D90D9A"/>
    <w:rsid w:val="00DA4615"/>
    <w:rsid w:val="00DD5377"/>
    <w:rsid w:val="00E030F0"/>
    <w:rsid w:val="00E079FC"/>
    <w:rsid w:val="00E628C3"/>
    <w:rsid w:val="00E63675"/>
    <w:rsid w:val="00ED4ABF"/>
    <w:rsid w:val="00F479AC"/>
    <w:rsid w:val="00F575A2"/>
    <w:rsid w:val="00F84F60"/>
    <w:rsid w:val="00FC3C56"/>
    <w:rsid w:val="00FF64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E"/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E772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AD57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9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42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ubtle Emphasis"/>
    <w:basedOn w:val="a0"/>
    <w:uiPriority w:val="19"/>
    <w:qFormat/>
    <w:rsid w:val="0095631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56311"/>
    <w:rPr>
      <w:i/>
      <w:iCs/>
    </w:rPr>
  </w:style>
  <w:style w:type="character" w:styleId="aa">
    <w:name w:val="Hyperlink"/>
    <w:basedOn w:val="a0"/>
    <w:uiPriority w:val="99"/>
    <w:unhideWhenUsed/>
    <w:rsid w:val="00956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72E"/>
    <w:rPr>
      <w:rFonts w:ascii="Times New Roman" w:eastAsia="Calibri" w:hAnsi="Times New Roman" w:cs="Times New Roman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E77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9E772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9E772E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4">
    <w:name w:val="List Paragraph"/>
    <w:basedOn w:val="a"/>
    <w:uiPriority w:val="34"/>
    <w:qFormat/>
    <w:rsid w:val="00AD579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5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F9D"/>
    <w:rPr>
      <w:rFonts w:ascii="Tahoma" w:eastAsia="Calibri" w:hAnsi="Tahoma" w:cs="Tahoma"/>
      <w:sz w:val="16"/>
      <w:szCs w:val="16"/>
    </w:rPr>
  </w:style>
  <w:style w:type="table" w:styleId="a7">
    <w:name w:val="Table Grid"/>
    <w:basedOn w:val="a1"/>
    <w:uiPriority w:val="59"/>
    <w:rsid w:val="0094261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Subtle Emphasis"/>
    <w:basedOn w:val="a0"/>
    <w:uiPriority w:val="19"/>
    <w:qFormat/>
    <w:rsid w:val="00956311"/>
    <w:rPr>
      <w:i/>
      <w:iCs/>
      <w:color w:val="808080" w:themeColor="text1" w:themeTint="7F"/>
    </w:rPr>
  </w:style>
  <w:style w:type="character" w:styleId="a9">
    <w:name w:val="Emphasis"/>
    <w:basedOn w:val="a0"/>
    <w:uiPriority w:val="20"/>
    <w:qFormat/>
    <w:rsid w:val="00956311"/>
    <w:rPr>
      <w:i/>
      <w:iCs/>
    </w:rPr>
  </w:style>
  <w:style w:type="character" w:styleId="aa">
    <w:name w:val="Hyperlink"/>
    <w:basedOn w:val="a0"/>
    <w:uiPriority w:val="99"/>
    <w:unhideWhenUsed/>
    <w:rsid w:val="00956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al-med.ru/shpritsy_odnoraz.html" TargetMode="External"/><Relationship Id="rId13" Type="http://schemas.openxmlformats.org/officeDocument/2006/relationships/hyperlink" Target="http://www.deal-med.ru/shpritsy_odnoraz.html" TargetMode="External"/><Relationship Id="rId18" Type="http://schemas.openxmlformats.org/officeDocument/2006/relationships/hyperlink" Target="http://www.deal-med.ru/kateter14g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eal-med.ru/shpritsy_odnoraz.html" TargetMode="External"/><Relationship Id="rId12" Type="http://schemas.openxmlformats.org/officeDocument/2006/relationships/hyperlink" Target="http://www.deal-med.ru/kateter14g.html" TargetMode="External"/><Relationship Id="rId17" Type="http://schemas.openxmlformats.org/officeDocument/2006/relationships/hyperlink" Target="http://www.deal-med.ru/infuzio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al-med.ru/20181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deal-med.ru/shpritsy_odnoraz.html" TargetMode="External"/><Relationship Id="rId11" Type="http://schemas.openxmlformats.org/officeDocument/2006/relationships/hyperlink" Target="http://www.deal-med.ru/infuzion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eal-med.ru/shpritsy_odnoraz.html" TargetMode="External"/><Relationship Id="rId10" Type="http://schemas.openxmlformats.org/officeDocument/2006/relationships/hyperlink" Target="http://www.deal-med.ru/201811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eal-med.ru/201811.html" TargetMode="External"/><Relationship Id="rId14" Type="http://schemas.openxmlformats.org/officeDocument/2006/relationships/hyperlink" Target="http://www.deal-med.ru/shpritsy_odnoraz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 кабинет</dc:creator>
  <cp:lastModifiedBy>пк</cp:lastModifiedBy>
  <cp:revision>2</cp:revision>
  <dcterms:created xsi:type="dcterms:W3CDTF">2021-03-12T16:05:00Z</dcterms:created>
  <dcterms:modified xsi:type="dcterms:W3CDTF">2021-03-12T16:05:00Z</dcterms:modified>
</cp:coreProperties>
</file>