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5D" w:rsidRPr="00112AA3" w:rsidRDefault="00123E5D" w:rsidP="00123E5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112AA3">
        <w:rPr>
          <w:b/>
          <w:i/>
          <w:color w:val="000000"/>
        </w:rPr>
        <w:t>Разработчик</w:t>
      </w:r>
      <w:r w:rsidRPr="00112AA3">
        <w:rPr>
          <w:b/>
          <w:color w:val="000000"/>
        </w:rPr>
        <w:t>: Еськина И.А.</w:t>
      </w:r>
    </w:p>
    <w:p w:rsidR="00123E5D" w:rsidRPr="00112AA3" w:rsidRDefault="00123E5D" w:rsidP="00123E5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112AA3">
        <w:rPr>
          <w:b/>
          <w:i/>
          <w:color w:val="000000"/>
        </w:rPr>
        <w:t>Дисциплина:</w:t>
      </w:r>
      <w:r w:rsidRPr="00112AA3">
        <w:rPr>
          <w:b/>
          <w:color w:val="000000"/>
        </w:rPr>
        <w:t xml:space="preserve"> Математика</w:t>
      </w:r>
    </w:p>
    <w:p w:rsidR="00123E5D" w:rsidRPr="00112AA3" w:rsidRDefault="00123E5D" w:rsidP="00123E5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112AA3">
        <w:rPr>
          <w:b/>
          <w:i/>
          <w:color w:val="000000"/>
        </w:rPr>
        <w:t>Тема:</w:t>
      </w:r>
      <w:r w:rsidRPr="00112AA3">
        <w:rPr>
          <w:b/>
          <w:color w:val="000000"/>
        </w:rPr>
        <w:t xml:space="preserve"> Исследование функции с помощью производной</w:t>
      </w:r>
    </w:p>
    <w:p w:rsidR="00E32EA8" w:rsidRPr="00112AA3" w:rsidRDefault="0085494E" w:rsidP="00112AA3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112AA3">
        <w:rPr>
          <w:i/>
        </w:rPr>
        <w:t>Комментарий: задание предъявляется в начале изучения темы. После обратной связи по поводу систематизации информации преподавателю следует объяснить те позиции, последовательность которых содержала ошибки в работах обучающихся</w:t>
      </w:r>
    </w:p>
    <w:p w:rsidR="0085494E" w:rsidRPr="00112AA3" w:rsidRDefault="0085494E" w:rsidP="00123E5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85494E" w:rsidRPr="00112AA3" w:rsidRDefault="0085494E" w:rsidP="00123E5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112AA3">
        <w:rPr>
          <w:color w:val="000000"/>
        </w:rPr>
        <w:t xml:space="preserve">Ваш приятель начал делать презентацию </w:t>
      </w:r>
      <w:r w:rsidRPr="00112AA3">
        <w:rPr>
          <w:iCs/>
          <w:color w:val="000000"/>
        </w:rPr>
        <w:t>«Алгоритм исследования</w:t>
      </w:r>
      <w:r w:rsidRPr="00112AA3">
        <w:rPr>
          <w:rStyle w:val="apple-converted-space"/>
          <w:color w:val="000000"/>
        </w:rPr>
        <w:t> </w:t>
      </w:r>
      <w:r w:rsidRPr="00112AA3">
        <w:rPr>
          <w:iCs/>
          <w:color w:val="000000"/>
        </w:rPr>
        <w:t xml:space="preserve">функции на наличие экстремумов», он отобрал какие-то  материалы, но не успел выстроить слайды в нужном порядке и попросил вас завершить его работу. </w:t>
      </w:r>
    </w:p>
    <w:p w:rsidR="0085494E" w:rsidRPr="00112AA3" w:rsidRDefault="0085494E" w:rsidP="00123E5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112AA3">
        <w:rPr>
          <w:color w:val="000000"/>
        </w:rPr>
        <w:t>Изучите алгоритм исследования функций. Рассмотрите слайды примера</w:t>
      </w:r>
    </w:p>
    <w:p w:rsidR="0085494E" w:rsidRPr="00112AA3" w:rsidRDefault="00123E5D" w:rsidP="0085494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/>
          <w:color w:val="000000"/>
        </w:rPr>
      </w:pPr>
      <w:r w:rsidRPr="00112AA3">
        <w:rPr>
          <w:b/>
          <w:color w:val="000000"/>
        </w:rPr>
        <w:t>Р</w:t>
      </w:r>
      <w:r w:rsidR="005B497F" w:rsidRPr="00112AA3">
        <w:rPr>
          <w:b/>
          <w:color w:val="000000"/>
        </w:rPr>
        <w:t xml:space="preserve">асставьте </w:t>
      </w:r>
      <w:r w:rsidR="0085494E" w:rsidRPr="00112AA3">
        <w:rPr>
          <w:b/>
          <w:color w:val="000000"/>
        </w:rPr>
        <w:t>слайды пример</w:t>
      </w:r>
      <w:r w:rsidRPr="00112AA3">
        <w:rPr>
          <w:b/>
          <w:color w:val="000000"/>
        </w:rPr>
        <w:t xml:space="preserve"> в </w:t>
      </w:r>
      <w:r w:rsidR="0085494E" w:rsidRPr="00112AA3">
        <w:rPr>
          <w:b/>
          <w:color w:val="000000"/>
        </w:rPr>
        <w:t xml:space="preserve">верном </w:t>
      </w:r>
      <w:r w:rsidRPr="00112AA3">
        <w:rPr>
          <w:b/>
          <w:color w:val="000000"/>
        </w:rPr>
        <w:t xml:space="preserve">порядке </w:t>
      </w:r>
      <w:r w:rsidR="0085494E" w:rsidRPr="00112AA3">
        <w:rPr>
          <w:b/>
          <w:color w:val="000000"/>
        </w:rPr>
        <w:t>и уберите те из них, которые помещены в презентацию ошибочно</w:t>
      </w:r>
      <w:r w:rsidRPr="00112AA3">
        <w:rPr>
          <w:b/>
          <w:color w:val="000000"/>
        </w:rPr>
        <w:t>.</w:t>
      </w:r>
      <w:r w:rsidR="0085494E" w:rsidRPr="00112AA3">
        <w:rPr>
          <w:b/>
          <w:color w:val="000000"/>
        </w:rPr>
        <w:t xml:space="preserve"> </w:t>
      </w:r>
    </w:p>
    <w:p w:rsidR="0085494E" w:rsidRPr="00112AA3" w:rsidRDefault="0085494E" w:rsidP="0085494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112AA3">
        <w:rPr>
          <w:color w:val="000000"/>
        </w:rPr>
        <w:t>Заполните бланк</w:t>
      </w:r>
    </w:p>
    <w:p w:rsidR="00123E5D" w:rsidRPr="00112AA3" w:rsidRDefault="00123E5D" w:rsidP="00123E5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3544"/>
      </w:tblGrid>
      <w:tr w:rsidR="0085494E" w:rsidRPr="00112AA3" w:rsidTr="0085494E">
        <w:tc>
          <w:tcPr>
            <w:tcW w:w="3227" w:type="dxa"/>
          </w:tcPr>
          <w:p w:rsidR="0085494E" w:rsidRPr="00112AA3" w:rsidRDefault="0085494E" w:rsidP="0085494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112AA3">
              <w:rPr>
                <w:color w:val="000000"/>
              </w:rPr>
              <w:t>Порядковый номер слайда</w:t>
            </w:r>
          </w:p>
        </w:tc>
        <w:tc>
          <w:tcPr>
            <w:tcW w:w="3544" w:type="dxa"/>
          </w:tcPr>
          <w:p w:rsidR="0085494E" w:rsidRPr="00112AA3" w:rsidRDefault="0085494E" w:rsidP="00123E5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112AA3">
              <w:rPr>
                <w:color w:val="000000"/>
              </w:rPr>
              <w:t>Литера, обозначающая слайд</w:t>
            </w:r>
          </w:p>
        </w:tc>
      </w:tr>
      <w:tr w:rsidR="0085494E" w:rsidRPr="00112AA3" w:rsidTr="0085494E">
        <w:tc>
          <w:tcPr>
            <w:tcW w:w="3227" w:type="dxa"/>
            <w:vAlign w:val="center"/>
          </w:tcPr>
          <w:p w:rsidR="0085494E" w:rsidRPr="00112AA3" w:rsidRDefault="0085494E" w:rsidP="0085494E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112AA3">
              <w:rPr>
                <w:color w:val="000000"/>
              </w:rPr>
              <w:t>1.</w:t>
            </w:r>
          </w:p>
        </w:tc>
        <w:tc>
          <w:tcPr>
            <w:tcW w:w="3544" w:type="dxa"/>
          </w:tcPr>
          <w:p w:rsidR="0085494E" w:rsidRPr="00112AA3" w:rsidRDefault="0085494E" w:rsidP="00123E5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85494E" w:rsidRPr="00112AA3" w:rsidTr="0085494E">
        <w:tc>
          <w:tcPr>
            <w:tcW w:w="3227" w:type="dxa"/>
            <w:vAlign w:val="center"/>
          </w:tcPr>
          <w:p w:rsidR="0085494E" w:rsidRPr="00112AA3" w:rsidRDefault="0085494E" w:rsidP="0085494E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112AA3">
              <w:rPr>
                <w:color w:val="000000"/>
              </w:rPr>
              <w:t>2.</w:t>
            </w:r>
          </w:p>
        </w:tc>
        <w:tc>
          <w:tcPr>
            <w:tcW w:w="3544" w:type="dxa"/>
          </w:tcPr>
          <w:p w:rsidR="0085494E" w:rsidRPr="00112AA3" w:rsidRDefault="0085494E" w:rsidP="00123E5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85494E" w:rsidRPr="00112AA3" w:rsidTr="0085494E">
        <w:tc>
          <w:tcPr>
            <w:tcW w:w="3227" w:type="dxa"/>
            <w:vAlign w:val="center"/>
          </w:tcPr>
          <w:p w:rsidR="0085494E" w:rsidRPr="00112AA3" w:rsidRDefault="0085494E" w:rsidP="0085494E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112AA3">
              <w:rPr>
                <w:color w:val="000000"/>
              </w:rPr>
              <w:t>3.</w:t>
            </w:r>
          </w:p>
        </w:tc>
        <w:tc>
          <w:tcPr>
            <w:tcW w:w="3544" w:type="dxa"/>
          </w:tcPr>
          <w:p w:rsidR="0085494E" w:rsidRPr="00112AA3" w:rsidRDefault="0085494E" w:rsidP="00123E5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85494E" w:rsidRPr="00112AA3" w:rsidTr="0085494E">
        <w:tc>
          <w:tcPr>
            <w:tcW w:w="3227" w:type="dxa"/>
            <w:vAlign w:val="center"/>
          </w:tcPr>
          <w:p w:rsidR="0085494E" w:rsidRPr="00112AA3" w:rsidRDefault="0085494E" w:rsidP="0085494E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112AA3">
              <w:rPr>
                <w:color w:val="000000"/>
              </w:rPr>
              <w:t>4.</w:t>
            </w:r>
          </w:p>
        </w:tc>
        <w:tc>
          <w:tcPr>
            <w:tcW w:w="3544" w:type="dxa"/>
          </w:tcPr>
          <w:p w:rsidR="0085494E" w:rsidRPr="00112AA3" w:rsidRDefault="0085494E" w:rsidP="00123E5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85494E" w:rsidRPr="00112AA3" w:rsidTr="0085494E">
        <w:tc>
          <w:tcPr>
            <w:tcW w:w="3227" w:type="dxa"/>
            <w:vAlign w:val="center"/>
          </w:tcPr>
          <w:p w:rsidR="0085494E" w:rsidRPr="00112AA3" w:rsidRDefault="0085494E" w:rsidP="0085494E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112AA3">
              <w:rPr>
                <w:color w:val="000000"/>
              </w:rPr>
              <w:t>5.</w:t>
            </w:r>
          </w:p>
        </w:tc>
        <w:tc>
          <w:tcPr>
            <w:tcW w:w="3544" w:type="dxa"/>
          </w:tcPr>
          <w:p w:rsidR="0085494E" w:rsidRPr="00112AA3" w:rsidRDefault="0085494E" w:rsidP="00123E5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85494E" w:rsidRPr="00112AA3" w:rsidTr="0085494E">
        <w:tc>
          <w:tcPr>
            <w:tcW w:w="3227" w:type="dxa"/>
            <w:vAlign w:val="center"/>
          </w:tcPr>
          <w:p w:rsidR="0085494E" w:rsidRPr="00112AA3" w:rsidRDefault="0085494E" w:rsidP="0085494E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112AA3">
              <w:rPr>
                <w:color w:val="000000"/>
              </w:rPr>
              <w:t>6.</w:t>
            </w:r>
          </w:p>
        </w:tc>
        <w:tc>
          <w:tcPr>
            <w:tcW w:w="3544" w:type="dxa"/>
          </w:tcPr>
          <w:p w:rsidR="0085494E" w:rsidRPr="00112AA3" w:rsidRDefault="0085494E" w:rsidP="00123E5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</w:tbl>
    <w:p w:rsidR="0085494E" w:rsidRPr="00112AA3" w:rsidRDefault="0085494E" w:rsidP="00123E5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85494E" w:rsidRPr="00112AA3" w:rsidRDefault="0085494E" w:rsidP="00575D6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color w:val="000000"/>
        </w:rPr>
      </w:pPr>
    </w:p>
    <w:p w:rsidR="00575D65" w:rsidRPr="00112AA3" w:rsidRDefault="006E5D66" w:rsidP="00575D6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color w:val="000000"/>
        </w:rPr>
      </w:pPr>
      <w:r w:rsidRPr="00112AA3">
        <w:rPr>
          <w:color w:val="000000"/>
        </w:rPr>
        <w:t xml:space="preserve">Алгоритм </w:t>
      </w:r>
      <w:r w:rsidR="00575D65" w:rsidRPr="00112AA3">
        <w:rPr>
          <w:color w:val="000000"/>
        </w:rPr>
        <w:t xml:space="preserve">исследования функции на нахождение </w:t>
      </w:r>
    </w:p>
    <w:p w:rsidR="00123E5D" w:rsidRPr="00112AA3" w:rsidRDefault="00575D65" w:rsidP="00575D6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color w:val="000000"/>
        </w:rPr>
      </w:pPr>
      <w:r w:rsidRPr="00112AA3">
        <w:rPr>
          <w:color w:val="000000"/>
        </w:rPr>
        <w:t>промежутков минимума и максимума</w:t>
      </w:r>
    </w:p>
    <w:p w:rsidR="00575D65" w:rsidRPr="00112AA3" w:rsidRDefault="00575D65" w:rsidP="00575D6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112AA3">
        <w:rPr>
          <w:color w:val="000000"/>
        </w:rPr>
        <w:t xml:space="preserve">1. </w:t>
      </w:r>
      <w:r w:rsidR="00505FC8" w:rsidRPr="00112AA3">
        <w:rPr>
          <w:color w:val="000000"/>
        </w:rPr>
        <w:t>Найти область определения функции и интервалы, на которых функция непрерывна.</w:t>
      </w:r>
    </w:p>
    <w:p w:rsidR="00505FC8" w:rsidRPr="00112AA3" w:rsidRDefault="00505FC8" w:rsidP="00575D6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112AA3">
        <w:rPr>
          <w:color w:val="000000"/>
        </w:rPr>
        <w:t>2. Найти производную.</w:t>
      </w:r>
    </w:p>
    <w:p w:rsidR="00505FC8" w:rsidRPr="00112AA3" w:rsidRDefault="00505FC8" w:rsidP="00575D6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112AA3">
        <w:rPr>
          <w:color w:val="000000"/>
        </w:rPr>
        <w:t>3. Найти критические точки, т. е. точки, в которых производная функции равна нулю или не существует.</w:t>
      </w:r>
    </w:p>
    <w:p w:rsidR="00505FC8" w:rsidRPr="00112AA3" w:rsidRDefault="00505FC8" w:rsidP="00575D6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112AA3">
        <w:rPr>
          <w:color w:val="000000"/>
        </w:rPr>
        <w:t>4. В каждом из интервалов, на которые область определения разбивается критическими точками, определить знак производной и характер изменения функции (с помощью достаточных условий монотонности).</w:t>
      </w:r>
    </w:p>
    <w:p w:rsidR="00505FC8" w:rsidRPr="00112AA3" w:rsidRDefault="00505FC8" w:rsidP="00575D6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112AA3">
        <w:rPr>
          <w:color w:val="000000"/>
        </w:rPr>
        <w:t>5. Относительно каждой критической точки определить, является ли она точкой максимума, минимума или не является точкой экстремума.</w:t>
      </w:r>
    </w:p>
    <w:p w:rsidR="00505FC8" w:rsidRPr="00112AA3" w:rsidRDefault="00505FC8" w:rsidP="00575D6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112AA3">
        <w:rPr>
          <w:color w:val="000000"/>
        </w:rPr>
        <w:t>6. Записать результат исследования функции: промежутки монотонности и экстремумы.</w:t>
      </w:r>
    </w:p>
    <w:p w:rsidR="0085494E" w:rsidRPr="00112AA3" w:rsidRDefault="0085494E" w:rsidP="00902F6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color w:val="000000"/>
        </w:rPr>
      </w:pPr>
    </w:p>
    <w:p w:rsidR="00902F6D" w:rsidRPr="00112AA3" w:rsidRDefault="0085494E" w:rsidP="00902F6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color w:val="000000"/>
        </w:rPr>
      </w:pPr>
      <w:r w:rsidRPr="00112AA3">
        <w:rPr>
          <w:color w:val="000000"/>
        </w:rPr>
        <w:t>Слайды раздел презентации «</w:t>
      </w:r>
      <w:r w:rsidR="00902F6D" w:rsidRPr="00112AA3">
        <w:rPr>
          <w:color w:val="000000"/>
        </w:rPr>
        <w:t>Пример для функции: у=2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х</m:t>
            </m:r>
          </m:e>
          <m:sup>
            <m:r>
              <w:rPr>
                <w:rFonts w:ascii="Cambria Math" w:hAnsi="Cambria Math"/>
                <w:color w:val="000000"/>
              </w:rPr>
              <m:t xml:space="preserve">3 </m:t>
            </m:r>
          </m:sup>
        </m:sSup>
        <m:r>
          <w:rPr>
            <w:rFonts w:ascii="Cambria Math" w:hAnsi="Cambria Math"/>
            <w:color w:val="000000"/>
          </w:rPr>
          <m:t>-</m:t>
        </m:r>
      </m:oMath>
      <w:r w:rsidR="00902F6D" w:rsidRPr="00112AA3">
        <w:rPr>
          <w:color w:val="000000"/>
        </w:rPr>
        <w:t>3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х</m:t>
            </m:r>
          </m:e>
          <m:sup>
            <m:r>
              <w:rPr>
                <w:rFonts w:ascii="Cambria Math" w:hAnsi="Cambria Math"/>
                <w:color w:val="000000"/>
              </w:rPr>
              <m:t xml:space="preserve">2 </m:t>
            </m:r>
          </m:sup>
        </m:sSup>
      </m:oMath>
      <w:r w:rsidR="00902F6D" w:rsidRPr="00112AA3">
        <w:rPr>
          <w:color w:val="000000"/>
        </w:rPr>
        <w:t>-36х+5</w:t>
      </w:r>
      <w:r w:rsidRPr="00112AA3">
        <w:rPr>
          <w:color w:val="000000"/>
        </w:rPr>
        <w:t>»</w:t>
      </w:r>
    </w:p>
    <w:p w:rsidR="00902F6D" w:rsidRPr="00112AA3" w:rsidRDefault="0085494E" w:rsidP="00902F6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112AA3">
        <w:rPr>
          <w:color w:val="000000"/>
        </w:rPr>
        <w:t>А</w:t>
      </w:r>
      <w:r w:rsidR="00902F6D" w:rsidRPr="00112AA3">
        <w:rPr>
          <w:color w:val="000000"/>
        </w:rPr>
        <w:t>. х=-2 точка максимума, х=3 точка минимума.</w:t>
      </w:r>
    </w:p>
    <w:p w:rsidR="00902F6D" w:rsidRPr="00112AA3" w:rsidRDefault="0085494E" w:rsidP="00902F6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112AA3">
        <w:rPr>
          <w:color w:val="000000"/>
        </w:rPr>
        <w:t>Б</w:t>
      </w:r>
      <w:r w:rsidR="00902F6D" w:rsidRPr="00112AA3">
        <w:rPr>
          <w:color w:val="000000"/>
        </w:rPr>
        <w:t xml:space="preserve">. </w:t>
      </w:r>
      <w:r w:rsidR="00902F6D" w:rsidRPr="00112AA3">
        <w:rPr>
          <w:color w:val="000000"/>
          <w:lang w:val="en-US"/>
        </w:rPr>
        <w:t>f</w:t>
      </w:r>
      <w:r w:rsidR="00902F6D" w:rsidRPr="00112AA3">
        <w:rPr>
          <w:color w:val="000000"/>
        </w:rPr>
        <w:t xml:space="preserve"> </w:t>
      </w:r>
      <w:r w:rsidR="00902F6D" w:rsidRPr="00112AA3">
        <w:rPr>
          <w:color w:val="000000"/>
          <w:vertAlign w:val="superscript"/>
          <w:lang w:val="en-US"/>
        </w:rPr>
        <w:t>I</w:t>
      </w:r>
      <w:r w:rsidR="00902F6D" w:rsidRPr="00112AA3">
        <w:rPr>
          <w:color w:val="000000"/>
        </w:rPr>
        <w:t>(х)</w:t>
      </w:r>
      <w:r w:rsidR="008935A2" w:rsidRPr="00112AA3">
        <w:rPr>
          <w:color w:val="000000"/>
        </w:rPr>
        <w:t>=0 при х=-2 и х=3</w:t>
      </w:r>
    </w:p>
    <w:p w:rsidR="00993D14" w:rsidRPr="00112AA3" w:rsidRDefault="0085494E" w:rsidP="00902F6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112AA3">
        <w:rPr>
          <w:color w:val="000000"/>
        </w:rPr>
        <w:t>В</w:t>
      </w:r>
      <w:r w:rsidR="00993D14" w:rsidRPr="00112AA3">
        <w:rPr>
          <w:color w:val="000000"/>
        </w:rPr>
        <w:t>. у=3 точка максимума, у=-2 точка минимума</w:t>
      </w:r>
    </w:p>
    <w:p w:rsidR="008935A2" w:rsidRPr="00112AA3" w:rsidRDefault="0085494E" w:rsidP="00902F6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/>
          <w:bCs/>
          <w:shd w:val="clear" w:color="auto" w:fill="FFFFFF"/>
        </w:rPr>
      </w:pPr>
      <w:r w:rsidRPr="00112AA3">
        <w:rPr>
          <w:color w:val="000000"/>
        </w:rPr>
        <w:t>Г</w:t>
      </w:r>
      <w:r w:rsidR="008935A2" w:rsidRPr="00112AA3">
        <w:rPr>
          <w:color w:val="000000"/>
        </w:rPr>
        <w:t xml:space="preserve">. </w:t>
      </w:r>
      <w:r w:rsidR="008935A2" w:rsidRPr="00112AA3">
        <w:rPr>
          <w:color w:val="000000"/>
          <w:lang w:val="en-US"/>
        </w:rPr>
        <w:t>f</w:t>
      </w:r>
      <w:r w:rsidR="008935A2" w:rsidRPr="00112AA3">
        <w:rPr>
          <w:color w:val="000000"/>
        </w:rPr>
        <w:t xml:space="preserve"> (х) </w:t>
      </w:r>
      <w:r w:rsidR="008935A2" w:rsidRPr="00112AA3">
        <w:t>возрастает при х</w:t>
      </w:r>
      <w:r w:rsidR="00D8095D" w:rsidRPr="00112AA3">
        <w:t>ϵ(-</w:t>
      </w:r>
      <w:r w:rsidR="00D8095D" w:rsidRPr="00112AA3">
        <w:rPr>
          <w:b/>
          <w:bCs/>
          <w:shd w:val="clear" w:color="auto" w:fill="FFFFFF"/>
        </w:rPr>
        <w:t xml:space="preserve">∞; </w:t>
      </w:r>
      <w:r w:rsidR="00D8095D" w:rsidRPr="00112AA3">
        <w:rPr>
          <w:bCs/>
          <w:shd w:val="clear" w:color="auto" w:fill="FFFFFF"/>
        </w:rPr>
        <w:t xml:space="preserve">-2) и при </w:t>
      </w:r>
      <w:r w:rsidR="00D8095D" w:rsidRPr="00112AA3">
        <w:t>хϵ</w:t>
      </w:r>
      <w:r w:rsidR="00732D32" w:rsidRPr="00112AA3">
        <w:t xml:space="preserve"> </w:t>
      </w:r>
      <w:r w:rsidR="00D8095D" w:rsidRPr="00112AA3">
        <w:t>(-</w:t>
      </w:r>
      <w:r w:rsidR="00D8095D" w:rsidRPr="00112AA3">
        <w:rPr>
          <w:b/>
          <w:bCs/>
          <w:shd w:val="clear" w:color="auto" w:fill="FFFFFF"/>
        </w:rPr>
        <w:t>∞;</w:t>
      </w:r>
      <w:r w:rsidR="00D8095D" w:rsidRPr="00112AA3">
        <w:rPr>
          <w:bCs/>
          <w:shd w:val="clear" w:color="auto" w:fill="FFFFFF"/>
        </w:rPr>
        <w:t>3</w:t>
      </w:r>
      <w:r w:rsidR="00D8095D" w:rsidRPr="00112AA3">
        <w:rPr>
          <w:b/>
          <w:bCs/>
          <w:shd w:val="clear" w:color="auto" w:fill="FFFFFF"/>
        </w:rPr>
        <w:t xml:space="preserve">); </w:t>
      </w:r>
      <w:r w:rsidR="00D8095D" w:rsidRPr="00112AA3">
        <w:rPr>
          <w:lang w:val="en-US"/>
        </w:rPr>
        <w:t>f</w:t>
      </w:r>
      <w:r w:rsidR="00D8095D" w:rsidRPr="00112AA3">
        <w:t xml:space="preserve"> (х) возрастает при хϵ</w:t>
      </w:r>
      <w:r w:rsidR="00732D32" w:rsidRPr="00112AA3">
        <w:t xml:space="preserve"> </w:t>
      </w:r>
      <w:r w:rsidR="00D8095D" w:rsidRPr="00112AA3">
        <w:t>(</w:t>
      </w:r>
      <w:r w:rsidR="00D8095D" w:rsidRPr="00112AA3">
        <w:rPr>
          <w:bCs/>
          <w:shd w:val="clear" w:color="auto" w:fill="FFFFFF"/>
        </w:rPr>
        <w:t xml:space="preserve">-2; 3);  при </w:t>
      </w:r>
      <w:r w:rsidR="00D8095D" w:rsidRPr="00112AA3">
        <w:t>хϵ</w:t>
      </w:r>
      <w:r w:rsidR="00732D32" w:rsidRPr="00112AA3">
        <w:t xml:space="preserve"> </w:t>
      </w:r>
      <w:r w:rsidR="00D8095D" w:rsidRPr="00112AA3">
        <w:t>(-</w:t>
      </w:r>
      <w:r w:rsidR="00D8095D" w:rsidRPr="00112AA3">
        <w:rPr>
          <w:b/>
          <w:bCs/>
          <w:shd w:val="clear" w:color="auto" w:fill="FFFFFF"/>
        </w:rPr>
        <w:t>∞;</w:t>
      </w:r>
      <w:r w:rsidR="00D8095D" w:rsidRPr="00112AA3">
        <w:rPr>
          <w:bCs/>
          <w:shd w:val="clear" w:color="auto" w:fill="FFFFFF"/>
        </w:rPr>
        <w:t>3)</w:t>
      </w:r>
      <w:r w:rsidR="00D8095D" w:rsidRPr="00112AA3">
        <w:rPr>
          <w:b/>
          <w:bCs/>
          <w:shd w:val="clear" w:color="auto" w:fill="FFFFFF"/>
        </w:rPr>
        <w:t xml:space="preserve">;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  <w:lang w:val="en-US"/>
              </w:rPr>
              <m:t>max</m:t>
            </m:r>
          </m:sub>
        </m:sSub>
      </m:oMath>
      <w:r w:rsidR="00732D32" w:rsidRPr="00112AA3">
        <w:rPr>
          <w:b/>
          <w:bCs/>
          <w:shd w:val="clear" w:color="auto" w:fill="FFFFFF"/>
        </w:rPr>
        <w:t>= -</w:t>
      </w:r>
      <w:r w:rsidR="00732D32" w:rsidRPr="00112AA3">
        <w:rPr>
          <w:bCs/>
          <w:shd w:val="clear" w:color="auto" w:fill="FFFFFF"/>
        </w:rPr>
        <w:t xml:space="preserve">2,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  <w:lang w:val="en-US"/>
              </w:rPr>
              <m:t>min</m:t>
            </m:r>
          </m:sub>
        </m:sSub>
      </m:oMath>
      <w:r w:rsidR="00732D32" w:rsidRPr="00112AA3">
        <w:rPr>
          <w:b/>
          <w:bCs/>
          <w:shd w:val="clear" w:color="auto" w:fill="FFFFFF"/>
        </w:rPr>
        <w:t xml:space="preserve">= </w:t>
      </w:r>
      <w:r w:rsidR="00732D32" w:rsidRPr="00112AA3">
        <w:rPr>
          <w:bCs/>
          <w:shd w:val="clear" w:color="auto" w:fill="FFFFFF"/>
        </w:rPr>
        <w:t xml:space="preserve">3, </w:t>
      </w:r>
      <m:oMath>
        <m:sSub>
          <m:sSubPr>
            <m:ctrlPr>
              <w:rPr>
                <w:rFonts w:ascii="Cambria Math" w:hAnsi="Cambria Math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у</m:t>
            </m:r>
          </m:e>
          <m:sub>
            <m:r>
              <w:rPr>
                <w:rFonts w:ascii="Cambria Math" w:hAnsi="Cambria Math"/>
                <w:shd w:val="clear" w:color="auto" w:fill="FFFFFF"/>
                <w:lang w:val="en-US"/>
              </w:rPr>
              <m:t>max</m:t>
            </m:r>
          </m:sub>
        </m:sSub>
      </m:oMath>
      <w:r w:rsidR="008C675E" w:rsidRPr="00112AA3">
        <w:rPr>
          <w:bCs/>
          <w:shd w:val="clear" w:color="auto" w:fill="FFFFFF"/>
        </w:rPr>
        <w:t xml:space="preserve">= </w:t>
      </w:r>
      <w:r w:rsidR="008C675E" w:rsidRPr="00112AA3">
        <w:rPr>
          <w:bCs/>
          <w:shd w:val="clear" w:color="auto" w:fill="FFFFFF"/>
          <w:lang w:val="en-US"/>
        </w:rPr>
        <w:t>f</w:t>
      </w:r>
      <w:r w:rsidR="008C675E" w:rsidRPr="00112AA3">
        <w:rPr>
          <w:bCs/>
          <w:shd w:val="clear" w:color="auto" w:fill="FFFFFF"/>
        </w:rPr>
        <w:t xml:space="preserve"> (-2)= 49, </w:t>
      </w:r>
      <m:oMath>
        <m:sSub>
          <m:sSubPr>
            <m:ctrlPr>
              <w:rPr>
                <w:rFonts w:ascii="Cambria Math" w:hAnsi="Cambria Math"/>
                <w:bCs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у</m:t>
            </m:r>
          </m:e>
          <m:sub>
            <m:r>
              <w:rPr>
                <w:rFonts w:ascii="Cambria Math" w:hAnsi="Cambria Math"/>
                <w:shd w:val="clear" w:color="auto" w:fill="FFFFFF"/>
                <w:lang w:val="en-US"/>
              </w:rPr>
              <m:t>min</m:t>
            </m:r>
          </m:sub>
        </m:sSub>
      </m:oMath>
      <w:r w:rsidR="008C675E" w:rsidRPr="00112AA3">
        <w:rPr>
          <w:bCs/>
          <w:shd w:val="clear" w:color="auto" w:fill="FFFFFF"/>
        </w:rPr>
        <w:t>=</w:t>
      </w:r>
      <w:r w:rsidR="008C675E" w:rsidRPr="00112AA3">
        <w:rPr>
          <w:bCs/>
          <w:shd w:val="clear" w:color="auto" w:fill="FFFFFF"/>
          <w:lang w:val="en-US"/>
        </w:rPr>
        <w:t>f</w:t>
      </w:r>
      <w:r w:rsidR="008C675E" w:rsidRPr="00112AA3">
        <w:rPr>
          <w:bCs/>
          <w:shd w:val="clear" w:color="auto" w:fill="FFFFFF"/>
        </w:rPr>
        <w:t xml:space="preserve"> (х)= - 76</w:t>
      </w:r>
    </w:p>
    <w:p w:rsidR="00112AA3" w:rsidRDefault="00112AA3">
      <w:p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bCs/>
          <w:shd w:val="clear" w:color="auto" w:fill="FFFFFF"/>
        </w:rPr>
        <w:br w:type="page"/>
      </w:r>
    </w:p>
    <w:p w:rsidR="00600107" w:rsidRPr="00112AA3" w:rsidRDefault="0085494E" w:rsidP="00902F6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Cs/>
          <w:shd w:val="clear" w:color="auto" w:fill="FFFFFF"/>
        </w:rPr>
      </w:pPr>
      <w:r w:rsidRPr="00112AA3">
        <w:rPr>
          <w:bCs/>
          <w:shd w:val="clear" w:color="auto" w:fill="FFFFFF"/>
        </w:rPr>
        <w:lastRenderedPageBreak/>
        <w:t>Д</w:t>
      </w:r>
      <w:r w:rsidR="008C675E" w:rsidRPr="00112AA3">
        <w:rPr>
          <w:bCs/>
          <w:shd w:val="clear" w:color="auto" w:fill="FFFFFF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2"/>
      </w:tblGrid>
      <w:tr w:rsidR="00600107" w:rsidRPr="00112AA3" w:rsidTr="00095316">
        <w:tc>
          <w:tcPr>
            <w:tcW w:w="5352" w:type="dxa"/>
          </w:tcPr>
          <w:p w:rsidR="00600107" w:rsidRPr="00112AA3" w:rsidRDefault="00112AA3" w:rsidP="000953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107950</wp:posOffset>
                      </wp:positionV>
                      <wp:extent cx="0" cy="103505"/>
                      <wp:effectExtent l="9525" t="11430" r="9525" b="8890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3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margin-left:224.7pt;margin-top:8.5pt;width:0;height: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107950</wp:posOffset>
                      </wp:positionV>
                      <wp:extent cx="635" cy="103505"/>
                      <wp:effectExtent l="12065" t="11430" r="6350" b="8890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3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172.4pt;margin-top:8.5pt;width:.05pt;height: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OpIA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55880</wp:posOffset>
                      </wp:positionV>
                      <wp:extent cx="635" cy="625475"/>
                      <wp:effectExtent l="12065" t="6985" r="6350" b="5715"/>
                      <wp:wrapNone/>
                      <wp:docPr id="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25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103.4pt;margin-top:4.4pt;width:.05pt;height:4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OR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"/>
                  </w:pict>
                </mc:Fallback>
              </mc:AlternateContent>
            </w:r>
            <w:r w:rsidR="00600107" w:rsidRPr="00112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Знак </w:t>
            </w:r>
            <w:r w:rsidR="00600107" w:rsidRPr="00112A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600107" w:rsidRPr="00112AA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//</w:t>
            </w:r>
            <w:r w:rsidR="00600107" w:rsidRPr="00112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+             -                +</w:t>
            </w:r>
          </w:p>
          <w:p w:rsidR="00600107" w:rsidRPr="00112AA3" w:rsidRDefault="00112AA3" w:rsidP="00095316">
            <w:pPr>
              <w:tabs>
                <w:tab w:val="left" w:pos="3505"/>
                <w:tab w:val="center" w:pos="5032"/>
              </w:tabs>
              <w:spacing w:line="240" w:lineRule="atLeast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12065</wp:posOffset>
                      </wp:positionV>
                      <wp:extent cx="3200400" cy="0"/>
                      <wp:effectExtent l="7620" t="56515" r="20955" b="57785"/>
                      <wp:wrapNone/>
                      <wp:docPr id="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2.55pt;margin-top:.95pt;width:25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veNA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">
                      <v:stroke endarrow="block"/>
                    </v:shape>
                  </w:pict>
                </mc:Fallback>
              </mc:AlternateContent>
            </w:r>
            <w:r w:rsidR="00600107" w:rsidRPr="00112AA3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</w:t>
            </w:r>
            <w:r w:rsidR="00600107" w:rsidRPr="00112AA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-2                 3</w:t>
            </w:r>
          </w:p>
          <w:p w:rsidR="00600107" w:rsidRPr="00112AA3" w:rsidRDefault="00112AA3" w:rsidP="00095316">
            <w:pPr>
              <w:tabs>
                <w:tab w:val="left" w:pos="3641"/>
              </w:tabs>
              <w:spacing w:line="240" w:lineRule="atLeast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23495</wp:posOffset>
                      </wp:positionV>
                      <wp:extent cx="262890" cy="228600"/>
                      <wp:effectExtent l="8255" t="5080" r="52705" b="52070"/>
                      <wp:wrapNone/>
                      <wp:docPr id="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189.35pt;margin-top:1.85pt;width:20.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23495</wp:posOffset>
                      </wp:positionV>
                      <wp:extent cx="211455" cy="228600"/>
                      <wp:effectExtent l="8255" t="52705" r="46990" b="13970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45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232.1pt;margin-top:1.85pt;width:16.65pt;height:18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62230</wp:posOffset>
                      </wp:positionV>
                      <wp:extent cx="224790" cy="189865"/>
                      <wp:effectExtent l="10160" t="53340" r="50800" b="13970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479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130.25pt;margin-top:4.9pt;width:17.7pt;height:14.9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600107" w:rsidRPr="00112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изменения</w:t>
            </w:r>
          </w:p>
          <w:p w:rsidR="00600107" w:rsidRPr="00112AA3" w:rsidRDefault="00600107" w:rsidP="00095316">
            <w:pPr>
              <w:spacing w:line="240" w:lineRule="atLeast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AA3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</w:p>
          <w:p w:rsidR="00600107" w:rsidRPr="00112AA3" w:rsidRDefault="00600107" w:rsidP="00095316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0107" w:rsidRPr="00112AA3" w:rsidTr="00095316">
        <w:tc>
          <w:tcPr>
            <w:tcW w:w="5352" w:type="dxa"/>
          </w:tcPr>
          <w:p w:rsidR="00600107" w:rsidRPr="00112AA3" w:rsidRDefault="00600107" w:rsidP="00095316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8095D" w:rsidRPr="00112AA3" w:rsidRDefault="00D8095D" w:rsidP="00902F6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Cs/>
          <w:color w:val="333333"/>
          <w:shd w:val="clear" w:color="auto" w:fill="FFFFFF"/>
        </w:rPr>
      </w:pPr>
    </w:p>
    <w:p w:rsidR="00D8095D" w:rsidRPr="00112AA3" w:rsidRDefault="0085494E" w:rsidP="00902F6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Cs/>
          <w:shd w:val="clear" w:color="auto" w:fill="FFFFFF"/>
        </w:rPr>
      </w:pPr>
      <w:r w:rsidRPr="00112AA3">
        <w:rPr>
          <w:bCs/>
          <w:shd w:val="clear" w:color="auto" w:fill="FFFFFF"/>
        </w:rPr>
        <w:t>Е</w:t>
      </w:r>
      <w:r w:rsidR="00054485" w:rsidRPr="00112AA3">
        <w:rPr>
          <w:bCs/>
          <w:shd w:val="clear" w:color="auto" w:fill="FFFFFF"/>
        </w:rPr>
        <w:t xml:space="preserve">. Область определения: </w:t>
      </w:r>
      <w:r w:rsidR="00054485" w:rsidRPr="00112AA3">
        <w:rPr>
          <w:bCs/>
          <w:shd w:val="clear" w:color="auto" w:fill="FFFFFF"/>
          <w:lang w:val="en-US"/>
        </w:rPr>
        <w:t>R</w:t>
      </w:r>
      <w:r w:rsidR="00054485" w:rsidRPr="00112AA3">
        <w:rPr>
          <w:bCs/>
          <w:shd w:val="clear" w:color="auto" w:fill="FFFFFF"/>
        </w:rPr>
        <w:t xml:space="preserve"> функция непрерывна во всей области определения.</w:t>
      </w:r>
    </w:p>
    <w:p w:rsidR="00054485" w:rsidRPr="00112AA3" w:rsidRDefault="0085494E" w:rsidP="00902F6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112AA3">
        <w:rPr>
          <w:bCs/>
          <w:color w:val="333333"/>
          <w:shd w:val="clear" w:color="auto" w:fill="FFFFFF"/>
        </w:rPr>
        <w:t>Ж</w:t>
      </w:r>
      <w:r w:rsidR="00054485" w:rsidRPr="00112AA3">
        <w:rPr>
          <w:bCs/>
          <w:color w:val="333333"/>
          <w:shd w:val="clear" w:color="auto" w:fill="FFFFFF"/>
        </w:rPr>
        <w:t xml:space="preserve">. </w:t>
      </w:r>
      <w:r w:rsidR="00054485" w:rsidRPr="00112AA3">
        <w:rPr>
          <w:color w:val="000000"/>
          <w:lang w:val="en-US"/>
        </w:rPr>
        <w:t>f</w:t>
      </w:r>
      <w:r w:rsidR="00054485" w:rsidRPr="00112AA3">
        <w:rPr>
          <w:color w:val="000000"/>
        </w:rPr>
        <w:t xml:space="preserve"> </w:t>
      </w:r>
      <w:r w:rsidR="00054485" w:rsidRPr="00112AA3">
        <w:rPr>
          <w:color w:val="000000"/>
          <w:vertAlign w:val="superscript"/>
          <w:lang w:val="en-US"/>
        </w:rPr>
        <w:t>I</w:t>
      </w:r>
      <w:r w:rsidR="00054485" w:rsidRPr="00112AA3">
        <w:rPr>
          <w:color w:val="000000"/>
        </w:rPr>
        <w:t xml:space="preserve">(х)=6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х</m:t>
            </m:r>
          </m:e>
          <m:sup>
            <m:r>
              <w:rPr>
                <w:rFonts w:ascii="Cambria Math" w:hAnsi="Cambria Math"/>
                <w:color w:val="000000"/>
              </w:rPr>
              <m:t xml:space="preserve">2 </m:t>
            </m:r>
          </m:sup>
        </m:sSup>
        <m:r>
          <w:rPr>
            <w:rFonts w:ascii="Cambria Math" w:hAnsi="Cambria Math"/>
            <w:color w:val="000000"/>
          </w:rPr>
          <m:t>-6х-36</m:t>
        </m:r>
      </m:oMath>
    </w:p>
    <w:p w:rsidR="00993D14" w:rsidRPr="00112AA3" w:rsidRDefault="0085494E" w:rsidP="00993D1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112AA3">
        <w:rPr>
          <w:color w:val="000000"/>
        </w:rPr>
        <w:t>З</w:t>
      </w:r>
      <w:r w:rsidR="00993D14" w:rsidRPr="00112AA3">
        <w:rPr>
          <w:color w:val="000000"/>
        </w:rPr>
        <w:t xml:space="preserve">. </w:t>
      </w:r>
      <w:r w:rsidR="00993D14" w:rsidRPr="00112AA3">
        <w:rPr>
          <w:color w:val="000000"/>
          <w:lang w:val="en-US"/>
        </w:rPr>
        <w:t>f</w:t>
      </w:r>
      <w:r w:rsidR="00993D14" w:rsidRPr="00112AA3">
        <w:rPr>
          <w:color w:val="000000"/>
        </w:rPr>
        <w:t xml:space="preserve"> </w:t>
      </w:r>
      <w:r w:rsidR="00993D14" w:rsidRPr="00112AA3">
        <w:rPr>
          <w:color w:val="000000"/>
          <w:vertAlign w:val="superscript"/>
          <w:lang w:val="en-US"/>
        </w:rPr>
        <w:t>I</w:t>
      </w:r>
      <w:r w:rsidR="00993D14" w:rsidRPr="00112AA3">
        <w:rPr>
          <w:color w:val="000000"/>
        </w:rPr>
        <w:t>(х)=2 при х=0 и х=3</w:t>
      </w:r>
    </w:p>
    <w:p w:rsidR="00993D14" w:rsidRPr="00112AA3" w:rsidRDefault="00993D14" w:rsidP="00902F6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Cs/>
          <w:color w:val="333333"/>
          <w:shd w:val="clear" w:color="auto" w:fill="FFFFFF"/>
        </w:rPr>
      </w:pPr>
    </w:p>
    <w:p w:rsidR="00993D14" w:rsidRPr="00112AA3" w:rsidRDefault="00993D14" w:rsidP="000C27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C278B" w:rsidRPr="00112AA3" w:rsidRDefault="000C278B" w:rsidP="000C27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2AA3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3544"/>
      </w:tblGrid>
      <w:tr w:rsidR="0085494E" w:rsidRPr="00112AA3" w:rsidTr="00735900">
        <w:tc>
          <w:tcPr>
            <w:tcW w:w="3227" w:type="dxa"/>
          </w:tcPr>
          <w:p w:rsidR="0085494E" w:rsidRPr="00112AA3" w:rsidRDefault="0085494E" w:rsidP="00735900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112AA3">
              <w:rPr>
                <w:color w:val="000000"/>
              </w:rPr>
              <w:t>Порядковый номер слайда</w:t>
            </w:r>
          </w:p>
        </w:tc>
        <w:tc>
          <w:tcPr>
            <w:tcW w:w="3544" w:type="dxa"/>
          </w:tcPr>
          <w:p w:rsidR="0085494E" w:rsidRPr="00112AA3" w:rsidRDefault="0085494E" w:rsidP="00735900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112AA3">
              <w:rPr>
                <w:color w:val="000000"/>
              </w:rPr>
              <w:t>Литера, обозначающая слайд</w:t>
            </w:r>
          </w:p>
        </w:tc>
      </w:tr>
      <w:tr w:rsidR="0085494E" w:rsidRPr="00112AA3" w:rsidTr="00735900">
        <w:tc>
          <w:tcPr>
            <w:tcW w:w="3227" w:type="dxa"/>
            <w:vAlign w:val="center"/>
          </w:tcPr>
          <w:p w:rsidR="0085494E" w:rsidRPr="00112AA3" w:rsidRDefault="0085494E" w:rsidP="00735900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112AA3">
              <w:rPr>
                <w:color w:val="000000"/>
              </w:rPr>
              <w:t>1.</w:t>
            </w:r>
          </w:p>
        </w:tc>
        <w:tc>
          <w:tcPr>
            <w:tcW w:w="3544" w:type="dxa"/>
          </w:tcPr>
          <w:p w:rsidR="0085494E" w:rsidRPr="00112AA3" w:rsidRDefault="0085494E" w:rsidP="0085494E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112AA3">
              <w:rPr>
                <w:color w:val="000000"/>
              </w:rPr>
              <w:t>Е</w:t>
            </w:r>
          </w:p>
        </w:tc>
      </w:tr>
      <w:tr w:rsidR="0085494E" w:rsidRPr="00112AA3" w:rsidTr="00735900">
        <w:tc>
          <w:tcPr>
            <w:tcW w:w="3227" w:type="dxa"/>
            <w:vAlign w:val="center"/>
          </w:tcPr>
          <w:p w:rsidR="0085494E" w:rsidRPr="00112AA3" w:rsidRDefault="0085494E" w:rsidP="00735900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112AA3">
              <w:rPr>
                <w:color w:val="000000"/>
              </w:rPr>
              <w:t>2.</w:t>
            </w:r>
          </w:p>
        </w:tc>
        <w:tc>
          <w:tcPr>
            <w:tcW w:w="3544" w:type="dxa"/>
          </w:tcPr>
          <w:p w:rsidR="0085494E" w:rsidRPr="00112AA3" w:rsidRDefault="0085494E" w:rsidP="0085494E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112AA3">
              <w:rPr>
                <w:color w:val="000000"/>
              </w:rPr>
              <w:t>Ж</w:t>
            </w:r>
          </w:p>
        </w:tc>
      </w:tr>
      <w:tr w:rsidR="0085494E" w:rsidRPr="00112AA3" w:rsidTr="00735900">
        <w:tc>
          <w:tcPr>
            <w:tcW w:w="3227" w:type="dxa"/>
            <w:vAlign w:val="center"/>
          </w:tcPr>
          <w:p w:rsidR="0085494E" w:rsidRPr="00112AA3" w:rsidRDefault="0085494E" w:rsidP="00735900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112AA3">
              <w:rPr>
                <w:color w:val="000000"/>
              </w:rPr>
              <w:t>3.</w:t>
            </w:r>
          </w:p>
        </w:tc>
        <w:tc>
          <w:tcPr>
            <w:tcW w:w="3544" w:type="dxa"/>
          </w:tcPr>
          <w:p w:rsidR="0085494E" w:rsidRPr="00112AA3" w:rsidRDefault="0085494E" w:rsidP="0085494E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112AA3">
              <w:rPr>
                <w:color w:val="000000"/>
              </w:rPr>
              <w:t>Б</w:t>
            </w:r>
          </w:p>
        </w:tc>
      </w:tr>
      <w:tr w:rsidR="0085494E" w:rsidRPr="00112AA3" w:rsidTr="00735900">
        <w:tc>
          <w:tcPr>
            <w:tcW w:w="3227" w:type="dxa"/>
            <w:vAlign w:val="center"/>
          </w:tcPr>
          <w:p w:rsidR="0085494E" w:rsidRPr="00112AA3" w:rsidRDefault="0085494E" w:rsidP="00735900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112AA3">
              <w:rPr>
                <w:color w:val="000000"/>
              </w:rPr>
              <w:t>4.</w:t>
            </w:r>
          </w:p>
        </w:tc>
        <w:tc>
          <w:tcPr>
            <w:tcW w:w="3544" w:type="dxa"/>
          </w:tcPr>
          <w:p w:rsidR="0085494E" w:rsidRPr="00112AA3" w:rsidRDefault="007F1F3D" w:rsidP="0085494E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112AA3">
              <w:rPr>
                <w:color w:val="000000"/>
              </w:rPr>
              <w:t>Д</w:t>
            </w:r>
          </w:p>
        </w:tc>
      </w:tr>
      <w:tr w:rsidR="0085494E" w:rsidRPr="00112AA3" w:rsidTr="00735900">
        <w:tc>
          <w:tcPr>
            <w:tcW w:w="3227" w:type="dxa"/>
            <w:vAlign w:val="center"/>
          </w:tcPr>
          <w:p w:rsidR="0085494E" w:rsidRPr="00112AA3" w:rsidRDefault="0085494E" w:rsidP="00735900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112AA3">
              <w:rPr>
                <w:color w:val="000000"/>
              </w:rPr>
              <w:t>5.</w:t>
            </w:r>
          </w:p>
        </w:tc>
        <w:tc>
          <w:tcPr>
            <w:tcW w:w="3544" w:type="dxa"/>
          </w:tcPr>
          <w:p w:rsidR="0085494E" w:rsidRPr="00112AA3" w:rsidRDefault="007F1F3D" w:rsidP="0085494E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112AA3">
              <w:rPr>
                <w:color w:val="000000"/>
              </w:rPr>
              <w:t>А</w:t>
            </w:r>
          </w:p>
        </w:tc>
      </w:tr>
      <w:tr w:rsidR="0085494E" w:rsidRPr="00112AA3" w:rsidTr="00735900">
        <w:tc>
          <w:tcPr>
            <w:tcW w:w="3227" w:type="dxa"/>
            <w:vAlign w:val="center"/>
          </w:tcPr>
          <w:p w:rsidR="0085494E" w:rsidRPr="00112AA3" w:rsidRDefault="0085494E" w:rsidP="00735900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112AA3">
              <w:rPr>
                <w:color w:val="000000"/>
              </w:rPr>
              <w:t>6.</w:t>
            </w:r>
          </w:p>
        </w:tc>
        <w:tc>
          <w:tcPr>
            <w:tcW w:w="3544" w:type="dxa"/>
          </w:tcPr>
          <w:p w:rsidR="0085494E" w:rsidRPr="00112AA3" w:rsidRDefault="007F1F3D" w:rsidP="0085494E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112AA3">
              <w:rPr>
                <w:color w:val="000000"/>
              </w:rPr>
              <w:t>Г</w:t>
            </w:r>
          </w:p>
        </w:tc>
      </w:tr>
    </w:tbl>
    <w:p w:rsidR="0085494E" w:rsidRPr="00112AA3" w:rsidRDefault="0085494E" w:rsidP="000C2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78B" w:rsidRPr="00112AA3" w:rsidRDefault="000C278B" w:rsidP="000C2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0C278B" w:rsidRPr="00112AA3" w:rsidTr="00095316">
        <w:tc>
          <w:tcPr>
            <w:tcW w:w="7621" w:type="dxa"/>
          </w:tcPr>
          <w:p w:rsidR="000C278B" w:rsidRPr="00112AA3" w:rsidRDefault="000C278B" w:rsidP="007F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A3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верно </w:t>
            </w:r>
            <w:r w:rsidR="007F1F3D" w:rsidRPr="00112AA3">
              <w:rPr>
                <w:rFonts w:ascii="Times New Roman" w:hAnsi="Times New Roman" w:cs="Times New Roman"/>
                <w:sz w:val="24"/>
                <w:szCs w:val="24"/>
              </w:rPr>
              <w:t>расположенный слайд</w:t>
            </w:r>
            <w:r w:rsidRPr="00112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C278B" w:rsidRPr="00112AA3" w:rsidRDefault="000C278B" w:rsidP="0009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A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C278B" w:rsidRPr="00112AA3" w:rsidTr="00095316">
        <w:tc>
          <w:tcPr>
            <w:tcW w:w="7621" w:type="dxa"/>
          </w:tcPr>
          <w:p w:rsidR="000C278B" w:rsidRPr="00112AA3" w:rsidRDefault="000C278B" w:rsidP="00095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85" w:type="dxa"/>
          </w:tcPr>
          <w:p w:rsidR="000C278B" w:rsidRPr="00112AA3" w:rsidRDefault="007F1F3D" w:rsidP="00095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0C278B" w:rsidRPr="00112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0C278B" w:rsidRPr="00112AA3" w:rsidRDefault="000C278B" w:rsidP="000C2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0C278B" w:rsidRPr="00112AA3" w:rsidTr="00095316">
        <w:tc>
          <w:tcPr>
            <w:tcW w:w="7621" w:type="dxa"/>
          </w:tcPr>
          <w:p w:rsidR="000C278B" w:rsidRPr="00112AA3" w:rsidRDefault="000C278B" w:rsidP="0009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A3">
              <w:rPr>
                <w:rFonts w:ascii="Times New Roman" w:hAnsi="Times New Roman" w:cs="Times New Roman"/>
                <w:sz w:val="24"/>
                <w:szCs w:val="24"/>
              </w:rPr>
              <w:t>Продемонстрировал деятельность</w:t>
            </w:r>
          </w:p>
        </w:tc>
        <w:tc>
          <w:tcPr>
            <w:tcW w:w="1985" w:type="dxa"/>
          </w:tcPr>
          <w:p w:rsidR="000C278B" w:rsidRPr="00112AA3" w:rsidRDefault="007F1F3D" w:rsidP="0009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A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C278B" w:rsidRPr="00112AA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0C278B" w:rsidRPr="00112AA3" w:rsidTr="00095316">
        <w:tc>
          <w:tcPr>
            <w:tcW w:w="7621" w:type="dxa"/>
          </w:tcPr>
          <w:p w:rsidR="000C278B" w:rsidRPr="00112AA3" w:rsidRDefault="000C278B" w:rsidP="0009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A3">
              <w:rPr>
                <w:rFonts w:ascii="Times New Roman" w:hAnsi="Times New Roman" w:cs="Times New Roman"/>
                <w:sz w:val="24"/>
                <w:szCs w:val="24"/>
              </w:rPr>
              <w:t>Продемонстрировал отдельные операции</w:t>
            </w:r>
          </w:p>
        </w:tc>
        <w:tc>
          <w:tcPr>
            <w:tcW w:w="1985" w:type="dxa"/>
          </w:tcPr>
          <w:p w:rsidR="000C278B" w:rsidRPr="00112AA3" w:rsidRDefault="007F1F3D" w:rsidP="0099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A3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r w:rsidR="000C278B" w:rsidRPr="00112AA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112AA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C278B" w:rsidRPr="00112AA3" w:rsidTr="00095316">
        <w:tc>
          <w:tcPr>
            <w:tcW w:w="7621" w:type="dxa"/>
          </w:tcPr>
          <w:p w:rsidR="000C278B" w:rsidRPr="00112AA3" w:rsidRDefault="000C278B" w:rsidP="0009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A3">
              <w:rPr>
                <w:rFonts w:ascii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1985" w:type="dxa"/>
          </w:tcPr>
          <w:p w:rsidR="000C278B" w:rsidRPr="00112AA3" w:rsidRDefault="007F1F3D" w:rsidP="0009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A3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="000C278B" w:rsidRPr="00112AA3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</w:tbl>
    <w:p w:rsidR="005C4AE7" w:rsidRPr="005C4AE7" w:rsidRDefault="005C4AE7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5C4AE7" w:rsidRPr="005C4AE7" w:rsidSect="004A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5D"/>
    <w:rsid w:val="00054485"/>
    <w:rsid w:val="000C278B"/>
    <w:rsid w:val="00112AA3"/>
    <w:rsid w:val="00123E5D"/>
    <w:rsid w:val="00142533"/>
    <w:rsid w:val="001B5AEA"/>
    <w:rsid w:val="001E0C5F"/>
    <w:rsid w:val="00203E16"/>
    <w:rsid w:val="0032527C"/>
    <w:rsid w:val="00413E12"/>
    <w:rsid w:val="004144CD"/>
    <w:rsid w:val="00454D6A"/>
    <w:rsid w:val="004A7A20"/>
    <w:rsid w:val="004B5A84"/>
    <w:rsid w:val="00505FC8"/>
    <w:rsid w:val="00571B3C"/>
    <w:rsid w:val="00575D65"/>
    <w:rsid w:val="005B0C04"/>
    <w:rsid w:val="005B497F"/>
    <w:rsid w:val="005C4AE7"/>
    <w:rsid w:val="00600107"/>
    <w:rsid w:val="006A0F12"/>
    <w:rsid w:val="006E5D66"/>
    <w:rsid w:val="00732D32"/>
    <w:rsid w:val="007D4D59"/>
    <w:rsid w:val="007F1F3D"/>
    <w:rsid w:val="008460C8"/>
    <w:rsid w:val="0085494E"/>
    <w:rsid w:val="008935A2"/>
    <w:rsid w:val="008C675E"/>
    <w:rsid w:val="00902F6D"/>
    <w:rsid w:val="009303CB"/>
    <w:rsid w:val="0095235C"/>
    <w:rsid w:val="009627E8"/>
    <w:rsid w:val="00993D14"/>
    <w:rsid w:val="00A004EE"/>
    <w:rsid w:val="00A206C9"/>
    <w:rsid w:val="00AD23B9"/>
    <w:rsid w:val="00AE7F88"/>
    <w:rsid w:val="00B60940"/>
    <w:rsid w:val="00B77F50"/>
    <w:rsid w:val="00D244EC"/>
    <w:rsid w:val="00D8095D"/>
    <w:rsid w:val="00E32EA8"/>
    <w:rsid w:val="00E850FA"/>
    <w:rsid w:val="00F02DC6"/>
    <w:rsid w:val="00FB5BDE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8" type="connector" idref="#_x0000_s1054"/>
        <o:r id="V:Rule9" type="connector" idref="#_x0000_s1055"/>
        <o:r id="V:Rule10" type="connector" idref="#_x0000_s1052"/>
        <o:r id="V:Rule11" type="connector" idref="#_x0000_s1051"/>
        <o:r id="V:Rule12" type="connector" idref="#_x0000_s1056"/>
        <o:r id="V:Rule13" type="connector" idref="#_x0000_s1057"/>
        <o:r id="V:Rule14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3E5D"/>
  </w:style>
  <w:style w:type="paragraph" w:styleId="a4">
    <w:name w:val="Balloon Text"/>
    <w:basedOn w:val="a"/>
    <w:link w:val="a5"/>
    <w:uiPriority w:val="99"/>
    <w:semiHidden/>
    <w:unhideWhenUsed/>
    <w:rsid w:val="0090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6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02F6D"/>
    <w:rPr>
      <w:color w:val="808080"/>
    </w:rPr>
  </w:style>
  <w:style w:type="table" w:styleId="a7">
    <w:name w:val="Table Grid"/>
    <w:basedOn w:val="a1"/>
    <w:uiPriority w:val="59"/>
    <w:rsid w:val="008C6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3E5D"/>
  </w:style>
  <w:style w:type="paragraph" w:styleId="a4">
    <w:name w:val="Balloon Text"/>
    <w:basedOn w:val="a"/>
    <w:link w:val="a5"/>
    <w:uiPriority w:val="99"/>
    <w:semiHidden/>
    <w:unhideWhenUsed/>
    <w:rsid w:val="0090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6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02F6D"/>
    <w:rPr>
      <w:color w:val="808080"/>
    </w:rPr>
  </w:style>
  <w:style w:type="table" w:styleId="a7">
    <w:name w:val="Table Grid"/>
    <w:basedOn w:val="a1"/>
    <w:uiPriority w:val="59"/>
    <w:rsid w:val="008C6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9C55A-AC84-488A-93C0-8B70607C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пк</cp:lastModifiedBy>
  <cp:revision>2</cp:revision>
  <dcterms:created xsi:type="dcterms:W3CDTF">2019-12-12T05:51:00Z</dcterms:created>
  <dcterms:modified xsi:type="dcterms:W3CDTF">2019-12-12T05:51:00Z</dcterms:modified>
</cp:coreProperties>
</file>