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42" w:rsidRPr="00C0012C" w:rsidRDefault="00454142" w:rsidP="00454142">
      <w:pPr>
        <w:spacing w:line="240" w:lineRule="auto"/>
        <w:ind w:left="1276" w:firstLine="0"/>
        <w:rPr>
          <w:rFonts w:asciiTheme="minorHAnsi" w:hAnsiTheme="minorHAnsi" w:cstheme="minorHAnsi"/>
          <w:sz w:val="22"/>
          <w:szCs w:val="22"/>
        </w:rPr>
      </w:pPr>
      <w:r w:rsidRPr="00C0012C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модернизации образов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  <w:szCs w:val="22"/>
        </w:rPr>
        <w:t>н</w:t>
      </w:r>
      <w:r w:rsidRPr="00C0012C">
        <w:rPr>
          <w:rFonts w:asciiTheme="minorHAnsi" w:hAnsiTheme="minorHAnsi" w:cstheme="minorHAnsi"/>
          <w:sz w:val="22"/>
          <w:szCs w:val="22"/>
        </w:rPr>
        <w:t>дом президентских грантов.</w:t>
      </w:r>
    </w:p>
    <w:p w:rsidR="00454142" w:rsidRDefault="00454142" w:rsidP="00B63680">
      <w:pPr>
        <w:spacing w:line="240" w:lineRule="auto"/>
        <w:ind w:firstLine="0"/>
        <w:jc w:val="left"/>
        <w:rPr>
          <w:i/>
        </w:rPr>
      </w:pPr>
    </w:p>
    <w:p w:rsidR="00454142" w:rsidRDefault="00454142" w:rsidP="00B63680">
      <w:pPr>
        <w:spacing w:line="240" w:lineRule="auto"/>
        <w:ind w:firstLine="0"/>
        <w:jc w:val="left"/>
        <w:rPr>
          <w:i/>
        </w:rPr>
      </w:pPr>
    </w:p>
    <w:p w:rsidR="00B63680" w:rsidRDefault="00B63680" w:rsidP="00B63680">
      <w:pPr>
        <w:spacing w:line="240" w:lineRule="auto"/>
        <w:ind w:firstLine="0"/>
        <w:jc w:val="left"/>
      </w:pPr>
      <w:r w:rsidRPr="001051D8">
        <w:rPr>
          <w:i/>
        </w:rPr>
        <w:t>Разработчик</w:t>
      </w:r>
      <w:r>
        <w:t xml:space="preserve">: </w:t>
      </w:r>
      <w:proofErr w:type="gramStart"/>
      <w:r w:rsidR="001051D8" w:rsidRPr="001051D8">
        <w:t>Чеховских</w:t>
      </w:r>
      <w:proofErr w:type="gramEnd"/>
      <w:r w:rsidR="001051D8" w:rsidRPr="001051D8">
        <w:t xml:space="preserve"> Наталья Васильевна</w:t>
      </w:r>
      <w:r w:rsidR="001051D8">
        <w:t>, ГБПОУ СО «</w:t>
      </w:r>
      <w:r w:rsidR="001051D8" w:rsidRPr="001051D8">
        <w:t>Нефтегорский государственный техникум</w:t>
      </w:r>
      <w:r w:rsidR="001051D8">
        <w:t>»</w:t>
      </w:r>
    </w:p>
    <w:p w:rsidR="00237758" w:rsidRPr="00B63680" w:rsidRDefault="00B63680" w:rsidP="00B63680">
      <w:pPr>
        <w:spacing w:line="240" w:lineRule="auto"/>
        <w:ind w:firstLine="0"/>
        <w:jc w:val="left"/>
      </w:pPr>
      <w:r w:rsidRPr="001051D8">
        <w:rPr>
          <w:i/>
        </w:rPr>
        <w:t>Курс</w:t>
      </w:r>
      <w:r>
        <w:t xml:space="preserve">: </w:t>
      </w:r>
      <w:r w:rsidR="00237758" w:rsidRPr="00B63680">
        <w:t>ОГСЭ.06 Общие компетенции профессионала</w:t>
      </w:r>
    </w:p>
    <w:p w:rsidR="00BE35D7" w:rsidRPr="00B63680" w:rsidRDefault="00BE35D7" w:rsidP="00B63680">
      <w:pPr>
        <w:spacing w:line="240" w:lineRule="auto"/>
        <w:ind w:firstLine="0"/>
        <w:jc w:val="left"/>
      </w:pPr>
      <w:r w:rsidRPr="001051D8">
        <w:rPr>
          <w:i/>
        </w:rPr>
        <w:t>Тема</w:t>
      </w:r>
      <w:r w:rsidRPr="00B63680">
        <w:t xml:space="preserve">: </w:t>
      </w:r>
    </w:p>
    <w:p w:rsidR="00237758" w:rsidRDefault="00237758" w:rsidP="00B63680">
      <w:pPr>
        <w:shd w:val="clear" w:color="auto" w:fill="FFFFFF"/>
        <w:spacing w:line="240" w:lineRule="auto"/>
        <w:ind w:firstLine="0"/>
        <w:rPr>
          <w:rFonts w:eastAsia="Times New Roman"/>
          <w:lang w:eastAsia="ru-RU"/>
        </w:rPr>
      </w:pPr>
    </w:p>
    <w:p w:rsidR="001051D8" w:rsidRPr="00B63680" w:rsidRDefault="001051D8" w:rsidP="00B63680">
      <w:pPr>
        <w:shd w:val="clear" w:color="auto" w:fill="FFFFFF"/>
        <w:spacing w:line="240" w:lineRule="auto"/>
        <w:ind w:firstLine="0"/>
        <w:rPr>
          <w:rFonts w:eastAsia="Times New Roman"/>
          <w:lang w:eastAsia="ru-RU"/>
        </w:rPr>
      </w:pPr>
    </w:p>
    <w:p w:rsidR="00BE35D7" w:rsidRPr="00B63680" w:rsidRDefault="00237758" w:rsidP="001051D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1051D8">
        <w:rPr>
          <w:rFonts w:eastAsia="Times New Roman"/>
          <w:b/>
          <w:lang w:eastAsia="ru-RU"/>
        </w:rPr>
        <w:t xml:space="preserve">Изучите </w:t>
      </w:r>
      <w:r w:rsidR="00B70C94" w:rsidRPr="001051D8">
        <w:rPr>
          <w:rFonts w:eastAsia="Times New Roman"/>
          <w:b/>
          <w:lang w:eastAsia="ru-RU"/>
        </w:rPr>
        <w:t>руководство по выбору смартфона</w:t>
      </w:r>
      <w:r w:rsidR="001051D8">
        <w:rPr>
          <w:rFonts w:eastAsia="Times New Roman"/>
          <w:lang w:eastAsia="ru-RU"/>
        </w:rPr>
        <w:t>.</w:t>
      </w:r>
    </w:p>
    <w:p w:rsidR="006023D0" w:rsidRPr="00B63680" w:rsidRDefault="00B70C94" w:rsidP="001051D8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B63680">
        <w:rPr>
          <w:rFonts w:eastAsia="Times New Roman"/>
          <w:lang w:eastAsia="ru-RU"/>
        </w:rPr>
        <w:t xml:space="preserve">Запишите технические характеристики смартфона, </w:t>
      </w:r>
      <w:r w:rsidR="00BE35D7" w:rsidRPr="00B63680">
        <w:rPr>
          <w:rFonts w:eastAsia="Times New Roman"/>
          <w:lang w:eastAsia="ru-RU"/>
        </w:rPr>
        <w:t xml:space="preserve">на </w:t>
      </w:r>
      <w:r w:rsidRPr="00B63680">
        <w:rPr>
          <w:rFonts w:eastAsia="Times New Roman"/>
          <w:lang w:eastAsia="ru-RU"/>
        </w:rPr>
        <w:t xml:space="preserve">которые </w:t>
      </w:r>
      <w:r w:rsidR="00BE35D7" w:rsidRPr="00B63680">
        <w:rPr>
          <w:rFonts w:eastAsia="Times New Roman"/>
          <w:lang w:eastAsia="ru-RU"/>
        </w:rPr>
        <w:t>стоит обращать внимание в процессе выбора смартфона.</w:t>
      </w:r>
      <w:r w:rsidRPr="00B63680">
        <w:rPr>
          <w:rFonts w:eastAsia="Times New Roman"/>
          <w:lang w:eastAsia="ru-RU"/>
        </w:rPr>
        <w:t xml:space="preserve"> </w:t>
      </w:r>
    </w:p>
    <w:p w:rsidR="00B70C94" w:rsidRPr="001051D8" w:rsidRDefault="00B70C94" w:rsidP="001051D8">
      <w:pPr>
        <w:shd w:val="clear" w:color="auto" w:fill="FFFFFF"/>
        <w:spacing w:line="240" w:lineRule="auto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47"/>
        <w:gridCol w:w="9407"/>
      </w:tblGrid>
      <w:tr w:rsidR="00B70C94" w:rsidRPr="001051D8" w:rsidTr="001051D8">
        <w:trPr>
          <w:jc w:val="center"/>
        </w:trPr>
        <w:tc>
          <w:tcPr>
            <w:tcW w:w="8417" w:type="dxa"/>
            <w:gridSpan w:val="2"/>
          </w:tcPr>
          <w:p w:rsidR="00B70C94" w:rsidRPr="001051D8" w:rsidRDefault="006B5D8E" w:rsidP="001051D8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Ключевые т</w:t>
            </w:r>
            <w:r w:rsidR="00B70C94" w:rsidRPr="001051D8">
              <w:rPr>
                <w:rFonts w:eastAsia="Times New Roman"/>
                <w:lang w:eastAsia="ru-RU"/>
              </w:rPr>
              <w:t>ехнические характеристики смартфонов</w:t>
            </w:r>
          </w:p>
        </w:tc>
      </w:tr>
      <w:tr w:rsidR="00B70C94" w:rsidRPr="001051D8" w:rsidTr="001051D8">
        <w:trPr>
          <w:jc w:val="center"/>
        </w:trPr>
        <w:tc>
          <w:tcPr>
            <w:tcW w:w="382" w:type="dxa"/>
          </w:tcPr>
          <w:p w:rsidR="00B70C94" w:rsidRPr="001051D8" w:rsidRDefault="00B70C94" w:rsidP="001051D8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035" w:type="dxa"/>
          </w:tcPr>
          <w:p w:rsidR="00B70C94" w:rsidRPr="001051D8" w:rsidRDefault="00B70C94" w:rsidP="001051D8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70C94" w:rsidRPr="001051D8" w:rsidTr="001051D8">
        <w:trPr>
          <w:jc w:val="center"/>
        </w:trPr>
        <w:tc>
          <w:tcPr>
            <w:tcW w:w="382" w:type="dxa"/>
          </w:tcPr>
          <w:p w:rsidR="00B70C94" w:rsidRPr="001051D8" w:rsidRDefault="00B70C94" w:rsidP="001051D8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035" w:type="dxa"/>
          </w:tcPr>
          <w:p w:rsidR="00B70C94" w:rsidRPr="001051D8" w:rsidRDefault="00B70C94" w:rsidP="001051D8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70C94" w:rsidRPr="001051D8" w:rsidTr="001051D8">
        <w:trPr>
          <w:jc w:val="center"/>
        </w:trPr>
        <w:tc>
          <w:tcPr>
            <w:tcW w:w="382" w:type="dxa"/>
          </w:tcPr>
          <w:p w:rsidR="00B70C94" w:rsidRPr="001051D8" w:rsidRDefault="00B70C94" w:rsidP="001051D8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035" w:type="dxa"/>
          </w:tcPr>
          <w:p w:rsidR="00B70C94" w:rsidRPr="001051D8" w:rsidRDefault="00B70C94" w:rsidP="001051D8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70C94" w:rsidRPr="001051D8" w:rsidTr="001051D8">
        <w:trPr>
          <w:jc w:val="center"/>
        </w:trPr>
        <w:tc>
          <w:tcPr>
            <w:tcW w:w="382" w:type="dxa"/>
          </w:tcPr>
          <w:p w:rsidR="00B70C94" w:rsidRPr="001051D8" w:rsidRDefault="00B70C94" w:rsidP="001051D8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035" w:type="dxa"/>
          </w:tcPr>
          <w:p w:rsidR="00B70C94" w:rsidRPr="001051D8" w:rsidRDefault="00B70C94" w:rsidP="001051D8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70C94" w:rsidRPr="001051D8" w:rsidTr="001051D8">
        <w:trPr>
          <w:jc w:val="center"/>
        </w:trPr>
        <w:tc>
          <w:tcPr>
            <w:tcW w:w="382" w:type="dxa"/>
          </w:tcPr>
          <w:p w:rsidR="00B70C94" w:rsidRPr="001051D8" w:rsidRDefault="00B70C94" w:rsidP="001051D8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035" w:type="dxa"/>
          </w:tcPr>
          <w:p w:rsidR="00B70C94" w:rsidRPr="001051D8" w:rsidRDefault="00B70C94" w:rsidP="001051D8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70C94" w:rsidRPr="001051D8" w:rsidTr="001051D8">
        <w:trPr>
          <w:jc w:val="center"/>
        </w:trPr>
        <w:tc>
          <w:tcPr>
            <w:tcW w:w="382" w:type="dxa"/>
          </w:tcPr>
          <w:p w:rsidR="00B70C94" w:rsidRPr="001051D8" w:rsidRDefault="00B70C94" w:rsidP="001051D8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  <w:r w:rsidRPr="001051D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035" w:type="dxa"/>
          </w:tcPr>
          <w:p w:rsidR="00B70C94" w:rsidRPr="001051D8" w:rsidRDefault="00B70C94" w:rsidP="001051D8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E41094" w:rsidRPr="00B63680" w:rsidRDefault="00E41094" w:rsidP="00B63680">
      <w:pPr>
        <w:shd w:val="clear" w:color="auto" w:fill="FFFFFF"/>
        <w:spacing w:line="240" w:lineRule="auto"/>
        <w:ind w:firstLine="0"/>
        <w:rPr>
          <w:rFonts w:eastAsia="Times New Roman"/>
          <w:b/>
          <w:lang w:eastAsia="ru-RU"/>
        </w:rPr>
      </w:pPr>
    </w:p>
    <w:p w:rsidR="00BE35D7" w:rsidRPr="00B63680" w:rsidRDefault="001051D8" w:rsidP="00B63680">
      <w:pPr>
        <w:shd w:val="clear" w:color="auto" w:fill="FFFFFF"/>
        <w:spacing w:line="240" w:lineRule="auto"/>
        <w:ind w:firstLine="0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Для справки</w:t>
      </w:r>
    </w:p>
    <w:p w:rsidR="00BE35D7" w:rsidRPr="001051D8" w:rsidRDefault="00BE35D7" w:rsidP="001051D8">
      <w:pPr>
        <w:shd w:val="clear" w:color="auto" w:fill="FFFFFF"/>
        <w:spacing w:line="240" w:lineRule="auto"/>
      </w:pPr>
      <w:r w:rsidRPr="001051D8">
        <w:rPr>
          <w:rStyle w:val="a9"/>
        </w:rPr>
        <w:t>Технические характеристики</w:t>
      </w:r>
      <w:r w:rsidR="001051D8" w:rsidRPr="001051D8">
        <w:t xml:space="preserve"> </w:t>
      </w:r>
      <w:r w:rsidRPr="001051D8">
        <w:t>товара - это совокупность технических данных, свойств (физических, механических и т.д.), которые позволяют оценить возможности товара качественно выполнять те или иные функции.</w:t>
      </w:r>
    </w:p>
    <w:p w:rsidR="009F510E" w:rsidRPr="001051D8" w:rsidRDefault="00BE35D7" w:rsidP="001051D8">
      <w:pPr>
        <w:spacing w:line="240" w:lineRule="auto"/>
      </w:pPr>
      <w:r w:rsidRPr="001051D8">
        <w:rPr>
          <w:rFonts w:eastAsia="Times New Roman"/>
          <w:lang w:eastAsia="ru-RU"/>
        </w:rPr>
        <w:t>Потребительские характеристики товара</w:t>
      </w:r>
      <w:r w:rsidR="009F510E" w:rsidRPr="001051D8">
        <w:rPr>
          <w:rFonts w:eastAsia="Times New Roman"/>
          <w:lang w:eastAsia="ru-RU"/>
        </w:rPr>
        <w:t xml:space="preserve"> </w:t>
      </w:r>
      <w:r w:rsidR="009F510E" w:rsidRPr="001051D8">
        <w:t>- особенность изделия, которая проявляется в процессе потребления, позволяя покупателю удовлетворять различные потребности, полезность това</w:t>
      </w:r>
      <w:r w:rsidR="001051D8">
        <w:t>ра для конкретного потребителя.</w:t>
      </w:r>
    </w:p>
    <w:p w:rsidR="009F510E" w:rsidRPr="00B63680" w:rsidRDefault="009F510E" w:rsidP="00B63680">
      <w:pPr>
        <w:spacing w:line="240" w:lineRule="auto"/>
        <w:ind w:firstLine="0"/>
      </w:pPr>
    </w:p>
    <w:p w:rsidR="00D42ABB" w:rsidRPr="00B63680" w:rsidRDefault="00D42ABB" w:rsidP="00B63680">
      <w:pPr>
        <w:pStyle w:val="a8"/>
        <w:spacing w:before="0" w:beforeAutospacing="0" w:after="0" w:afterAutospacing="0"/>
        <w:jc w:val="center"/>
        <w:rPr>
          <w:b/>
        </w:rPr>
      </w:pPr>
      <w:r w:rsidRPr="00B63680">
        <w:rPr>
          <w:b/>
        </w:rPr>
        <w:t>Ка</w:t>
      </w:r>
      <w:r w:rsidR="001051D8">
        <w:rPr>
          <w:b/>
        </w:rPr>
        <w:t>к выбрать современный смартфон?</w:t>
      </w:r>
    </w:p>
    <w:p w:rsidR="00F24E37" w:rsidRPr="00B63680" w:rsidRDefault="009F510E" w:rsidP="00B63680">
      <w:pPr>
        <w:pStyle w:val="a8"/>
        <w:spacing w:before="0" w:beforeAutospacing="0" w:after="0" w:afterAutospacing="0"/>
        <w:jc w:val="center"/>
        <w:rPr>
          <w:b/>
          <w:spacing w:val="-1"/>
        </w:rPr>
      </w:pPr>
      <w:r w:rsidRPr="00B63680">
        <w:rPr>
          <w:b/>
          <w:spacing w:val="-1"/>
        </w:rPr>
        <w:t>Руководство по покупке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  <w:rPr>
          <w:spacing w:val="-1"/>
        </w:rPr>
      </w:pPr>
      <w:r w:rsidRPr="00B63680">
        <w:rPr>
          <w:spacing w:val="-1"/>
        </w:rPr>
        <w:t xml:space="preserve">Гаджеты становятся все мощнее, но многие даже не используют все их возможности. Как выбрать хороший смартфон и не переплатить за ненужные функции? </w:t>
      </w:r>
    </w:p>
    <w:p w:rsidR="00F24E37" w:rsidRPr="00B63680" w:rsidRDefault="00F24E37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1</w:t>
      </w:r>
    </w:p>
    <w:p w:rsidR="00F24E37" w:rsidRPr="00B63680" w:rsidRDefault="00321BBC" w:rsidP="001051D8">
      <w:pPr>
        <w:shd w:val="clear" w:color="auto" w:fill="FFFFFF"/>
        <w:spacing w:line="240" w:lineRule="auto"/>
        <w:rPr>
          <w:rFonts w:eastAsia="Times New Roman"/>
          <w:spacing w:val="-1"/>
          <w:lang w:eastAsia="ru-RU"/>
        </w:rPr>
      </w:pPr>
      <w:r w:rsidRPr="00B63680">
        <w:rPr>
          <w:rFonts w:eastAsia="Times New Roman"/>
          <w:spacing w:val="-1"/>
          <w:lang w:eastAsia="ru-RU"/>
        </w:rPr>
        <w:t>Решите</w:t>
      </w:r>
      <w:r w:rsidR="00F24E37" w:rsidRPr="00B63680">
        <w:rPr>
          <w:rFonts w:eastAsia="Times New Roman"/>
          <w:spacing w:val="-1"/>
          <w:lang w:eastAsia="ru-RU"/>
        </w:rPr>
        <w:t>, действительно ли вам нужен смартфон?</w:t>
      </w:r>
    </w:p>
    <w:p w:rsidR="00F24E37" w:rsidRPr="00B63680" w:rsidRDefault="00F24E37" w:rsidP="001051D8">
      <w:pPr>
        <w:shd w:val="clear" w:color="auto" w:fill="FFFFFF"/>
        <w:spacing w:line="240" w:lineRule="auto"/>
        <w:rPr>
          <w:rFonts w:eastAsia="Times New Roman"/>
          <w:spacing w:val="-1"/>
          <w:lang w:eastAsia="ru-RU"/>
        </w:rPr>
      </w:pPr>
      <w:r w:rsidRPr="00B63680">
        <w:rPr>
          <w:rFonts w:eastAsia="Times New Roman"/>
          <w:spacing w:val="-1"/>
          <w:lang w:eastAsia="ru-RU"/>
        </w:rPr>
        <w:t>Если вы раньше не пользовались смартфонами, вам может и не понравится. Серьёзно. Не ждите той компактности, длительности работы и безотказной надёжности, которые гарантируют вам современные телефоны</w:t>
      </w:r>
      <w:r w:rsidR="001051D8">
        <w:rPr>
          <w:rFonts w:eastAsia="Times New Roman"/>
          <w:spacing w:val="-1"/>
          <w:lang w:eastAsia="ru-RU"/>
        </w:rPr>
        <w:t xml:space="preserve"> </w:t>
      </w:r>
      <w:r w:rsidRPr="00B63680">
        <w:rPr>
          <w:rFonts w:eastAsia="Times New Roman"/>
          <w:spacing w:val="-1"/>
          <w:lang w:eastAsia="ru-RU"/>
        </w:rPr>
        <w:t>-</w:t>
      </w:r>
      <w:r w:rsidR="001051D8">
        <w:rPr>
          <w:rFonts w:eastAsia="Times New Roman"/>
          <w:spacing w:val="-1"/>
          <w:lang w:eastAsia="ru-RU"/>
        </w:rPr>
        <w:t xml:space="preserve"> </w:t>
      </w:r>
      <w:r w:rsidRPr="00B63680">
        <w:rPr>
          <w:rFonts w:eastAsia="Times New Roman"/>
          <w:spacing w:val="-1"/>
          <w:lang w:eastAsia="ru-RU"/>
        </w:rPr>
        <w:t>«</w:t>
      </w:r>
      <w:proofErr w:type="spellStart"/>
      <w:r w:rsidRPr="00B63680">
        <w:rPr>
          <w:rFonts w:eastAsia="Times New Roman"/>
          <w:spacing w:val="-1"/>
          <w:lang w:eastAsia="ru-RU"/>
        </w:rPr>
        <w:t>звонилки</w:t>
      </w:r>
      <w:proofErr w:type="spellEnd"/>
      <w:r w:rsidRPr="00B63680">
        <w:rPr>
          <w:rFonts w:eastAsia="Times New Roman"/>
          <w:spacing w:val="-1"/>
          <w:lang w:eastAsia="ru-RU"/>
        </w:rPr>
        <w:t xml:space="preserve">». Растущие диагонали экранов диктуют увеличение размеров устройств </w:t>
      </w:r>
      <w:r w:rsidR="001051D8">
        <w:rPr>
          <w:rFonts w:eastAsia="Times New Roman"/>
          <w:spacing w:val="-1"/>
          <w:lang w:eastAsia="ru-RU"/>
        </w:rPr>
        <w:t>-</w:t>
      </w:r>
      <w:r w:rsidRPr="00B63680">
        <w:rPr>
          <w:rFonts w:eastAsia="Times New Roman"/>
          <w:spacing w:val="-1"/>
          <w:lang w:eastAsia="ru-RU"/>
        </w:rPr>
        <w:t xml:space="preserve"> с этим придётся смириться.</w:t>
      </w:r>
    </w:p>
    <w:p w:rsidR="00F24E37" w:rsidRPr="00B63680" w:rsidRDefault="00F24E37" w:rsidP="001051D8">
      <w:pPr>
        <w:shd w:val="clear" w:color="auto" w:fill="FFFFFF"/>
        <w:spacing w:line="240" w:lineRule="auto"/>
        <w:rPr>
          <w:b/>
        </w:rPr>
      </w:pPr>
      <w:r w:rsidRPr="00B63680">
        <w:rPr>
          <w:rFonts w:eastAsia="Times New Roman"/>
          <w:spacing w:val="-1"/>
          <w:lang w:eastAsia="ru-RU"/>
        </w:rPr>
        <w:t xml:space="preserve">Аккумуляторы современных смартфонов «садятся» с огромной скоростью. Если для вас критически важен срок работы телефона без подзарядки, лучше купите вашему «обычному» телефону в пару планшет. Это практично, да и сохранит вам нервные клетки и время </w:t>
      </w:r>
      <w:r w:rsidR="001051D8">
        <w:rPr>
          <w:rFonts w:eastAsia="Times New Roman"/>
          <w:spacing w:val="-1"/>
          <w:lang w:eastAsia="ru-RU"/>
        </w:rPr>
        <w:t>-</w:t>
      </w:r>
      <w:r w:rsidRPr="00B63680">
        <w:rPr>
          <w:rFonts w:eastAsia="Times New Roman"/>
          <w:spacing w:val="-1"/>
          <w:lang w:eastAsia="ru-RU"/>
        </w:rPr>
        <w:t xml:space="preserve"> не придётся отмечать на карте города свободные розетки, а потом перемещаться перебежками между ними, развлекая друзей вопросами «у тебя есть зарядка </w:t>
      </w:r>
      <w:proofErr w:type="spellStart"/>
      <w:r w:rsidRPr="00B63680">
        <w:rPr>
          <w:rFonts w:eastAsia="Times New Roman"/>
          <w:spacing w:val="-1"/>
          <w:lang w:eastAsia="ru-RU"/>
        </w:rPr>
        <w:t>микроюэсби</w:t>
      </w:r>
      <w:proofErr w:type="spellEnd"/>
      <w:r w:rsidRPr="00B63680">
        <w:rPr>
          <w:rFonts w:eastAsia="Times New Roman"/>
          <w:spacing w:val="-1"/>
          <w:lang w:eastAsia="ru-RU"/>
        </w:rPr>
        <w:t>?..»</w:t>
      </w:r>
    </w:p>
    <w:p w:rsidR="00454142" w:rsidRDefault="00454142">
      <w:pPr>
        <w:rPr>
          <w:rFonts w:eastAsia="Times New Roman"/>
          <w:b/>
          <w:lang w:eastAsia="ru-RU"/>
        </w:rPr>
      </w:pPr>
      <w:r>
        <w:rPr>
          <w:b/>
        </w:rPr>
        <w:br w:type="page"/>
      </w:r>
    </w:p>
    <w:p w:rsidR="00F24E37" w:rsidRPr="00B63680" w:rsidRDefault="00F24E37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lastRenderedPageBreak/>
        <w:t>Совет 2</w:t>
      </w:r>
    </w:p>
    <w:p w:rsidR="00321BBC" w:rsidRPr="00B63680" w:rsidRDefault="00321BBC" w:rsidP="001051D8">
      <w:pPr>
        <w:pStyle w:val="id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</w:rPr>
      </w:pPr>
      <w:r w:rsidRPr="00B63680">
        <w:rPr>
          <w:spacing w:val="-1"/>
        </w:rPr>
        <w:t>Определитесь с брендом смартфона.</w:t>
      </w:r>
    </w:p>
    <w:p w:rsidR="00321BBC" w:rsidRPr="00B63680" w:rsidRDefault="00321BBC" w:rsidP="001051D8">
      <w:pPr>
        <w:pStyle w:val="id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</w:rPr>
      </w:pPr>
      <w:r w:rsidRPr="00B63680">
        <w:rPr>
          <w:spacing w:val="-1"/>
        </w:rPr>
        <w:t>Здесь всё просто, и сложно однов</w:t>
      </w:r>
      <w:r w:rsidR="001051D8">
        <w:rPr>
          <w:spacing w:val="-1"/>
        </w:rPr>
        <w:t xml:space="preserve">ременно. Если вы предпочли </w:t>
      </w:r>
      <w:proofErr w:type="spellStart"/>
      <w:r w:rsidR="001051D8">
        <w:rPr>
          <w:spacing w:val="-1"/>
        </w:rPr>
        <w:t>iOS</w:t>
      </w:r>
      <w:proofErr w:type="spellEnd"/>
      <w:r w:rsidR="001051D8">
        <w:rPr>
          <w:spacing w:val="-1"/>
        </w:rPr>
        <w:t xml:space="preserve"> -</w:t>
      </w:r>
      <w:r w:rsidRPr="00B63680">
        <w:rPr>
          <w:spacing w:val="-1"/>
        </w:rPr>
        <w:t xml:space="preserve"> вам дорога в объятья </w:t>
      </w:r>
      <w:proofErr w:type="spellStart"/>
      <w:r w:rsidRPr="00B63680">
        <w:rPr>
          <w:spacing w:val="-1"/>
        </w:rPr>
        <w:t>Apple</w:t>
      </w:r>
      <w:proofErr w:type="spellEnd"/>
      <w:r w:rsidRPr="00B63680">
        <w:rPr>
          <w:spacing w:val="-1"/>
        </w:rPr>
        <w:t xml:space="preserve">. В случае с </w:t>
      </w:r>
      <w:proofErr w:type="spellStart"/>
      <w:r w:rsidRPr="00B63680">
        <w:rPr>
          <w:spacing w:val="-1"/>
        </w:rPr>
        <w:t>Windows</w:t>
      </w:r>
      <w:proofErr w:type="spellEnd"/>
      <w:r w:rsidRPr="00B63680">
        <w:rPr>
          <w:spacing w:val="-1"/>
        </w:rPr>
        <w:t xml:space="preserve"> </w:t>
      </w:r>
      <w:proofErr w:type="spellStart"/>
      <w:r w:rsidRPr="00B63680">
        <w:rPr>
          <w:spacing w:val="-1"/>
        </w:rPr>
        <w:t>Phone</w:t>
      </w:r>
      <w:proofErr w:type="spellEnd"/>
      <w:r w:rsidRPr="00B63680">
        <w:rPr>
          <w:spacing w:val="-1"/>
        </w:rPr>
        <w:t xml:space="preserve">, </w:t>
      </w:r>
      <w:proofErr w:type="spellStart"/>
      <w:r w:rsidRPr="00B63680">
        <w:rPr>
          <w:spacing w:val="-1"/>
        </w:rPr>
        <w:t>Nokia</w:t>
      </w:r>
      <w:proofErr w:type="spellEnd"/>
      <w:r w:rsidRPr="00B63680">
        <w:rPr>
          <w:spacing w:val="-1"/>
        </w:rPr>
        <w:t>/</w:t>
      </w:r>
      <w:proofErr w:type="spellStart"/>
      <w:r w:rsidRPr="00B63680">
        <w:rPr>
          <w:spacing w:val="-1"/>
        </w:rPr>
        <w:t>Microsoft</w:t>
      </w:r>
      <w:proofErr w:type="spellEnd"/>
      <w:r w:rsidRPr="00B63680">
        <w:rPr>
          <w:spacing w:val="-1"/>
        </w:rPr>
        <w:t xml:space="preserve"> не оставляют вам выбора.</w:t>
      </w:r>
    </w:p>
    <w:p w:rsidR="00321BBC" w:rsidRPr="00B63680" w:rsidRDefault="00321BBC" w:rsidP="001051D8">
      <w:pPr>
        <w:pStyle w:val="id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</w:rPr>
      </w:pPr>
      <w:r w:rsidRPr="00B63680">
        <w:rPr>
          <w:spacing w:val="-1"/>
        </w:rPr>
        <w:t xml:space="preserve">С Android сложнее, но и интереснее. Мы специально не будем перечислять здесь имена </w:t>
      </w:r>
      <w:r w:rsidR="001051D8">
        <w:rPr>
          <w:spacing w:val="-1"/>
        </w:rPr>
        <w:t>-</w:t>
      </w:r>
      <w:r w:rsidRPr="00B63680">
        <w:rPr>
          <w:spacing w:val="-1"/>
        </w:rPr>
        <w:t xml:space="preserve"> всех не назовёшь, а не упомянуть кого-то из производителей будет просто неправильно. Многих покупателей волнует вопрос: стоит ли покупать китайские смартфоны? На наш взгляд, беспокоиться не о чем - ведущие производители смартфонов имеют представительства в Китае и там же заказывают производство отдельных комплектующих. Да что уж говорить: детали для гаджетов </w:t>
      </w:r>
      <w:proofErr w:type="spellStart"/>
      <w:r w:rsidRPr="00B63680">
        <w:rPr>
          <w:spacing w:val="-1"/>
        </w:rPr>
        <w:t>Apple</w:t>
      </w:r>
      <w:proofErr w:type="spellEnd"/>
      <w:r w:rsidRPr="00B63680">
        <w:rPr>
          <w:spacing w:val="-1"/>
        </w:rPr>
        <w:t xml:space="preserve"> изготавливаются в Китае. Так что, китайские устройства сегодня практически ничем не отличаются от </w:t>
      </w:r>
      <w:proofErr w:type="gramStart"/>
      <w:r w:rsidRPr="00B63680">
        <w:rPr>
          <w:spacing w:val="-1"/>
        </w:rPr>
        <w:t>корейских</w:t>
      </w:r>
      <w:proofErr w:type="gramEnd"/>
      <w:r w:rsidRPr="00B63680">
        <w:rPr>
          <w:spacing w:val="-1"/>
        </w:rPr>
        <w:t>, американски</w:t>
      </w:r>
      <w:r w:rsidR="001051D8">
        <w:rPr>
          <w:spacing w:val="-1"/>
        </w:rPr>
        <w:t>х, польских, европейских и т.д.</w:t>
      </w:r>
    </w:p>
    <w:p w:rsidR="00321BBC" w:rsidRPr="00B63680" w:rsidRDefault="00321BBC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3</w:t>
      </w:r>
    </w:p>
    <w:p w:rsidR="00F24E37" w:rsidRPr="00B63680" w:rsidRDefault="00321BBC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Обратите внимание на </w:t>
      </w:r>
      <w:r w:rsidR="006B5D8E" w:rsidRPr="00B63680">
        <w:t>вычислительные мощности смартфона</w:t>
      </w:r>
      <w:r w:rsidRPr="00B63680">
        <w:t>.</w:t>
      </w:r>
    </w:p>
    <w:p w:rsidR="00CA48C8" w:rsidRPr="00B63680" w:rsidRDefault="006B5D8E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С</w:t>
      </w:r>
      <w:r w:rsidR="00CA48C8" w:rsidRPr="00B63680">
        <w:t>корость работы телефона и удобство пользователя</w:t>
      </w:r>
      <w:r w:rsidRPr="00B63680">
        <w:t xml:space="preserve"> напрямую зависит от производительности процессора</w:t>
      </w:r>
      <w:r w:rsidR="00CA48C8" w:rsidRPr="00B63680">
        <w:t xml:space="preserve">. В 2019 году стандартом для топовых гаджетов практически окончательно стал восьмиядерный процессор. Сопротивляется этому пока только </w:t>
      </w:r>
      <w:proofErr w:type="spellStart"/>
      <w:r w:rsidR="00CA48C8" w:rsidRPr="00B63680">
        <w:t>Apple</w:t>
      </w:r>
      <w:proofErr w:type="spellEnd"/>
      <w:r w:rsidR="00CA48C8" w:rsidRPr="00B63680">
        <w:t xml:space="preserve"> со своей 6-ядерной архитектурой, тем не менее, дающей высокую производительность благодаря технологиям на основе ИИ.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В производстве чипов активно идет переход на новый 7-нанометровый технический процесс, который увеличивает количество транзисторов и повышает их плотность, усиливая вычислительные мощности. Самая высокая тактовая частота в мобильных процессорах превысила 2,8 ГГц. Еще один тренд - отказ от графического сопроцессора в пользу выделения нескольких ядер под обработку графики.</w:t>
      </w:r>
    </w:p>
    <w:p w:rsidR="0038076F" w:rsidRPr="00B63680" w:rsidRDefault="0038076F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4</w:t>
      </w:r>
    </w:p>
    <w:p w:rsidR="0038076F" w:rsidRPr="00B63680" w:rsidRDefault="006B5D8E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Насколько «оперативный» должен быть смартфон?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Объем оперативной памяти, как и мощность процессора, напрямую влияет на скорость работы телефона. Чем больше у смартфона ОЗУ, тем </w:t>
      </w:r>
      <w:proofErr w:type="spellStart"/>
      <w:r w:rsidRPr="00B63680">
        <w:t>плавнее</w:t>
      </w:r>
      <w:proofErr w:type="spellEnd"/>
      <w:r w:rsidRPr="00B63680">
        <w:t xml:space="preserve"> загружается интерфейс приложений и тем больше программ можно использовать одновременно.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Лидерство по объему оперативной памяти в 2019 году делят между собой модели </w:t>
      </w:r>
      <w:proofErr w:type="spellStart"/>
      <w:r w:rsidRPr="00B63680">
        <w:t>OnePlus</w:t>
      </w:r>
      <w:proofErr w:type="spellEnd"/>
      <w:r w:rsidRPr="00B63680">
        <w:t xml:space="preserve"> 6T, </w:t>
      </w:r>
      <w:proofErr w:type="spellStart"/>
      <w:r w:rsidRPr="00B63680">
        <w:t>Xiaomi</w:t>
      </w:r>
      <w:proofErr w:type="spellEnd"/>
      <w:r w:rsidRPr="00B63680">
        <w:t xml:space="preserve"> </w:t>
      </w:r>
      <w:proofErr w:type="spellStart"/>
      <w:r w:rsidRPr="00B63680">
        <w:t>Mi</w:t>
      </w:r>
      <w:proofErr w:type="spellEnd"/>
      <w:r w:rsidRPr="00B63680">
        <w:t xml:space="preserve"> </w:t>
      </w:r>
      <w:proofErr w:type="spellStart"/>
      <w:r w:rsidRPr="00B63680">
        <w:t>Mix</w:t>
      </w:r>
      <w:proofErr w:type="spellEnd"/>
      <w:r w:rsidRPr="00B63680">
        <w:t xml:space="preserve"> 3 и </w:t>
      </w:r>
      <w:proofErr w:type="spellStart"/>
      <w:r w:rsidRPr="00B63680">
        <w:t>Galaxy</w:t>
      </w:r>
      <w:proofErr w:type="spellEnd"/>
      <w:r w:rsidRPr="00B63680">
        <w:t xml:space="preserve"> S10+, в конфигурации которых есть модели с 10 Гбайт RAM. Скорее всего, в будущем оперативки в смартфонах станет еще больше – причем не только </w:t>
      </w:r>
      <w:proofErr w:type="gramStart"/>
      <w:r w:rsidRPr="00B63680">
        <w:t>в</w:t>
      </w:r>
      <w:proofErr w:type="gramEnd"/>
      <w:r w:rsidRPr="00B63680">
        <w:t xml:space="preserve"> игровых, но и в бюджетных.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Но это рекордные характеристики - обычному пользователю (если вы, конечно, не геймер) даже в 2019 году вполне хватит 4 Гбайт оперативной памяти, чтобы смартфон не давал даже намека на “тормоза”. Если же вы собираетесь использовать </w:t>
      </w:r>
      <w:proofErr w:type="spellStart"/>
      <w:r w:rsidRPr="00B63680">
        <w:t>Desktop</w:t>
      </w:r>
      <w:proofErr w:type="spellEnd"/>
      <w:r w:rsidRPr="00B63680">
        <w:t xml:space="preserve">-режим, много играть и обрабатывать на смартфоне видео, выбирайте модель с 6 и больше </w:t>
      </w:r>
      <w:proofErr w:type="spellStart"/>
      <w:r w:rsidRPr="00B63680">
        <w:t>гигов</w:t>
      </w:r>
      <w:proofErr w:type="spellEnd"/>
      <w:r w:rsidRPr="00B63680">
        <w:t xml:space="preserve"> оперативки.</w:t>
      </w:r>
    </w:p>
    <w:p w:rsidR="0038076F" w:rsidRPr="00B63680" w:rsidRDefault="0038076F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5</w:t>
      </w:r>
    </w:p>
    <w:p w:rsidR="0038076F" w:rsidRPr="00B63680" w:rsidRDefault="0038076F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Выберите удобный </w:t>
      </w:r>
      <w:r w:rsidR="006023D0" w:rsidRPr="00B63680">
        <w:t>именно для вас телефон.</w:t>
      </w:r>
    </w:p>
    <w:p w:rsidR="0038076F" w:rsidRPr="00B63680" w:rsidRDefault="0038076F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t xml:space="preserve">Вот наш совет: пойдите в магазин с хорошим ассортиментом телефонов, выберите приглянувшийся и хотя бы просто подержите в руке. Главное, чтобы вам было удобно. Если у вас на этот счёт другие соображения, и вы твёрдо уверены в том, что вам нужен экран </w:t>
      </w:r>
      <w:proofErr w:type="gramStart"/>
      <w:r w:rsidRPr="00B63680">
        <w:t>побольше</w:t>
      </w:r>
      <w:proofErr w:type="gramEnd"/>
      <w:r w:rsidRPr="00B63680">
        <w:t xml:space="preserve">, в ущерб удобству, тогда </w:t>
      </w:r>
      <w:r w:rsidR="00887374" w:rsidRPr="00B63680">
        <w:t>обратите свое внимание на «</w:t>
      </w:r>
      <w:proofErr w:type="spellStart"/>
      <w:r w:rsidR="00887374" w:rsidRPr="00B63680">
        <w:t>фаблеты</w:t>
      </w:r>
      <w:proofErr w:type="spellEnd"/>
      <w:r w:rsidR="00887374" w:rsidRPr="00B63680">
        <w:t>» (от</w:t>
      </w:r>
      <w:r w:rsidR="001051D8">
        <w:t xml:space="preserve"> </w:t>
      </w:r>
      <w:r w:rsidR="00887374" w:rsidRPr="00B63680">
        <w:rPr>
          <w:i/>
          <w:iCs/>
          <w:lang w:val="en"/>
        </w:rPr>
        <w:t>phone</w:t>
      </w:r>
      <w:r w:rsidR="00887374" w:rsidRPr="00B63680">
        <w:rPr>
          <w:i/>
          <w:iCs/>
        </w:rPr>
        <w:t xml:space="preserve"> </w:t>
      </w:r>
      <w:r w:rsidR="001051D8">
        <w:rPr>
          <w:i/>
          <w:iCs/>
        </w:rPr>
        <w:t>–</w:t>
      </w:r>
      <w:r w:rsidR="00887374" w:rsidRPr="00B63680">
        <w:t>телефон</w:t>
      </w:r>
      <w:r w:rsidR="001051D8">
        <w:t xml:space="preserve"> </w:t>
      </w:r>
      <w:r w:rsidR="00887374" w:rsidRPr="00B63680">
        <w:t>и</w:t>
      </w:r>
      <w:r w:rsidR="001051D8">
        <w:t xml:space="preserve"> </w:t>
      </w:r>
      <w:r w:rsidR="00887374" w:rsidRPr="00B63680">
        <w:rPr>
          <w:i/>
          <w:iCs/>
          <w:lang w:val="en"/>
        </w:rPr>
        <w:t>tablet</w:t>
      </w:r>
      <w:r w:rsidR="001051D8">
        <w:rPr>
          <w:i/>
          <w:iCs/>
        </w:rPr>
        <w:t xml:space="preserve"> - </w:t>
      </w:r>
      <w:r w:rsidR="00887374" w:rsidRPr="00B63680">
        <w:t>планшет)</w:t>
      </w:r>
      <w:r w:rsidR="001051D8">
        <w:t xml:space="preserve"> - </w:t>
      </w:r>
      <w:r w:rsidR="00887374" w:rsidRPr="00B63680">
        <w:t>смартфоны</w:t>
      </w:r>
      <w:hyperlink r:id="rId8" w:anchor="cite_note-ox_phablet-1" w:history="1"/>
      <w:r w:rsidR="00887374" w:rsidRPr="00B63680">
        <w:t>, размер которого находится между</w:t>
      </w:r>
      <w:r w:rsidR="001051D8">
        <w:t xml:space="preserve"> размером типичного смартфона и </w:t>
      </w:r>
      <w:r w:rsidR="00887374" w:rsidRPr="00B63680">
        <w:t>планшетного компьютера</w:t>
      </w:r>
      <w:r w:rsidR="001051D8">
        <w:t>.</w:t>
      </w:r>
    </w:p>
    <w:p w:rsidR="00887374" w:rsidRPr="00B63680" w:rsidRDefault="0038076F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Но не нужно бросаться из крайности в крайность, и покупать совсем уж миниатюрные аппараты. Смартфоно</w:t>
      </w:r>
      <w:r w:rsidR="00887374" w:rsidRPr="00B63680">
        <w:t xml:space="preserve">м с очень маленьким экраном </w:t>
      </w:r>
      <w:r w:rsidRPr="00B63680">
        <w:t>попросту не очень удобно пользоваться.</w:t>
      </w:r>
      <w:r w:rsidR="00887374" w:rsidRPr="00B63680">
        <w:t xml:space="preserve"> 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6</w:t>
      </w:r>
    </w:p>
    <w:p w:rsidR="006B5D8E" w:rsidRPr="00B63680" w:rsidRDefault="006B5D8E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Качество картинки тоже немаловажно.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Наиболее популярны две технологии изготовления дисплеев - IPS (</w:t>
      </w:r>
      <w:proofErr w:type="gramStart"/>
      <w:r w:rsidRPr="00B63680">
        <w:t>жидкокристаллический</w:t>
      </w:r>
      <w:proofErr w:type="gramEnd"/>
      <w:r w:rsidRPr="00B63680">
        <w:t xml:space="preserve">) и OLED/AMOLED (светодиодный). И та, и другая способны </w:t>
      </w:r>
      <w:r w:rsidRPr="00B63680">
        <w:lastRenderedPageBreak/>
        <w:t xml:space="preserve">обеспечить высокое разрешение картинки, достойную яркость и широкие углы обзора. Стандартом для большинства флагманов 2019 года остается разрешение QHD (2560 на 1920), для более доступных смартфонов - </w:t>
      </w:r>
      <w:proofErr w:type="spellStart"/>
      <w:r w:rsidRPr="00B63680">
        <w:t>Full</w:t>
      </w:r>
      <w:proofErr w:type="spellEnd"/>
      <w:r w:rsidRPr="00B63680">
        <w:t xml:space="preserve"> HD (1920x1080).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При этом с каждым годом растет средний размер диагонали экрана. Рамки становятся меньше или вовсе исчезают, все чаще можно увидеть в продаже гаджеты с диагональю 6,5 дюймов, но за счет узких рамок размер таких смартфонов не отличается от прошлогодних 6-дюймовых моделей.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Один из последних трендов, который позволяет еще больше увеличить дисплей - гибкий экран. Недавно был представлен </w:t>
      </w:r>
      <w:proofErr w:type="spellStart"/>
      <w:r w:rsidRPr="00B63680">
        <w:t>Huawei</w:t>
      </w:r>
      <w:proofErr w:type="spellEnd"/>
      <w:r w:rsidRPr="00B63680">
        <w:t xml:space="preserve"> </w:t>
      </w:r>
      <w:proofErr w:type="spellStart"/>
      <w:r w:rsidRPr="00B63680">
        <w:t>Mate</w:t>
      </w:r>
      <w:proofErr w:type="spellEnd"/>
      <w:r w:rsidRPr="00B63680">
        <w:t xml:space="preserve"> X - смартфон, который сгибается пополам. Пока это лишь интересная игрушка для небольшого круга пользователей, но кто знает - вдруг в будущем огромные экраны можно будет носить в кармане, сложив их как лист бумаги?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7</w:t>
      </w:r>
    </w:p>
    <w:p w:rsidR="00887374" w:rsidRPr="00B63680" w:rsidRDefault="00B072D6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Заменит ли смартфон ваш фотоаппарат?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Камеры в</w:t>
      </w:r>
      <w:r w:rsidR="001051D8">
        <w:t xml:space="preserve"> </w:t>
      </w:r>
      <w:r w:rsidRPr="00B63680">
        <w:t>смартфонах</w:t>
      </w:r>
      <w:r w:rsidR="001051D8">
        <w:t xml:space="preserve"> - одна из </w:t>
      </w:r>
      <w:r w:rsidRPr="00B63680">
        <w:t>первых вещей, которые постоянно улучшают производители. Почти все новые флагманы</w:t>
      </w:r>
      <w:r w:rsidR="001051D8">
        <w:t xml:space="preserve"> - </w:t>
      </w:r>
      <w:r w:rsidRPr="00B63680">
        <w:t>мощные камерофоны. Две, три</w:t>
      </w:r>
      <w:r w:rsidR="001051D8">
        <w:t xml:space="preserve">, четыре или даже пять камер на </w:t>
      </w:r>
      <w:r w:rsidRPr="00B63680">
        <w:t>задней панели,</w:t>
      </w:r>
      <w:r w:rsidR="001051D8">
        <w:t xml:space="preserve"> -</w:t>
      </w:r>
      <w:r w:rsidRPr="00B63680">
        <w:t xml:space="preserve"> тренд последних лет.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При выборе камеры многие обращают внимание на</w:t>
      </w:r>
      <w:r w:rsidR="001051D8">
        <w:t xml:space="preserve"> </w:t>
      </w:r>
      <w:r w:rsidRPr="00B63680">
        <w:t>разрешение. Кажется, что чем оно больше, тем качественнее будут снимки, но</w:t>
      </w:r>
      <w:r w:rsidR="001051D8">
        <w:t xml:space="preserve"> </w:t>
      </w:r>
      <w:r w:rsidRPr="00B63680">
        <w:t>это не</w:t>
      </w:r>
      <w:r w:rsidR="001051D8">
        <w:t xml:space="preserve"> </w:t>
      </w:r>
      <w:r w:rsidRPr="00B63680">
        <w:t>совсем</w:t>
      </w:r>
      <w:r w:rsidR="001051D8">
        <w:t xml:space="preserve"> </w:t>
      </w:r>
      <w:r w:rsidRPr="00B63680">
        <w:t>так. Качество напрямую зависит от</w:t>
      </w:r>
      <w:r w:rsidR="001051D8">
        <w:t xml:space="preserve"> </w:t>
      </w:r>
      <w:r w:rsidRPr="00B63680">
        <w:t>матрицы камеры. При идентичном разрешении камеры, снимать лучше будет та, у</w:t>
      </w:r>
      <w:r w:rsidR="001051D8">
        <w:t xml:space="preserve"> </w:t>
      </w:r>
      <w:r w:rsidRPr="00B63680">
        <w:t>которой больше матрица.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Дело в</w:t>
      </w:r>
      <w:r w:rsidR="001051D8">
        <w:t xml:space="preserve"> </w:t>
      </w:r>
      <w:r w:rsidRPr="00B63680">
        <w:t>том, что большая матрица позволя</w:t>
      </w:r>
      <w:r w:rsidR="001051D8">
        <w:t xml:space="preserve">ет получить больше света и </w:t>
      </w:r>
      <w:r w:rsidRPr="00B63680">
        <w:t>за</w:t>
      </w:r>
      <w:r w:rsidR="001051D8">
        <w:t xml:space="preserve"> </w:t>
      </w:r>
      <w:r w:rsidRPr="00B63680">
        <w:t>счёт э</w:t>
      </w:r>
      <w:r w:rsidR="001051D8">
        <w:t xml:space="preserve">того уменьшить уровень шумов на </w:t>
      </w:r>
      <w:r w:rsidRPr="00B63680">
        <w:t>снимке. Недорогой смартфон будет</w:t>
      </w:r>
      <w:r w:rsidR="001051D8">
        <w:t xml:space="preserve"> фотографировать неплохо даже с </w:t>
      </w:r>
      <w:r w:rsidRPr="00B63680">
        <w:t>разрешением камеры 12 МП, если размер матрицы в</w:t>
      </w:r>
      <w:r w:rsidR="001051D8">
        <w:t xml:space="preserve"> </w:t>
      </w:r>
      <w:r w:rsidRPr="00B63680">
        <w:t>нём составляет хотя</w:t>
      </w:r>
      <w:r w:rsidR="001051D8">
        <w:t xml:space="preserve"> </w:t>
      </w:r>
      <w:r w:rsidRPr="00B63680">
        <w:t>бы хотя</w:t>
      </w:r>
      <w:r w:rsidR="001051D8">
        <w:t xml:space="preserve"> бы 1/3 дюйма. У </w:t>
      </w:r>
      <w:r w:rsidRPr="00B63680">
        <w:t>флагманских смартфонов размер матрицы достигает 1/1,7 дюйма.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Перед покупкой стои</w:t>
      </w:r>
      <w:r w:rsidR="001051D8">
        <w:t xml:space="preserve">т посмотреть обзоры смартфона и </w:t>
      </w:r>
      <w:r w:rsidRPr="00B63680">
        <w:t>обратить внимание на</w:t>
      </w:r>
      <w:r w:rsidR="001051D8">
        <w:t xml:space="preserve"> </w:t>
      </w:r>
      <w:r w:rsidRPr="00B63680">
        <w:t>тестовые фотографии, чтобы понять, какие снимки вам нравятся больше.</w:t>
      </w:r>
    </w:p>
    <w:p w:rsidR="00887374" w:rsidRPr="00B63680" w:rsidRDefault="00887374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>Совет 8</w:t>
      </w:r>
    </w:p>
    <w:p w:rsidR="00887374" w:rsidRPr="00B63680" w:rsidRDefault="00B072D6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>Сколько информации должен вмещать смартфон?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От количества внутренней памяти зависит то, сколько данных вы сможете хранить на смартфоне - приложений, игр, фильмов, фотографий и других важных файлов. Чаще всего можно встретить модели с хранилищем 64 Гбайт </w:t>
      </w:r>
      <w:r w:rsidR="001051D8">
        <w:t>-</w:t>
      </w:r>
      <w:r w:rsidRPr="00B63680">
        <w:t xml:space="preserve"> как правило, базовые конфигурации флагманов 2018-2019 года предлагают именно такой объем.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Обогнать всех решила компания </w:t>
      </w:r>
      <w:proofErr w:type="spellStart"/>
      <w:r w:rsidRPr="00B63680">
        <w:t>Samsung</w:t>
      </w:r>
      <w:proofErr w:type="spellEnd"/>
      <w:r w:rsidRPr="00B63680">
        <w:t xml:space="preserve"> с линейкой </w:t>
      </w:r>
      <w:proofErr w:type="spellStart"/>
      <w:r w:rsidRPr="00B63680">
        <w:t>Galaxy</w:t>
      </w:r>
      <w:proofErr w:type="spellEnd"/>
      <w:r w:rsidRPr="00B63680">
        <w:t xml:space="preserve"> S10. Производитель выпустил модель S10+ с терабайтом внутренней памяти. Больше, чем у многих ноутбуков!</w:t>
      </w:r>
    </w:p>
    <w:p w:rsidR="00CA48C8" w:rsidRPr="00B63680" w:rsidRDefault="00CA48C8" w:rsidP="001051D8">
      <w:pPr>
        <w:pStyle w:val="a8"/>
        <w:spacing w:before="0" w:beforeAutospacing="0" w:after="0" w:afterAutospacing="0"/>
        <w:ind w:firstLine="709"/>
        <w:jc w:val="both"/>
      </w:pPr>
      <w:r w:rsidRPr="00B63680">
        <w:t xml:space="preserve">Какой объем выбрать </w:t>
      </w:r>
      <w:r w:rsidR="001051D8">
        <w:t>-</w:t>
      </w:r>
      <w:r w:rsidRPr="00B63680">
        <w:t xml:space="preserve"> зависит от того, сколько фотографий и приложений вы собираетесь хранить на смартфоне. Мы советуем придерживаться принципа «много </w:t>
      </w:r>
      <w:r w:rsidR="001051D8">
        <w:t>-</w:t>
      </w:r>
      <w:r w:rsidRPr="00B63680">
        <w:t xml:space="preserve"> не мало» и брать модель с запасом встроенной памяти. С другой стороны, если вы привыкли использовать облачные хранилища и пользуетесь только ограниченным набором приложений, большой объем памяти вам не понадобится.</w:t>
      </w:r>
    </w:p>
    <w:p w:rsidR="00F24E37" w:rsidRPr="00B63680" w:rsidRDefault="00F24E37" w:rsidP="001051D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B63680">
        <w:rPr>
          <w:b/>
        </w:rPr>
        <w:t xml:space="preserve">Совет </w:t>
      </w:r>
      <w:r w:rsidR="00B072D6" w:rsidRPr="00B63680">
        <w:rPr>
          <w:b/>
        </w:rPr>
        <w:t>9</w:t>
      </w:r>
    </w:p>
    <w:p w:rsidR="00B072D6" w:rsidRPr="00B63680" w:rsidRDefault="00B072D6" w:rsidP="001051D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63680">
        <w:rPr>
          <w:bCs/>
        </w:rPr>
        <w:t xml:space="preserve">Проверьте выносливость </w:t>
      </w:r>
      <w:r w:rsidR="006B5D8E" w:rsidRPr="00B63680">
        <w:rPr>
          <w:bCs/>
        </w:rPr>
        <w:t>смартфона</w:t>
      </w:r>
      <w:r w:rsidRPr="00B63680">
        <w:rPr>
          <w:bCs/>
        </w:rPr>
        <w:t>.</w:t>
      </w:r>
    </w:p>
    <w:p w:rsidR="00F24E37" w:rsidRPr="00B63680" w:rsidRDefault="00F24E37" w:rsidP="001051D8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</w:rPr>
      </w:pPr>
      <w:r w:rsidRPr="00B63680">
        <w:rPr>
          <w:rStyle w:val="a9"/>
          <w:b w:val="0"/>
        </w:rPr>
        <w:t>От ёмкости аккумулятора зависит время работы смартфона без подзарядки. Чем больше этот показатель, тем дольше смартфон будет держать заряд. Правда, со временем все батареи начинают подводить и хуже держат заряд.</w:t>
      </w:r>
    </w:p>
    <w:p w:rsidR="00F24E37" w:rsidRPr="00B63680" w:rsidRDefault="00F24E37" w:rsidP="001051D8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</w:rPr>
      </w:pPr>
      <w:r w:rsidRPr="00B63680">
        <w:rPr>
          <w:rStyle w:val="a9"/>
          <w:b w:val="0"/>
        </w:rPr>
        <w:t>Смартфонов с батареей 2000</w:t>
      </w:r>
      <w:r w:rsidR="001051D8">
        <w:rPr>
          <w:rStyle w:val="a9"/>
          <w:b w:val="0"/>
        </w:rPr>
        <w:t>-</w:t>
      </w:r>
      <w:r w:rsidRPr="00B63680">
        <w:rPr>
          <w:rStyle w:val="a9"/>
          <w:b w:val="0"/>
        </w:rPr>
        <w:t xml:space="preserve">3000 </w:t>
      </w:r>
      <w:proofErr w:type="spellStart"/>
      <w:r w:rsidRPr="00B63680">
        <w:rPr>
          <w:rStyle w:val="a9"/>
          <w:b w:val="0"/>
        </w:rPr>
        <w:t>мА·ч</w:t>
      </w:r>
      <w:proofErr w:type="spellEnd"/>
      <w:r w:rsidRPr="00B63680">
        <w:rPr>
          <w:rStyle w:val="a9"/>
          <w:b w:val="0"/>
        </w:rPr>
        <w:t xml:space="preserve"> хватает примерно на 12 часов не очень активного использования. Если вы достаёте смартфон только ради пары звонков в день и редкого выхода в интернет, этого хватит. Если привыкли много фотографировать, играть и всегда быть онлайн в соцсетях, вам нужен смартфон с более мощным аккумулятором.</w:t>
      </w:r>
    </w:p>
    <w:p w:rsidR="00F24E37" w:rsidRPr="00B63680" w:rsidRDefault="00F24E37" w:rsidP="001051D8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</w:rPr>
      </w:pPr>
      <w:r w:rsidRPr="00B63680">
        <w:rPr>
          <w:rStyle w:val="a9"/>
          <w:b w:val="0"/>
        </w:rPr>
        <w:t xml:space="preserve">Оптимальная ёмкость аккумулятора — от 3500 </w:t>
      </w:r>
      <w:proofErr w:type="spellStart"/>
      <w:r w:rsidRPr="00B63680">
        <w:rPr>
          <w:rStyle w:val="a9"/>
          <w:b w:val="0"/>
        </w:rPr>
        <w:t>мА·ч</w:t>
      </w:r>
      <w:proofErr w:type="spellEnd"/>
      <w:r w:rsidRPr="00B63680">
        <w:rPr>
          <w:rStyle w:val="a9"/>
          <w:b w:val="0"/>
        </w:rPr>
        <w:t xml:space="preserve">. Такие гаджеты вполне могут продержаться сутки без подзарядки. Надо понимать, что автономное время работы смартфона во многом зависит от режима использования. Даже устройство с ёмким </w:t>
      </w:r>
      <w:r w:rsidRPr="00B63680">
        <w:rPr>
          <w:rStyle w:val="a9"/>
          <w:b w:val="0"/>
        </w:rPr>
        <w:lastRenderedPageBreak/>
        <w:t>аккумулятором можно быстро разрядить, если беспрерывно пользоваться камерой или играть в производительные игры.</w:t>
      </w:r>
    </w:p>
    <w:p w:rsidR="00B072D6" w:rsidRPr="00B63680" w:rsidRDefault="00B072D6" w:rsidP="001051D8">
      <w:pPr>
        <w:pStyle w:val="a8"/>
        <w:spacing w:before="0" w:beforeAutospacing="0" w:after="0" w:afterAutospacing="0"/>
        <w:ind w:firstLine="709"/>
        <w:jc w:val="both"/>
        <w:rPr>
          <w:rStyle w:val="a9"/>
        </w:rPr>
      </w:pPr>
      <w:r w:rsidRPr="00B63680">
        <w:rPr>
          <w:rStyle w:val="a9"/>
        </w:rPr>
        <w:t>Совет 10</w:t>
      </w:r>
    </w:p>
    <w:p w:rsidR="00B072D6" w:rsidRPr="00B63680" w:rsidRDefault="00B072D6" w:rsidP="001051D8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</w:rPr>
      </w:pPr>
      <w:r w:rsidRPr="00B63680">
        <w:rPr>
          <w:rStyle w:val="a9"/>
          <w:b w:val="0"/>
        </w:rPr>
        <w:t>Определитесь с бюджетом</w:t>
      </w:r>
      <w:r w:rsidR="006B5D8E" w:rsidRPr="00B63680">
        <w:rPr>
          <w:rStyle w:val="a9"/>
          <w:b w:val="0"/>
        </w:rPr>
        <w:t>.</w:t>
      </w:r>
    </w:p>
    <w:p w:rsidR="00B072D6" w:rsidRPr="00B63680" w:rsidRDefault="00B072D6" w:rsidP="001051D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63680">
        <w:rPr>
          <w:bCs/>
        </w:rPr>
        <w:t>Поговорим немного о</w:t>
      </w:r>
      <w:r w:rsidR="00E253A1">
        <w:rPr>
          <w:bCs/>
        </w:rPr>
        <w:t xml:space="preserve"> </w:t>
      </w:r>
      <w:r w:rsidRPr="00B63680">
        <w:rPr>
          <w:bCs/>
        </w:rPr>
        <w:t>ценах. До</w:t>
      </w:r>
      <w:r w:rsidR="00E253A1">
        <w:rPr>
          <w:bCs/>
        </w:rPr>
        <w:t xml:space="preserve"> </w:t>
      </w:r>
      <w:r w:rsidRPr="00B63680">
        <w:rPr>
          <w:bCs/>
        </w:rPr>
        <w:t xml:space="preserve">падения </w:t>
      </w:r>
      <w:r w:rsidR="00AE600D" w:rsidRPr="00B63680">
        <w:rPr>
          <w:bCs/>
        </w:rPr>
        <w:t xml:space="preserve">курса рубля </w:t>
      </w:r>
      <w:r w:rsidRPr="00B63680">
        <w:rPr>
          <w:bCs/>
        </w:rPr>
        <w:t>в</w:t>
      </w:r>
      <w:r w:rsidR="00E253A1">
        <w:rPr>
          <w:bCs/>
        </w:rPr>
        <w:t xml:space="preserve"> </w:t>
      </w:r>
      <w:r w:rsidRPr="00B63680">
        <w:rPr>
          <w:bCs/>
        </w:rPr>
        <w:t>2014</w:t>
      </w:r>
      <w:r w:rsidR="00E253A1">
        <w:rPr>
          <w:bCs/>
        </w:rPr>
        <w:t xml:space="preserve"> </w:t>
      </w:r>
      <w:r w:rsidRPr="00B63680">
        <w:rPr>
          <w:bCs/>
        </w:rPr>
        <w:t xml:space="preserve">году, </w:t>
      </w:r>
      <w:r w:rsidR="00AE600D" w:rsidRPr="00B63680">
        <w:rPr>
          <w:bCs/>
        </w:rPr>
        <w:t>было возможно приобрести практически любой</w:t>
      </w:r>
      <w:r w:rsidRPr="00B63680">
        <w:rPr>
          <w:bCs/>
        </w:rPr>
        <w:t xml:space="preserve"> флагман</w:t>
      </w:r>
      <w:r w:rsidR="00AE600D" w:rsidRPr="00B63680">
        <w:rPr>
          <w:bCs/>
        </w:rPr>
        <w:t xml:space="preserve"> за 20 </w:t>
      </w:r>
      <w:r w:rsidR="00E253A1">
        <w:rPr>
          <w:bCs/>
        </w:rPr>
        <w:t>-</w:t>
      </w:r>
      <w:r w:rsidR="00AE600D" w:rsidRPr="00B63680">
        <w:rPr>
          <w:bCs/>
        </w:rPr>
        <w:t xml:space="preserve"> 30 тысяч рублей</w:t>
      </w:r>
      <w:r w:rsidRPr="00B63680">
        <w:rPr>
          <w:bCs/>
        </w:rPr>
        <w:t>. Да</w:t>
      </w:r>
      <w:r w:rsidR="00E253A1">
        <w:rPr>
          <w:bCs/>
        </w:rPr>
        <w:t xml:space="preserve"> </w:t>
      </w:r>
      <w:r w:rsidRPr="00B63680">
        <w:rPr>
          <w:bCs/>
        </w:rPr>
        <w:t>что там говорить,</w:t>
      </w:r>
      <w:r w:rsidR="00AE600D" w:rsidRPr="00B63680">
        <w:rPr>
          <w:bCs/>
        </w:rPr>
        <w:t xml:space="preserve"> самый желанный смартфон того времени</w:t>
      </w:r>
      <w:r w:rsidR="00E253A1">
        <w:rPr>
          <w:bCs/>
        </w:rPr>
        <w:t xml:space="preserve"> -</w:t>
      </w:r>
      <w:r w:rsidRPr="00B63680">
        <w:rPr>
          <w:bCs/>
        </w:rPr>
        <w:t xml:space="preserve"> </w:t>
      </w:r>
      <w:proofErr w:type="spellStart"/>
      <w:r w:rsidRPr="00B63680">
        <w:rPr>
          <w:bCs/>
        </w:rPr>
        <w:t>iPhone</w:t>
      </w:r>
      <w:proofErr w:type="spellEnd"/>
      <w:r w:rsidR="00E253A1">
        <w:rPr>
          <w:bCs/>
        </w:rPr>
        <w:t xml:space="preserve"> </w:t>
      </w:r>
      <w:r w:rsidRPr="00B63680">
        <w:rPr>
          <w:bCs/>
        </w:rPr>
        <w:t>5S, стоил порядка 25</w:t>
      </w:r>
      <w:r w:rsidR="00AE600D" w:rsidRPr="00B63680">
        <w:rPr>
          <w:bCs/>
        </w:rPr>
        <w:t>000 рублей</w:t>
      </w:r>
      <w:r w:rsidRPr="00B63680">
        <w:rPr>
          <w:bCs/>
        </w:rPr>
        <w:t>.</w:t>
      </w:r>
    </w:p>
    <w:p w:rsidR="00B072D6" w:rsidRPr="00B63680" w:rsidRDefault="00B072D6" w:rsidP="001051D8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B63680">
        <w:rPr>
          <w:bCs/>
        </w:rPr>
        <w:t>Сейчас ситуация да</w:t>
      </w:r>
      <w:r w:rsidR="00E253A1">
        <w:rPr>
          <w:bCs/>
        </w:rPr>
        <w:t xml:space="preserve">леко не </w:t>
      </w:r>
      <w:r w:rsidRPr="00B63680">
        <w:rPr>
          <w:bCs/>
        </w:rPr>
        <w:t>такая радужная,</w:t>
      </w:r>
      <w:r w:rsidR="00AE600D" w:rsidRPr="00B63680">
        <w:rPr>
          <w:bCs/>
        </w:rPr>
        <w:t xml:space="preserve"> зато качество смартфонов бюджетных категорий заметно улучшилось.</w:t>
      </w:r>
      <w:r w:rsidR="00E253A1">
        <w:rPr>
          <w:bCs/>
        </w:rPr>
        <w:t xml:space="preserve"> Итак, что вы </w:t>
      </w:r>
      <w:r w:rsidRPr="00B63680">
        <w:rPr>
          <w:bCs/>
        </w:rPr>
        <w:t xml:space="preserve">сможете </w:t>
      </w:r>
      <w:proofErr w:type="gramStart"/>
      <w:r w:rsidRPr="00B63680">
        <w:rPr>
          <w:bCs/>
        </w:rPr>
        <w:t>приобрести</w:t>
      </w:r>
      <w:proofErr w:type="gramEnd"/>
      <w:r w:rsidRPr="00B63680">
        <w:rPr>
          <w:bCs/>
        </w:rPr>
        <w:t xml:space="preserve"> имея при себе:</w:t>
      </w:r>
    </w:p>
    <w:p w:rsidR="00B072D6" w:rsidRPr="00B63680" w:rsidRDefault="00B072D6" w:rsidP="00E253A1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B63680">
        <w:rPr>
          <w:bCs/>
        </w:rPr>
        <w:t>5-8 тысяч рублей</w:t>
      </w:r>
      <w:r w:rsidR="00E253A1">
        <w:rPr>
          <w:bCs/>
        </w:rPr>
        <w:t xml:space="preserve"> -</w:t>
      </w:r>
      <w:r w:rsidRPr="00B63680">
        <w:rPr>
          <w:bCs/>
        </w:rPr>
        <w:t xml:space="preserve"> очень бюджетный смартфон, основной функцией которого явл</w:t>
      </w:r>
      <w:r w:rsidR="00E253A1">
        <w:rPr>
          <w:bCs/>
        </w:rPr>
        <w:t>яется его первостепенная задача -</w:t>
      </w:r>
      <w:r w:rsidRPr="00B63680">
        <w:rPr>
          <w:bCs/>
        </w:rPr>
        <w:t xml:space="preserve"> звонить. Да,</w:t>
      </w:r>
      <w:r w:rsidR="00AE600D" w:rsidRPr="00B63680">
        <w:rPr>
          <w:bCs/>
        </w:rPr>
        <w:t xml:space="preserve"> </w:t>
      </w:r>
      <w:r w:rsidR="00E253A1">
        <w:rPr>
          <w:bCs/>
        </w:rPr>
        <w:t xml:space="preserve">с помощью него вы </w:t>
      </w:r>
      <w:r w:rsidRPr="00B63680">
        <w:rPr>
          <w:bCs/>
        </w:rPr>
        <w:t>сможете пользовать</w:t>
      </w:r>
      <w:r w:rsidR="00E253A1">
        <w:rPr>
          <w:bCs/>
        </w:rPr>
        <w:t xml:space="preserve">ся Интернетом и соц. сетями, но выглядеть и </w:t>
      </w:r>
      <w:r w:rsidRPr="00B63680">
        <w:rPr>
          <w:bCs/>
        </w:rPr>
        <w:t>работать это будет</w:t>
      </w:r>
      <w:r w:rsidR="00AE600D" w:rsidRPr="00B63680">
        <w:rPr>
          <w:bCs/>
        </w:rPr>
        <w:t xml:space="preserve"> не на высшем уровне</w:t>
      </w:r>
      <w:r w:rsidRPr="00B63680">
        <w:rPr>
          <w:bCs/>
        </w:rPr>
        <w:t>;</w:t>
      </w:r>
    </w:p>
    <w:p w:rsidR="00B072D6" w:rsidRPr="00B63680" w:rsidRDefault="00E253A1" w:rsidP="00E253A1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9-17 тысяч рублей -</w:t>
      </w:r>
      <w:r w:rsidR="00B072D6" w:rsidRPr="00B63680">
        <w:rPr>
          <w:bCs/>
        </w:rPr>
        <w:t xml:space="preserve"> тут уже ситуация </w:t>
      </w:r>
      <w:r w:rsidR="00AE600D" w:rsidRPr="00B63680">
        <w:rPr>
          <w:bCs/>
        </w:rPr>
        <w:t>лучше -</w:t>
      </w:r>
      <w:r w:rsidR="00B072D6" w:rsidRPr="00B63680">
        <w:rPr>
          <w:bCs/>
        </w:rPr>
        <w:t xml:space="preserve"> данный бюджет позволит приобрести смартфон с</w:t>
      </w:r>
      <w:r>
        <w:rPr>
          <w:bCs/>
        </w:rPr>
        <w:t xml:space="preserve"> </w:t>
      </w:r>
      <w:r w:rsidR="00B072D6" w:rsidRPr="00B63680">
        <w:rPr>
          <w:bCs/>
        </w:rPr>
        <w:t>характеристиками чуть ниже среднего, и</w:t>
      </w:r>
      <w:r>
        <w:rPr>
          <w:bCs/>
        </w:rPr>
        <w:t xml:space="preserve"> </w:t>
      </w:r>
      <w:r w:rsidR="00B072D6" w:rsidRPr="00B63680">
        <w:rPr>
          <w:bCs/>
        </w:rPr>
        <w:t xml:space="preserve">мощностями вполне достаточными для спокойного </w:t>
      </w:r>
      <w:r w:rsidR="00AE600D" w:rsidRPr="00B63680">
        <w:rPr>
          <w:bCs/>
        </w:rPr>
        <w:t>использования большинства приложений</w:t>
      </w:r>
      <w:r w:rsidR="00B072D6" w:rsidRPr="00B63680">
        <w:rPr>
          <w:bCs/>
        </w:rPr>
        <w:t>;</w:t>
      </w:r>
    </w:p>
    <w:p w:rsidR="00B072D6" w:rsidRPr="00B63680" w:rsidRDefault="00E253A1" w:rsidP="00E253A1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18-28 тысяч рублей -</w:t>
      </w:r>
      <w:r w:rsidR="00B072D6" w:rsidRPr="00B63680">
        <w:rPr>
          <w:bCs/>
        </w:rPr>
        <w:t xml:space="preserve"> смартфоны среднего класса. Все программы </w:t>
      </w:r>
      <w:r w:rsidR="00AE600D" w:rsidRPr="00B63680">
        <w:rPr>
          <w:bCs/>
        </w:rPr>
        <w:t xml:space="preserve">отлично </w:t>
      </w:r>
      <w:proofErr w:type="gramStart"/>
      <w:r w:rsidR="00AE600D" w:rsidRPr="00B63680">
        <w:rPr>
          <w:bCs/>
        </w:rPr>
        <w:t>работают и нет</w:t>
      </w:r>
      <w:proofErr w:type="gramEnd"/>
      <w:r w:rsidR="00AE600D" w:rsidRPr="00B63680">
        <w:rPr>
          <w:bCs/>
        </w:rPr>
        <w:t xml:space="preserve"> никаких </w:t>
      </w:r>
      <w:proofErr w:type="spellStart"/>
      <w:r w:rsidR="00AE600D" w:rsidRPr="00B63680">
        <w:rPr>
          <w:bCs/>
        </w:rPr>
        <w:t>подвисаний</w:t>
      </w:r>
      <w:proofErr w:type="spellEnd"/>
      <w:r w:rsidR="00AE600D" w:rsidRPr="00B63680">
        <w:rPr>
          <w:bCs/>
        </w:rPr>
        <w:t xml:space="preserve"> и тормозов</w:t>
      </w:r>
      <w:r w:rsidR="00B072D6" w:rsidRPr="00B63680">
        <w:rPr>
          <w:bCs/>
        </w:rPr>
        <w:t xml:space="preserve">. Камера </w:t>
      </w:r>
      <w:r>
        <w:rPr>
          <w:bCs/>
        </w:rPr>
        <w:t xml:space="preserve">будет достаточно сносная, как и </w:t>
      </w:r>
      <w:r w:rsidR="00B072D6" w:rsidRPr="00B63680">
        <w:rPr>
          <w:bCs/>
        </w:rPr>
        <w:t>дисплей, процессор, ОЗУ и</w:t>
      </w:r>
      <w:r>
        <w:rPr>
          <w:bCs/>
        </w:rPr>
        <w:t xml:space="preserve"> </w:t>
      </w:r>
      <w:r w:rsidR="00B072D6" w:rsidRPr="00B63680">
        <w:rPr>
          <w:bCs/>
        </w:rPr>
        <w:t>другие основные характеристики;</w:t>
      </w:r>
    </w:p>
    <w:p w:rsidR="00237758" w:rsidRPr="00B63680" w:rsidRDefault="00E253A1" w:rsidP="00E253A1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29+ </w:t>
      </w:r>
      <w:r w:rsidR="00B072D6" w:rsidRPr="00B63680">
        <w:rPr>
          <w:bCs/>
        </w:rPr>
        <w:t>тысяч рублей</w:t>
      </w:r>
      <w:r>
        <w:rPr>
          <w:bCs/>
        </w:rPr>
        <w:t xml:space="preserve"> -</w:t>
      </w:r>
      <w:r w:rsidR="00B072D6" w:rsidRPr="00B63680">
        <w:rPr>
          <w:bCs/>
        </w:rPr>
        <w:t xml:space="preserve"> высокий класс смартфонов, как </w:t>
      </w:r>
      <w:proofErr w:type="gramStart"/>
      <w:r>
        <w:rPr>
          <w:bCs/>
        </w:rPr>
        <w:t>правило</w:t>
      </w:r>
      <w:proofErr w:type="gramEnd"/>
      <w:r>
        <w:rPr>
          <w:bCs/>
        </w:rPr>
        <w:t xml:space="preserve"> флагманы, оснащенные по </w:t>
      </w:r>
      <w:r w:rsidR="00B072D6" w:rsidRPr="00B63680">
        <w:rPr>
          <w:bCs/>
        </w:rPr>
        <w:t>«последнему слову».</w:t>
      </w:r>
    </w:p>
    <w:p w:rsidR="001051D8" w:rsidRDefault="00CA48C8" w:rsidP="001051D8">
      <w:pPr>
        <w:pStyle w:val="a8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bookmarkStart w:id="0" w:name="_GoBack"/>
      <w:bookmarkEnd w:id="0"/>
      <w:r w:rsidRPr="001051D8">
        <w:rPr>
          <w:i/>
          <w:iCs/>
          <w:sz w:val="20"/>
          <w:szCs w:val="20"/>
        </w:rPr>
        <w:t>И</w:t>
      </w:r>
      <w:r w:rsidR="009F510E" w:rsidRPr="001051D8">
        <w:rPr>
          <w:i/>
          <w:iCs/>
          <w:sz w:val="20"/>
          <w:szCs w:val="20"/>
        </w:rPr>
        <w:t>спользованы и</w:t>
      </w:r>
      <w:r w:rsidRPr="001051D8">
        <w:rPr>
          <w:i/>
          <w:iCs/>
          <w:sz w:val="20"/>
          <w:szCs w:val="20"/>
        </w:rPr>
        <w:t>сточник</w:t>
      </w:r>
      <w:r w:rsidR="009F510E" w:rsidRPr="001051D8">
        <w:rPr>
          <w:i/>
          <w:iCs/>
          <w:sz w:val="20"/>
          <w:szCs w:val="20"/>
        </w:rPr>
        <w:t>и</w:t>
      </w:r>
      <w:r w:rsidR="001051D8">
        <w:rPr>
          <w:i/>
          <w:iCs/>
          <w:sz w:val="20"/>
          <w:szCs w:val="20"/>
        </w:rPr>
        <w:t>:</w:t>
      </w:r>
    </w:p>
    <w:p w:rsidR="00CA48C8" w:rsidRPr="00BD471E" w:rsidRDefault="00CA48C8" w:rsidP="001051D8">
      <w:pPr>
        <w:pStyle w:val="a8"/>
        <w:spacing w:before="0" w:beforeAutospacing="0" w:after="0" w:afterAutospacing="0"/>
        <w:jc w:val="right"/>
        <w:rPr>
          <w:i/>
          <w:sz w:val="20"/>
          <w:szCs w:val="20"/>
        </w:rPr>
      </w:pPr>
      <w:r w:rsidRPr="001051D8">
        <w:rPr>
          <w:i/>
          <w:iCs/>
          <w:sz w:val="20"/>
          <w:szCs w:val="20"/>
          <w:lang w:val="en-US"/>
        </w:rPr>
        <w:t>ZOOM</w:t>
      </w:r>
      <w:r w:rsidRPr="00BD471E">
        <w:rPr>
          <w:i/>
          <w:iCs/>
          <w:sz w:val="20"/>
          <w:szCs w:val="20"/>
        </w:rPr>
        <w:t>.</w:t>
      </w:r>
      <w:proofErr w:type="spellStart"/>
      <w:r w:rsidRPr="001051D8">
        <w:rPr>
          <w:i/>
          <w:iCs/>
          <w:sz w:val="20"/>
          <w:szCs w:val="20"/>
          <w:lang w:val="en-US"/>
        </w:rPr>
        <w:t>CNews</w:t>
      </w:r>
      <w:proofErr w:type="spellEnd"/>
      <w:r w:rsidR="009F510E" w:rsidRPr="00BD471E">
        <w:rPr>
          <w:i/>
          <w:iCs/>
          <w:sz w:val="20"/>
          <w:szCs w:val="20"/>
        </w:rPr>
        <w:t xml:space="preserve">, </w:t>
      </w:r>
      <w:hyperlink r:id="rId9" w:history="1">
        <w:r w:rsidR="009F510E" w:rsidRPr="001051D8">
          <w:rPr>
            <w:rStyle w:val="a4"/>
            <w:i/>
            <w:sz w:val="20"/>
            <w:szCs w:val="20"/>
            <w:lang w:val="en-US"/>
          </w:rPr>
          <w:t>https</w:t>
        </w:r>
        <w:r w:rsidR="009F510E" w:rsidRPr="00BD471E">
          <w:rPr>
            <w:rStyle w:val="a4"/>
            <w:i/>
            <w:sz w:val="20"/>
            <w:szCs w:val="20"/>
          </w:rPr>
          <w:t>://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www</w:t>
        </w:r>
        <w:r w:rsidR="009F510E" w:rsidRPr="00BD471E">
          <w:rPr>
            <w:rStyle w:val="a4"/>
            <w:i/>
            <w:sz w:val="20"/>
            <w:szCs w:val="20"/>
          </w:rPr>
          <w:t>.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syl</w:t>
        </w:r>
        <w:r w:rsidR="009F510E" w:rsidRPr="00BD471E">
          <w:rPr>
            <w:rStyle w:val="a4"/>
            <w:i/>
            <w:sz w:val="20"/>
            <w:szCs w:val="20"/>
          </w:rPr>
          <w:t>.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ru</w:t>
        </w:r>
        <w:r w:rsidR="009F510E" w:rsidRPr="00BD471E">
          <w:rPr>
            <w:rStyle w:val="a4"/>
            <w:i/>
            <w:sz w:val="20"/>
            <w:szCs w:val="20"/>
          </w:rPr>
          <w:t>/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article</w:t>
        </w:r>
        <w:r w:rsidR="009F510E" w:rsidRPr="00BD471E">
          <w:rPr>
            <w:rStyle w:val="a4"/>
            <w:i/>
            <w:sz w:val="20"/>
            <w:szCs w:val="20"/>
          </w:rPr>
          <w:t>/369387/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potrebitelskie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svoystva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tovarov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i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uslug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ponyatie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i</w:t>
        </w:r>
        <w:r w:rsidR="009F510E" w:rsidRPr="00BD471E">
          <w:rPr>
            <w:rStyle w:val="a4"/>
            <w:i/>
            <w:sz w:val="20"/>
            <w:szCs w:val="20"/>
          </w:rPr>
          <w:t>-</w:t>
        </w:r>
        <w:r w:rsidR="009F510E" w:rsidRPr="001051D8">
          <w:rPr>
            <w:rStyle w:val="a4"/>
            <w:i/>
            <w:sz w:val="20"/>
            <w:szCs w:val="20"/>
            <w:lang w:val="en-US"/>
          </w:rPr>
          <w:t>klassifikatsiya</w:t>
        </w:r>
      </w:hyperlink>
    </w:p>
    <w:p w:rsidR="009F510E" w:rsidRPr="00BD471E" w:rsidRDefault="009F510E" w:rsidP="00B63680">
      <w:pPr>
        <w:spacing w:line="240" w:lineRule="auto"/>
        <w:ind w:firstLine="0"/>
        <w:rPr>
          <w:b/>
          <w:i/>
        </w:rPr>
      </w:pPr>
    </w:p>
    <w:p w:rsidR="004D363B" w:rsidRDefault="006B5D8E" w:rsidP="00B63680">
      <w:pPr>
        <w:spacing w:line="240" w:lineRule="auto"/>
        <w:ind w:firstLine="0"/>
        <w:rPr>
          <w:u w:val="single"/>
        </w:rPr>
      </w:pPr>
      <w:r w:rsidRPr="00E253A1">
        <w:rPr>
          <w:u w:val="single"/>
        </w:rPr>
        <w:t>И</w:t>
      </w:r>
      <w:r w:rsidR="00AE600D" w:rsidRPr="00E253A1">
        <w:rPr>
          <w:u w:val="single"/>
        </w:rPr>
        <w:t>нструмент проверки</w:t>
      </w:r>
    </w:p>
    <w:p w:rsidR="00E253A1" w:rsidRPr="00E253A1" w:rsidRDefault="00E253A1" w:rsidP="00B63680">
      <w:pPr>
        <w:spacing w:line="240" w:lineRule="auto"/>
        <w:ind w:firstLine="0"/>
        <w:rPr>
          <w:sz w:val="10"/>
          <w:szCs w:val="10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6838"/>
        <w:gridCol w:w="2233"/>
      </w:tblGrid>
      <w:tr w:rsidR="00AE600D" w:rsidRPr="00B63680" w:rsidTr="009F510E">
        <w:trPr>
          <w:jc w:val="center"/>
        </w:trPr>
        <w:tc>
          <w:tcPr>
            <w:tcW w:w="7338" w:type="dxa"/>
            <w:gridSpan w:val="2"/>
          </w:tcPr>
          <w:p w:rsidR="00AE600D" w:rsidRPr="00B63680" w:rsidRDefault="009F510E" w:rsidP="00B636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Ключевые т</w:t>
            </w:r>
            <w:r w:rsidR="00AE600D" w:rsidRPr="00B63680">
              <w:rPr>
                <w:rFonts w:eastAsia="Times New Roman"/>
                <w:lang w:eastAsia="ru-RU"/>
              </w:rPr>
              <w:t>ехнические характеристики смартфонов</w:t>
            </w:r>
            <w:r w:rsidRPr="00B63680">
              <w:rPr>
                <w:rFonts w:eastAsia="Times New Roman"/>
                <w:lang w:eastAsia="ru-RU"/>
              </w:rPr>
              <w:t>*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Балл</w:t>
            </w:r>
          </w:p>
        </w:tc>
      </w:tr>
      <w:tr w:rsidR="00AE600D" w:rsidRPr="00B63680" w:rsidTr="009F510E">
        <w:trPr>
          <w:jc w:val="center"/>
        </w:trPr>
        <w:tc>
          <w:tcPr>
            <w:tcW w:w="500" w:type="dxa"/>
          </w:tcPr>
          <w:p w:rsidR="00AE600D" w:rsidRPr="00E253A1" w:rsidRDefault="00AE600D" w:rsidP="00B63680">
            <w:pPr>
              <w:ind w:firstLine="0"/>
              <w:rPr>
                <w:rFonts w:eastAsia="Times New Roman"/>
                <w:lang w:eastAsia="ru-RU"/>
              </w:rPr>
            </w:pPr>
            <w:r w:rsidRPr="00E253A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38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Производительность процессора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1 балл </w:t>
            </w:r>
          </w:p>
        </w:tc>
      </w:tr>
      <w:tr w:rsidR="00AE600D" w:rsidRPr="00B63680" w:rsidTr="009F510E">
        <w:trPr>
          <w:jc w:val="center"/>
        </w:trPr>
        <w:tc>
          <w:tcPr>
            <w:tcW w:w="500" w:type="dxa"/>
          </w:tcPr>
          <w:p w:rsidR="00AE600D" w:rsidRPr="00E253A1" w:rsidRDefault="00AE600D" w:rsidP="00B63680">
            <w:pPr>
              <w:ind w:firstLine="0"/>
              <w:rPr>
                <w:rFonts w:eastAsia="Times New Roman"/>
                <w:lang w:eastAsia="ru-RU"/>
              </w:rPr>
            </w:pPr>
            <w:r w:rsidRPr="00E253A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38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Объем оперативной памяти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1 балл </w:t>
            </w:r>
          </w:p>
        </w:tc>
      </w:tr>
      <w:tr w:rsidR="00AE600D" w:rsidRPr="00B63680" w:rsidTr="009F510E">
        <w:trPr>
          <w:jc w:val="center"/>
        </w:trPr>
        <w:tc>
          <w:tcPr>
            <w:tcW w:w="500" w:type="dxa"/>
          </w:tcPr>
          <w:p w:rsidR="00AE600D" w:rsidRPr="00E253A1" w:rsidRDefault="00AE600D" w:rsidP="00B63680">
            <w:pPr>
              <w:ind w:firstLine="0"/>
              <w:rPr>
                <w:rFonts w:eastAsia="Times New Roman"/>
                <w:lang w:eastAsia="ru-RU"/>
              </w:rPr>
            </w:pPr>
            <w:r w:rsidRPr="00E253A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38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Объем </w:t>
            </w:r>
            <w:r w:rsidR="008D413D" w:rsidRPr="00B63680">
              <w:t xml:space="preserve">внутренней </w:t>
            </w:r>
            <w:r w:rsidRPr="00B63680">
              <w:rPr>
                <w:rFonts w:eastAsia="Times New Roman"/>
                <w:lang w:eastAsia="ru-RU"/>
              </w:rPr>
              <w:t>памяти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1 балл </w:t>
            </w:r>
          </w:p>
        </w:tc>
      </w:tr>
      <w:tr w:rsidR="00AE600D" w:rsidRPr="00B63680" w:rsidTr="009F510E">
        <w:trPr>
          <w:jc w:val="center"/>
        </w:trPr>
        <w:tc>
          <w:tcPr>
            <w:tcW w:w="500" w:type="dxa"/>
          </w:tcPr>
          <w:p w:rsidR="00AE600D" w:rsidRPr="00E253A1" w:rsidRDefault="00AE600D" w:rsidP="00B63680">
            <w:pPr>
              <w:ind w:firstLine="0"/>
              <w:rPr>
                <w:rFonts w:eastAsia="Times New Roman"/>
                <w:lang w:eastAsia="ru-RU"/>
              </w:rPr>
            </w:pPr>
            <w:r w:rsidRPr="00E253A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38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Разрешение экрана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1 балл </w:t>
            </w:r>
          </w:p>
        </w:tc>
      </w:tr>
      <w:tr w:rsidR="00AE600D" w:rsidRPr="00B63680" w:rsidTr="009F510E">
        <w:trPr>
          <w:jc w:val="center"/>
        </w:trPr>
        <w:tc>
          <w:tcPr>
            <w:tcW w:w="500" w:type="dxa"/>
          </w:tcPr>
          <w:p w:rsidR="00AE600D" w:rsidRPr="00E253A1" w:rsidRDefault="00AE600D" w:rsidP="00B63680">
            <w:pPr>
              <w:ind w:firstLine="0"/>
              <w:rPr>
                <w:rFonts w:eastAsia="Times New Roman"/>
                <w:lang w:eastAsia="ru-RU"/>
              </w:rPr>
            </w:pPr>
            <w:r w:rsidRPr="00E253A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38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Матрица камеры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1 балл </w:t>
            </w:r>
          </w:p>
        </w:tc>
      </w:tr>
      <w:tr w:rsidR="00AE600D" w:rsidRPr="00B63680" w:rsidTr="009F510E">
        <w:trPr>
          <w:jc w:val="center"/>
        </w:trPr>
        <w:tc>
          <w:tcPr>
            <w:tcW w:w="500" w:type="dxa"/>
          </w:tcPr>
          <w:p w:rsidR="00AE600D" w:rsidRPr="00E253A1" w:rsidRDefault="00AE600D" w:rsidP="00B63680">
            <w:pPr>
              <w:ind w:firstLine="0"/>
              <w:rPr>
                <w:rFonts w:eastAsia="Times New Roman"/>
                <w:lang w:eastAsia="ru-RU"/>
              </w:rPr>
            </w:pPr>
            <w:r w:rsidRPr="00E253A1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838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>Емкость аккумулятора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B63680">
              <w:rPr>
                <w:rFonts w:eastAsia="Times New Roman"/>
                <w:lang w:eastAsia="ru-RU"/>
              </w:rPr>
              <w:t xml:space="preserve">1 балл </w:t>
            </w:r>
          </w:p>
        </w:tc>
      </w:tr>
      <w:tr w:rsidR="00AE600D" w:rsidRPr="00B63680" w:rsidTr="009F510E">
        <w:trPr>
          <w:jc w:val="center"/>
        </w:trPr>
        <w:tc>
          <w:tcPr>
            <w:tcW w:w="7338" w:type="dxa"/>
            <w:gridSpan w:val="2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b/>
                <w:i/>
                <w:lang w:eastAsia="ru-RU"/>
              </w:rPr>
            </w:pPr>
            <w:r w:rsidRPr="00B63680">
              <w:rPr>
                <w:rFonts w:eastAsia="Times New Roman"/>
                <w:b/>
                <w:i/>
                <w:lang w:eastAsia="ru-RU"/>
              </w:rPr>
              <w:t>Максимальный балл</w:t>
            </w:r>
          </w:p>
        </w:tc>
        <w:tc>
          <w:tcPr>
            <w:tcW w:w="2233" w:type="dxa"/>
          </w:tcPr>
          <w:p w:rsidR="00AE600D" w:rsidRPr="00B63680" w:rsidRDefault="00AE600D" w:rsidP="00B63680">
            <w:pPr>
              <w:ind w:firstLine="0"/>
              <w:jc w:val="left"/>
              <w:rPr>
                <w:rFonts w:eastAsia="Times New Roman"/>
                <w:b/>
                <w:i/>
                <w:lang w:eastAsia="ru-RU"/>
              </w:rPr>
            </w:pPr>
            <w:r w:rsidRPr="00B63680">
              <w:rPr>
                <w:rFonts w:eastAsia="Times New Roman"/>
                <w:b/>
                <w:i/>
                <w:lang w:eastAsia="ru-RU"/>
              </w:rPr>
              <w:t>6 баллов</w:t>
            </w:r>
          </w:p>
        </w:tc>
      </w:tr>
    </w:tbl>
    <w:p w:rsidR="004D363B" w:rsidRPr="00B63680" w:rsidRDefault="009F510E" w:rsidP="00B63680">
      <w:pPr>
        <w:tabs>
          <w:tab w:val="left" w:pos="8235"/>
        </w:tabs>
        <w:spacing w:line="240" w:lineRule="auto"/>
        <w:ind w:firstLine="0"/>
      </w:pPr>
      <w:r w:rsidRPr="00B63680">
        <w:t>* Характеристики могут быть названы в произвольном порядке</w:t>
      </w:r>
    </w:p>
    <w:sectPr w:rsidR="004D363B" w:rsidRPr="00B63680" w:rsidSect="0010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59" w:rsidRDefault="009B4A59" w:rsidP="00CB3E43">
      <w:pPr>
        <w:spacing w:line="240" w:lineRule="auto"/>
      </w:pPr>
      <w:r>
        <w:separator/>
      </w:r>
    </w:p>
  </w:endnote>
  <w:endnote w:type="continuationSeparator" w:id="0">
    <w:p w:rsidR="009B4A59" w:rsidRDefault="009B4A59" w:rsidP="00CB3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59" w:rsidRDefault="009B4A59" w:rsidP="00CB3E43">
      <w:pPr>
        <w:spacing w:line="240" w:lineRule="auto"/>
      </w:pPr>
      <w:r>
        <w:separator/>
      </w:r>
    </w:p>
  </w:footnote>
  <w:footnote w:type="continuationSeparator" w:id="0">
    <w:p w:rsidR="009B4A59" w:rsidRDefault="009B4A59" w:rsidP="00CB3E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560E"/>
    <w:multiLevelType w:val="multilevel"/>
    <w:tmpl w:val="40461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23BA9"/>
    <w:multiLevelType w:val="multilevel"/>
    <w:tmpl w:val="E56AA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66E3"/>
    <w:multiLevelType w:val="hybridMultilevel"/>
    <w:tmpl w:val="1ECA8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3F83"/>
    <w:multiLevelType w:val="hybridMultilevel"/>
    <w:tmpl w:val="A01C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3E"/>
    <w:rsid w:val="000A45C2"/>
    <w:rsid w:val="000C549C"/>
    <w:rsid w:val="000D09CA"/>
    <w:rsid w:val="000E2734"/>
    <w:rsid w:val="000F7B80"/>
    <w:rsid w:val="001051D8"/>
    <w:rsid w:val="0010729F"/>
    <w:rsid w:val="00153F47"/>
    <w:rsid w:val="00171E66"/>
    <w:rsid w:val="001F65A2"/>
    <w:rsid w:val="002262EA"/>
    <w:rsid w:val="00237758"/>
    <w:rsid w:val="00275F3F"/>
    <w:rsid w:val="002E58D7"/>
    <w:rsid w:val="00321BBC"/>
    <w:rsid w:val="00352EA4"/>
    <w:rsid w:val="00364ADD"/>
    <w:rsid w:val="0038076F"/>
    <w:rsid w:val="003D2446"/>
    <w:rsid w:val="003E72FC"/>
    <w:rsid w:val="00402B72"/>
    <w:rsid w:val="0042313F"/>
    <w:rsid w:val="00435730"/>
    <w:rsid w:val="004373B4"/>
    <w:rsid w:val="00454142"/>
    <w:rsid w:val="00462C3E"/>
    <w:rsid w:val="004D1FA1"/>
    <w:rsid w:val="004D363B"/>
    <w:rsid w:val="005B1CA9"/>
    <w:rsid w:val="005E3DFD"/>
    <w:rsid w:val="0060208F"/>
    <w:rsid w:val="006023D0"/>
    <w:rsid w:val="00663317"/>
    <w:rsid w:val="006658EC"/>
    <w:rsid w:val="006826C0"/>
    <w:rsid w:val="00695B5D"/>
    <w:rsid w:val="006B5D8E"/>
    <w:rsid w:val="0076527D"/>
    <w:rsid w:val="007D00ED"/>
    <w:rsid w:val="007E7861"/>
    <w:rsid w:val="00813D89"/>
    <w:rsid w:val="00820831"/>
    <w:rsid w:val="0086496B"/>
    <w:rsid w:val="00887374"/>
    <w:rsid w:val="00890346"/>
    <w:rsid w:val="008A38F2"/>
    <w:rsid w:val="008D413D"/>
    <w:rsid w:val="008E4BF4"/>
    <w:rsid w:val="0098570C"/>
    <w:rsid w:val="009B4A59"/>
    <w:rsid w:val="009F510E"/>
    <w:rsid w:val="00A1111D"/>
    <w:rsid w:val="00A438F2"/>
    <w:rsid w:val="00AE600D"/>
    <w:rsid w:val="00B072D6"/>
    <w:rsid w:val="00B130AB"/>
    <w:rsid w:val="00B2008D"/>
    <w:rsid w:val="00B507BE"/>
    <w:rsid w:val="00B63680"/>
    <w:rsid w:val="00B70C94"/>
    <w:rsid w:val="00B76989"/>
    <w:rsid w:val="00BD140D"/>
    <w:rsid w:val="00BD471E"/>
    <w:rsid w:val="00BE35D7"/>
    <w:rsid w:val="00C33CF6"/>
    <w:rsid w:val="00C83CAC"/>
    <w:rsid w:val="00CA48C8"/>
    <w:rsid w:val="00CB3E43"/>
    <w:rsid w:val="00CC5E53"/>
    <w:rsid w:val="00CE55CA"/>
    <w:rsid w:val="00D42ABB"/>
    <w:rsid w:val="00DC583E"/>
    <w:rsid w:val="00E22492"/>
    <w:rsid w:val="00E253A1"/>
    <w:rsid w:val="00E41094"/>
    <w:rsid w:val="00E7723D"/>
    <w:rsid w:val="00EB180C"/>
    <w:rsid w:val="00ED4E9E"/>
    <w:rsid w:val="00F24E37"/>
    <w:rsid w:val="00F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34"/>
  </w:style>
  <w:style w:type="paragraph" w:styleId="2">
    <w:name w:val="heading 2"/>
    <w:basedOn w:val="a"/>
    <w:link w:val="20"/>
    <w:uiPriority w:val="9"/>
    <w:qFormat/>
    <w:rsid w:val="00CA48C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8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8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3CA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5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2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48C8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A48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CA48C8"/>
    <w:rPr>
      <w:b/>
      <w:bCs/>
    </w:rPr>
  </w:style>
  <w:style w:type="character" w:customStyle="1" w:styleId="b-share">
    <w:name w:val="b-share"/>
    <w:basedOn w:val="a0"/>
    <w:rsid w:val="00CA48C8"/>
  </w:style>
  <w:style w:type="character" w:customStyle="1" w:styleId="b-share-form-button">
    <w:name w:val="b-share-form-button"/>
    <w:basedOn w:val="a0"/>
    <w:rsid w:val="00CA48C8"/>
  </w:style>
  <w:style w:type="paragraph" w:customStyle="1" w:styleId="id">
    <w:name w:val="id"/>
    <w:basedOn w:val="a"/>
    <w:rsid w:val="00F24E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737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3E4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3E43"/>
  </w:style>
  <w:style w:type="paragraph" w:styleId="ac">
    <w:name w:val="footer"/>
    <w:basedOn w:val="a"/>
    <w:link w:val="ad"/>
    <w:uiPriority w:val="99"/>
    <w:unhideWhenUsed/>
    <w:rsid w:val="00CB3E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34"/>
  </w:style>
  <w:style w:type="paragraph" w:styleId="2">
    <w:name w:val="heading 2"/>
    <w:basedOn w:val="a"/>
    <w:link w:val="20"/>
    <w:uiPriority w:val="9"/>
    <w:qFormat/>
    <w:rsid w:val="00CA48C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8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8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3CA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5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2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48C8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A48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CA48C8"/>
    <w:rPr>
      <w:b/>
      <w:bCs/>
    </w:rPr>
  </w:style>
  <w:style w:type="character" w:customStyle="1" w:styleId="b-share">
    <w:name w:val="b-share"/>
    <w:basedOn w:val="a0"/>
    <w:rsid w:val="00CA48C8"/>
  </w:style>
  <w:style w:type="character" w:customStyle="1" w:styleId="b-share-form-button">
    <w:name w:val="b-share-form-button"/>
    <w:basedOn w:val="a0"/>
    <w:rsid w:val="00CA48C8"/>
  </w:style>
  <w:style w:type="paragraph" w:customStyle="1" w:styleId="id">
    <w:name w:val="id"/>
    <w:basedOn w:val="a"/>
    <w:rsid w:val="00F24E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737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3E4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3E43"/>
  </w:style>
  <w:style w:type="paragraph" w:styleId="ac">
    <w:name w:val="footer"/>
    <w:basedOn w:val="a"/>
    <w:link w:val="ad"/>
    <w:uiPriority w:val="99"/>
    <w:unhideWhenUsed/>
    <w:rsid w:val="00CB3E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0%B1%D0%BB%D0%B5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yl.ru/article/369387/potrebitelskie-svoystva-tovarov-i-uslug-ponyatie-i-klassifik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пк</cp:lastModifiedBy>
  <cp:revision>6</cp:revision>
  <cp:lastPrinted>2020-01-15T09:07:00Z</cp:lastPrinted>
  <dcterms:created xsi:type="dcterms:W3CDTF">2020-02-26T16:25:00Z</dcterms:created>
  <dcterms:modified xsi:type="dcterms:W3CDTF">2020-02-27T17:56:00Z</dcterms:modified>
</cp:coreProperties>
</file>