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3" w:rsidRPr="0087419B" w:rsidRDefault="0087419B" w:rsidP="000B63D9">
      <w:pPr>
        <w:jc w:val="both"/>
      </w:pPr>
      <w:r w:rsidRPr="0087419B">
        <w:rPr>
          <w:i/>
        </w:rPr>
        <w:t>Разработчик</w:t>
      </w:r>
      <w:r w:rsidRPr="0087419B">
        <w:t xml:space="preserve">: </w:t>
      </w:r>
      <w:r w:rsidRPr="0087419B">
        <w:tab/>
        <w:t xml:space="preserve">В.Ю. </w:t>
      </w:r>
      <w:proofErr w:type="spellStart"/>
      <w:r w:rsidRPr="0087419B">
        <w:t>Аксинина</w:t>
      </w:r>
      <w:proofErr w:type="spellEnd"/>
      <w:r w:rsidR="00F755C5">
        <w:t>, ГБПОУ СО «</w:t>
      </w:r>
      <w:r w:rsidR="00F755C5" w:rsidRPr="00F755C5">
        <w:t>Тольяттинский социально-педагогический колледж</w:t>
      </w:r>
      <w:r w:rsidR="00F755C5">
        <w:t>»</w:t>
      </w:r>
    </w:p>
    <w:p w:rsidR="00BC2C63" w:rsidRPr="0087419B" w:rsidRDefault="0087419B" w:rsidP="000B63D9">
      <w:pPr>
        <w:jc w:val="both"/>
      </w:pPr>
      <w:r w:rsidRPr="0087419B">
        <w:rPr>
          <w:i/>
        </w:rPr>
        <w:t>Курс</w:t>
      </w:r>
      <w:r w:rsidRPr="0087419B">
        <w:t xml:space="preserve">: </w:t>
      </w:r>
      <w:r w:rsidRPr="0087419B">
        <w:tab/>
      </w:r>
      <w:r w:rsidRPr="0087419B">
        <w:tab/>
      </w:r>
      <w:r w:rsidRPr="0087419B">
        <w:tab/>
      </w:r>
      <w:r w:rsidR="00C163DE" w:rsidRPr="0087419B">
        <w:t>Компьютерные сети</w:t>
      </w:r>
    </w:p>
    <w:p w:rsidR="00D9016A" w:rsidRPr="0087419B" w:rsidRDefault="00D9016A" w:rsidP="000B63D9">
      <w:pPr>
        <w:jc w:val="both"/>
      </w:pPr>
      <w:r w:rsidRPr="0087419B">
        <w:rPr>
          <w:i/>
        </w:rPr>
        <w:t>Тема</w:t>
      </w:r>
      <w:r w:rsidR="0087419B" w:rsidRPr="0087419B">
        <w:t>:</w:t>
      </w:r>
      <w:r w:rsidRPr="0087419B">
        <w:t xml:space="preserve"> </w:t>
      </w:r>
      <w:r w:rsidR="0087419B" w:rsidRPr="0087419B">
        <w:tab/>
      </w:r>
      <w:r w:rsidR="0087419B" w:rsidRPr="0087419B">
        <w:tab/>
      </w:r>
      <w:r w:rsidR="0087419B" w:rsidRPr="0087419B">
        <w:tab/>
      </w:r>
      <w:r w:rsidR="00C163DE" w:rsidRPr="0087419B">
        <w:rPr>
          <w:bCs/>
        </w:rPr>
        <w:t>Топологии локальных вычислительных сетей</w:t>
      </w:r>
    </w:p>
    <w:p w:rsidR="00D9016A" w:rsidRDefault="00D9016A" w:rsidP="000B63D9">
      <w:pPr>
        <w:jc w:val="both"/>
        <w:rPr>
          <w:b/>
          <w:i/>
        </w:rPr>
      </w:pPr>
    </w:p>
    <w:p w:rsidR="003C56F8" w:rsidRPr="003C56F8" w:rsidRDefault="003C56F8" w:rsidP="000B63D9">
      <w:pPr>
        <w:jc w:val="both"/>
        <w:rPr>
          <w:i/>
        </w:rPr>
      </w:pPr>
      <w:r w:rsidRPr="003C56F8">
        <w:rPr>
          <w:i/>
        </w:rPr>
        <w:t xml:space="preserve">Комментарии </w:t>
      </w:r>
    </w:p>
    <w:p w:rsidR="00D9016A" w:rsidRPr="0087419B" w:rsidRDefault="00BC2C63" w:rsidP="000B63D9">
      <w:pPr>
        <w:ind w:firstLine="567"/>
        <w:jc w:val="both"/>
      </w:pPr>
      <w:r w:rsidRPr="0087419B">
        <w:t xml:space="preserve">Задание следует применять </w:t>
      </w:r>
      <w:proofErr w:type="gramStart"/>
      <w:r w:rsidRPr="0087419B">
        <w:t>перед</w:t>
      </w:r>
      <w:proofErr w:type="gramEnd"/>
      <w:r w:rsidRPr="0087419B">
        <w:t xml:space="preserve"> или </w:t>
      </w:r>
      <w:proofErr w:type="gramStart"/>
      <w:r w:rsidRPr="0087419B">
        <w:t>вместо</w:t>
      </w:r>
      <w:proofErr w:type="gramEnd"/>
      <w:r w:rsidRPr="0087419B">
        <w:t xml:space="preserve"> объяснения преподавателем соответств</w:t>
      </w:r>
      <w:r w:rsidRPr="0087419B">
        <w:t>у</w:t>
      </w:r>
      <w:r w:rsidRPr="0087419B">
        <w:t>ющего фрагмента содержания темы.</w:t>
      </w:r>
    </w:p>
    <w:p w:rsidR="00D9016A" w:rsidRDefault="00D9016A" w:rsidP="000B63D9">
      <w:pPr>
        <w:jc w:val="both"/>
      </w:pPr>
    </w:p>
    <w:p w:rsidR="0087419B" w:rsidRPr="0087419B" w:rsidRDefault="0087419B" w:rsidP="000B63D9">
      <w:pPr>
        <w:jc w:val="both"/>
      </w:pPr>
    </w:p>
    <w:p w:rsidR="00CB7F5F" w:rsidRPr="0087419B" w:rsidRDefault="00C320C7" w:rsidP="000B63D9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87419B">
        <w:rPr>
          <w:b w:val="0"/>
          <w:sz w:val="24"/>
          <w:szCs w:val="24"/>
          <w:shd w:val="clear" w:color="auto" w:fill="FFFFFF"/>
        </w:rPr>
        <w:t>В локальн</w:t>
      </w:r>
      <w:r w:rsidR="00BC2C63" w:rsidRPr="0087419B">
        <w:rPr>
          <w:b w:val="0"/>
          <w:sz w:val="24"/>
          <w:szCs w:val="24"/>
          <w:shd w:val="clear" w:color="auto" w:fill="FFFFFF"/>
        </w:rPr>
        <w:t>ую</w:t>
      </w:r>
      <w:r w:rsidRPr="0087419B">
        <w:rPr>
          <w:b w:val="0"/>
          <w:sz w:val="24"/>
          <w:szCs w:val="24"/>
          <w:shd w:val="clear" w:color="auto" w:fill="FFFFFF"/>
        </w:rPr>
        <w:t xml:space="preserve"> сет</w:t>
      </w:r>
      <w:r w:rsidR="00BC2C63" w:rsidRPr="0087419B">
        <w:rPr>
          <w:b w:val="0"/>
          <w:sz w:val="24"/>
          <w:szCs w:val="24"/>
          <w:shd w:val="clear" w:color="auto" w:fill="FFFFFF"/>
        </w:rPr>
        <w:t>ь</w:t>
      </w:r>
      <w:r w:rsidRPr="0087419B">
        <w:rPr>
          <w:b w:val="0"/>
          <w:sz w:val="24"/>
          <w:szCs w:val="24"/>
          <w:shd w:val="clear" w:color="auto" w:fill="FFFFFF"/>
        </w:rPr>
        <w:t xml:space="preserve"> предприятия</w:t>
      </w:r>
      <w:r w:rsidR="00BC2C63" w:rsidRPr="0087419B">
        <w:rPr>
          <w:b w:val="0"/>
          <w:sz w:val="24"/>
          <w:szCs w:val="24"/>
          <w:shd w:val="clear" w:color="auto" w:fill="FFFFFF"/>
        </w:rPr>
        <w:t xml:space="preserve"> «Заря» соединено</w:t>
      </w:r>
      <w:r w:rsidRPr="0087419B">
        <w:rPr>
          <w:b w:val="0"/>
          <w:sz w:val="24"/>
          <w:szCs w:val="24"/>
          <w:shd w:val="clear" w:color="auto" w:fill="FFFFFF"/>
        </w:rPr>
        <w:t xml:space="preserve"> 100 компьютеров. Системный адм</w:t>
      </w:r>
      <w:r w:rsidRPr="0087419B">
        <w:rPr>
          <w:b w:val="0"/>
          <w:sz w:val="24"/>
          <w:szCs w:val="24"/>
          <w:shd w:val="clear" w:color="auto" w:fill="FFFFFF"/>
        </w:rPr>
        <w:t>и</w:t>
      </w:r>
      <w:r w:rsidRPr="0087419B">
        <w:rPr>
          <w:b w:val="0"/>
          <w:sz w:val="24"/>
          <w:szCs w:val="24"/>
          <w:shd w:val="clear" w:color="auto" w:fill="FFFFFF"/>
        </w:rPr>
        <w:t>нистратор</w:t>
      </w:r>
      <w:r w:rsidR="00BC2C63" w:rsidRPr="0087419B">
        <w:rPr>
          <w:b w:val="0"/>
          <w:sz w:val="24"/>
          <w:szCs w:val="24"/>
          <w:shd w:val="clear" w:color="auto" w:fill="FFFFFF"/>
        </w:rPr>
        <w:t>, выполняя работы,</w:t>
      </w:r>
      <w:r w:rsidRPr="0087419B">
        <w:rPr>
          <w:b w:val="0"/>
          <w:sz w:val="24"/>
          <w:szCs w:val="24"/>
          <w:shd w:val="clear" w:color="auto" w:fill="FFFFFF"/>
        </w:rPr>
        <w:t xml:space="preserve"> отключил связь</w:t>
      </w:r>
      <w:r w:rsidR="00BC2C63" w:rsidRPr="0087419B">
        <w:rPr>
          <w:b w:val="0"/>
          <w:sz w:val="24"/>
          <w:szCs w:val="24"/>
          <w:shd w:val="clear" w:color="auto" w:fill="FFFFFF"/>
        </w:rPr>
        <w:t xml:space="preserve"> для</w:t>
      </w:r>
      <w:r w:rsidRPr="0087419B">
        <w:rPr>
          <w:b w:val="0"/>
          <w:sz w:val="24"/>
          <w:szCs w:val="24"/>
          <w:shd w:val="clear" w:color="auto" w:fill="FFFFFF"/>
        </w:rPr>
        <w:t xml:space="preserve"> </w:t>
      </w:r>
      <w:r w:rsidR="00BC2C63" w:rsidRPr="0087419B">
        <w:rPr>
          <w:b w:val="0"/>
          <w:sz w:val="24"/>
          <w:szCs w:val="24"/>
          <w:shd w:val="clear" w:color="auto" w:fill="FFFFFF"/>
        </w:rPr>
        <w:t>двух</w:t>
      </w:r>
      <w:r w:rsidRPr="0087419B">
        <w:rPr>
          <w:b w:val="0"/>
          <w:sz w:val="24"/>
          <w:szCs w:val="24"/>
          <w:shd w:val="clear" w:color="auto" w:fill="FFFFFF"/>
        </w:rPr>
        <w:t xml:space="preserve"> компьютер</w:t>
      </w:r>
      <w:r w:rsidR="00BC2C63" w:rsidRPr="0087419B">
        <w:rPr>
          <w:b w:val="0"/>
          <w:sz w:val="24"/>
          <w:szCs w:val="24"/>
          <w:shd w:val="clear" w:color="auto" w:fill="FFFFFF"/>
        </w:rPr>
        <w:t>ов</w:t>
      </w:r>
      <w:r w:rsidRPr="0087419B">
        <w:rPr>
          <w:b w:val="0"/>
          <w:sz w:val="24"/>
          <w:szCs w:val="24"/>
          <w:shd w:val="clear" w:color="auto" w:fill="FFFFFF"/>
        </w:rPr>
        <w:t xml:space="preserve">, что повлекло за собой </w:t>
      </w:r>
      <w:r w:rsidR="0087419B">
        <w:rPr>
          <w:b w:val="0"/>
          <w:sz w:val="24"/>
          <w:szCs w:val="24"/>
          <w:shd w:val="clear" w:color="auto" w:fill="FFFFFF"/>
        </w:rPr>
        <w:t>выбытие из сети 20 компьютеров.</w:t>
      </w:r>
    </w:p>
    <w:p w:rsidR="00BC2C63" w:rsidRPr="0087419B" w:rsidRDefault="00BC2C63" w:rsidP="000B63D9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87419B">
        <w:rPr>
          <w:b w:val="0"/>
          <w:sz w:val="24"/>
          <w:szCs w:val="24"/>
          <w:shd w:val="clear" w:color="auto" w:fill="FFFFFF"/>
        </w:rPr>
        <w:t>Изучите виды конфигурации локальных сетей.</w:t>
      </w:r>
    </w:p>
    <w:p w:rsidR="00BC2C63" w:rsidRPr="0087419B" w:rsidRDefault="00BC2C63" w:rsidP="000B63D9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shd w:val="clear" w:color="auto" w:fill="FFFFFF"/>
        </w:rPr>
      </w:pPr>
      <w:r w:rsidRPr="0087419B">
        <w:rPr>
          <w:sz w:val="24"/>
          <w:szCs w:val="24"/>
          <w:shd w:val="clear" w:color="auto" w:fill="FFFFFF"/>
        </w:rPr>
        <w:t>Запишите, какова топология локальной сети предприятии «Заря». Коротко (одно предложение) объясните свой ответ</w:t>
      </w:r>
      <w:r w:rsidR="0087419B">
        <w:rPr>
          <w:sz w:val="24"/>
          <w:szCs w:val="24"/>
          <w:shd w:val="clear" w:color="auto" w:fill="FFFFFF"/>
        </w:rPr>
        <w:t>.</w:t>
      </w:r>
    </w:p>
    <w:p w:rsidR="00BC2C63" w:rsidRPr="0087419B" w:rsidRDefault="00BC2C63" w:rsidP="000B63D9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BC2C63" w:rsidRPr="0087419B" w:rsidRDefault="00BC2C63" w:rsidP="003C56F8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87419B">
        <w:rPr>
          <w:b w:val="0"/>
          <w:color w:val="000000"/>
          <w:sz w:val="24"/>
          <w:szCs w:val="24"/>
        </w:rPr>
        <w:t>На предприятии «Заря» использована топология ______________________________, Ответ основан на том, что _________________________</w:t>
      </w:r>
      <w:r w:rsidR="0087419B">
        <w:rPr>
          <w:b w:val="0"/>
          <w:color w:val="000000"/>
          <w:sz w:val="24"/>
          <w:szCs w:val="24"/>
        </w:rPr>
        <w:t>_____________________________</w:t>
      </w:r>
      <w:r w:rsidR="003C56F8">
        <w:rPr>
          <w:b w:val="0"/>
          <w:color w:val="000000"/>
          <w:sz w:val="24"/>
          <w:szCs w:val="24"/>
        </w:rPr>
        <w:t>_</w:t>
      </w:r>
      <w:r w:rsidR="0087419B">
        <w:rPr>
          <w:b w:val="0"/>
          <w:color w:val="000000"/>
          <w:sz w:val="24"/>
          <w:szCs w:val="24"/>
        </w:rPr>
        <w:t>__</w:t>
      </w:r>
    </w:p>
    <w:p w:rsidR="00BC2C63" w:rsidRPr="0087419B" w:rsidRDefault="00BC2C63" w:rsidP="003C56F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87419B">
        <w:rPr>
          <w:b w:val="0"/>
          <w:color w:val="000000"/>
          <w:sz w:val="24"/>
          <w:szCs w:val="24"/>
        </w:rPr>
        <w:t>_______________________________________________________________________________.</w:t>
      </w:r>
    </w:p>
    <w:p w:rsidR="00BC2C63" w:rsidRPr="0087419B" w:rsidRDefault="00BC2C63" w:rsidP="000B63D9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</w:p>
    <w:p w:rsidR="00C320C7" w:rsidRPr="0087419B" w:rsidRDefault="00C320C7" w:rsidP="000B63D9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7419B">
        <w:rPr>
          <w:sz w:val="24"/>
          <w:szCs w:val="24"/>
        </w:rPr>
        <w:t>Топология локальных вычислительных сетей</w:t>
      </w:r>
    </w:p>
    <w:p w:rsidR="00196F95" w:rsidRPr="0087419B" w:rsidRDefault="00196F95" w:rsidP="000B63D9">
      <w:pPr>
        <w:ind w:right="-1" w:firstLine="567"/>
        <w:jc w:val="both"/>
        <w:rPr>
          <w:color w:val="000000"/>
        </w:rPr>
      </w:pPr>
      <w:r w:rsidRPr="0087419B">
        <w:rPr>
          <w:color w:val="000000"/>
        </w:rPr>
        <w:t xml:space="preserve">Конфигурация сети или схема соединения узлов, называется </w:t>
      </w:r>
      <w:r w:rsidRPr="0087419B">
        <w:rPr>
          <w:bCs/>
          <w:iCs/>
          <w:color w:val="000000"/>
        </w:rPr>
        <w:t>топологией</w:t>
      </w:r>
      <w:r w:rsidRPr="0087419B">
        <w:rPr>
          <w:color w:val="000000"/>
        </w:rPr>
        <w:t>.</w:t>
      </w:r>
    </w:p>
    <w:p w:rsidR="00BC2C63" w:rsidRPr="0087419B" w:rsidRDefault="00196F95" w:rsidP="000B63D9">
      <w:pPr>
        <w:ind w:right="-1" w:firstLine="567"/>
        <w:jc w:val="both"/>
        <w:rPr>
          <w:color w:val="000000"/>
        </w:rPr>
      </w:pPr>
      <w:r w:rsidRPr="0087419B">
        <w:rPr>
          <w:color w:val="000000"/>
        </w:rPr>
        <w:t xml:space="preserve">Существуют </w:t>
      </w:r>
      <w:r w:rsidRPr="0087419B">
        <w:rPr>
          <w:bCs/>
          <w:iCs/>
          <w:color w:val="000000"/>
        </w:rPr>
        <w:t>базовые</w:t>
      </w:r>
      <w:r w:rsidRPr="0087419B">
        <w:rPr>
          <w:color w:val="000000"/>
        </w:rPr>
        <w:t xml:space="preserve"> топологии </w:t>
      </w:r>
      <w:r w:rsidR="00BC2C63" w:rsidRPr="0087419B">
        <w:t xml:space="preserve">локальных вычислительных сетей </w:t>
      </w:r>
      <w:r w:rsidRPr="0087419B">
        <w:rPr>
          <w:color w:val="000000"/>
        </w:rPr>
        <w:t xml:space="preserve">и </w:t>
      </w:r>
      <w:r w:rsidRPr="0087419B">
        <w:rPr>
          <w:bCs/>
          <w:iCs/>
          <w:color w:val="000000"/>
        </w:rPr>
        <w:t>комбинированные</w:t>
      </w:r>
      <w:r w:rsidRPr="0087419B">
        <w:rPr>
          <w:color w:val="000000"/>
        </w:rPr>
        <w:t xml:space="preserve">. </w:t>
      </w:r>
      <w:r w:rsidR="00BC2C63" w:rsidRPr="0087419B">
        <w:rPr>
          <w:color w:val="000000"/>
        </w:rPr>
        <w:t>Наиболее часто используемые в локальных сетях базовые топологии показаны в таблице 1.</w:t>
      </w:r>
    </w:p>
    <w:p w:rsidR="000B63D9" w:rsidRDefault="000B63D9" w:rsidP="000B63D9">
      <w:pPr>
        <w:ind w:right="375"/>
        <w:jc w:val="center"/>
        <w:rPr>
          <w:b/>
          <w:color w:val="000000"/>
        </w:rPr>
      </w:pPr>
    </w:p>
    <w:p w:rsidR="000B63D9" w:rsidRPr="000B63D9" w:rsidRDefault="000B63D9" w:rsidP="000B63D9">
      <w:pPr>
        <w:tabs>
          <w:tab w:val="left" w:pos="9638"/>
        </w:tabs>
        <w:ind w:right="-1"/>
        <w:jc w:val="right"/>
        <w:rPr>
          <w:color w:val="000000"/>
        </w:rPr>
      </w:pPr>
      <w:r w:rsidRPr="000B63D9">
        <w:rPr>
          <w:color w:val="000000"/>
        </w:rPr>
        <w:t>Таблица 1</w:t>
      </w:r>
    </w:p>
    <w:p w:rsidR="00196F95" w:rsidRPr="000B63D9" w:rsidRDefault="00BC2C63" w:rsidP="000B63D9">
      <w:pPr>
        <w:ind w:right="375"/>
        <w:jc w:val="center"/>
        <w:rPr>
          <w:b/>
          <w:color w:val="000000"/>
        </w:rPr>
      </w:pPr>
      <w:r w:rsidRPr="000B63D9">
        <w:rPr>
          <w:b/>
          <w:color w:val="000000"/>
        </w:rPr>
        <w:t xml:space="preserve">Базовые </w:t>
      </w:r>
      <w:r w:rsidR="00196F95" w:rsidRPr="000B63D9">
        <w:rPr>
          <w:b/>
          <w:color w:val="000000"/>
        </w:rPr>
        <w:t>топологии</w:t>
      </w:r>
      <w:r w:rsidRPr="000B63D9">
        <w:rPr>
          <w:b/>
        </w:rPr>
        <w:t xml:space="preserve"> локальных вычислительных сетей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394"/>
      </w:tblGrid>
      <w:tr w:rsidR="006E5464" w:rsidRPr="0087419B" w:rsidTr="003C56F8">
        <w:trPr>
          <w:tblHeader/>
        </w:trPr>
        <w:tc>
          <w:tcPr>
            <w:tcW w:w="1384" w:type="dxa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7419B">
              <w:rPr>
                <w:b w:val="0"/>
                <w:sz w:val="24"/>
                <w:szCs w:val="24"/>
              </w:rPr>
              <w:t>Наимен</w:t>
            </w:r>
            <w:r w:rsidRPr="0087419B">
              <w:rPr>
                <w:b w:val="0"/>
                <w:sz w:val="24"/>
                <w:szCs w:val="24"/>
              </w:rPr>
              <w:t>о</w:t>
            </w:r>
            <w:r w:rsidRPr="0087419B">
              <w:rPr>
                <w:b w:val="0"/>
                <w:sz w:val="24"/>
                <w:szCs w:val="24"/>
              </w:rPr>
              <w:t>вание</w:t>
            </w:r>
          </w:p>
        </w:tc>
        <w:tc>
          <w:tcPr>
            <w:tcW w:w="3969" w:type="dxa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7419B">
              <w:rPr>
                <w:b w:val="0"/>
                <w:sz w:val="24"/>
                <w:szCs w:val="24"/>
              </w:rPr>
              <w:t>Описание</w:t>
            </w:r>
          </w:p>
        </w:tc>
        <w:tc>
          <w:tcPr>
            <w:tcW w:w="4394" w:type="dxa"/>
            <w:vAlign w:val="center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7419B">
              <w:rPr>
                <w:b w:val="0"/>
                <w:sz w:val="24"/>
                <w:szCs w:val="24"/>
              </w:rPr>
              <w:t>Схема</w:t>
            </w:r>
          </w:p>
        </w:tc>
      </w:tr>
      <w:tr w:rsidR="006E5464" w:rsidRPr="0087419B" w:rsidTr="003C56F8">
        <w:tc>
          <w:tcPr>
            <w:tcW w:w="1384" w:type="dxa"/>
            <w:vAlign w:val="center"/>
          </w:tcPr>
          <w:p w:rsidR="006E5464" w:rsidRPr="0087419B" w:rsidRDefault="006E5464" w:rsidP="003C56F8">
            <w:pPr>
              <w:ind w:right="375"/>
            </w:pPr>
            <w:r w:rsidRPr="0087419B">
              <w:rPr>
                <w:bCs/>
                <w:iCs/>
                <w:color w:val="000000"/>
              </w:rPr>
              <w:t>Шина</w:t>
            </w:r>
          </w:p>
        </w:tc>
        <w:tc>
          <w:tcPr>
            <w:tcW w:w="3969" w:type="dxa"/>
            <w:vAlign w:val="center"/>
          </w:tcPr>
          <w:p w:rsidR="006E5464" w:rsidRPr="0087419B" w:rsidRDefault="006E5464" w:rsidP="003C56F8">
            <w:pPr>
              <w:ind w:right="29"/>
              <w:jc w:val="both"/>
              <w:rPr>
                <w:color w:val="000000"/>
              </w:rPr>
            </w:pPr>
            <w:r w:rsidRPr="0087419B">
              <w:rPr>
                <w:bCs/>
                <w:iCs/>
                <w:color w:val="000000"/>
              </w:rPr>
              <w:t>Топология, при использовании к</w:t>
            </w:r>
            <w:r w:rsidRPr="0087419B">
              <w:rPr>
                <w:bCs/>
                <w:iCs/>
                <w:color w:val="000000"/>
              </w:rPr>
              <w:t>о</w:t>
            </w:r>
            <w:r w:rsidRPr="0087419B">
              <w:rPr>
                <w:bCs/>
                <w:iCs/>
                <w:color w:val="000000"/>
              </w:rPr>
              <w:t>торой</w:t>
            </w:r>
            <w:r w:rsidR="0087419B">
              <w:rPr>
                <w:color w:val="000000"/>
              </w:rPr>
              <w:t xml:space="preserve"> </w:t>
            </w:r>
            <w:r w:rsidRPr="0087419B">
              <w:rPr>
                <w:color w:val="000000"/>
              </w:rPr>
              <w:t>все компьютеры подключены к одному кабелю. За счет этого о</w:t>
            </w:r>
            <w:r w:rsidRPr="0087419B">
              <w:rPr>
                <w:color w:val="000000"/>
              </w:rPr>
              <w:t>т</w:t>
            </w:r>
            <w:r w:rsidRPr="0087419B">
              <w:rPr>
                <w:color w:val="000000"/>
              </w:rPr>
              <w:t>каз любой из рабочих станций не влияет на работу всей сети</w:t>
            </w:r>
            <w:r w:rsidR="00F465B9" w:rsidRPr="0087419B">
              <w:rPr>
                <w:color w:val="000000"/>
              </w:rPr>
              <w:t>.</w:t>
            </w:r>
          </w:p>
          <w:p w:rsidR="00F465B9" w:rsidRPr="0087419B" w:rsidRDefault="00F465B9" w:rsidP="003C56F8">
            <w:pPr>
              <w:ind w:right="29"/>
              <w:jc w:val="both"/>
              <w:rPr>
                <w:color w:val="000000"/>
              </w:rPr>
            </w:pPr>
            <w:r w:rsidRPr="0087419B">
              <w:rPr>
                <w:color w:val="000000"/>
              </w:rPr>
              <w:t>Сеть легко настраивать. Однако она не считается производительной, п</w:t>
            </w:r>
            <w:r w:rsidRPr="0087419B">
              <w:rPr>
                <w:color w:val="000000"/>
              </w:rPr>
              <w:t>о</w:t>
            </w:r>
            <w:r w:rsidRPr="0087419B">
              <w:rPr>
                <w:color w:val="000000"/>
              </w:rPr>
              <w:t>скольку происходит разделение к</w:t>
            </w:r>
            <w:r w:rsidRPr="0087419B">
              <w:rPr>
                <w:color w:val="000000"/>
              </w:rPr>
              <w:t>а</w:t>
            </w:r>
            <w:r w:rsidRPr="0087419B">
              <w:rPr>
                <w:color w:val="000000"/>
              </w:rPr>
              <w:t xml:space="preserve">нала между всеми абонентами. </w:t>
            </w:r>
          </w:p>
          <w:p w:rsidR="00F465B9" w:rsidRPr="0087419B" w:rsidRDefault="00F465B9" w:rsidP="003C56F8">
            <w:pPr>
              <w:ind w:right="29"/>
              <w:jc w:val="both"/>
            </w:pPr>
            <w:r w:rsidRPr="0087419B">
              <w:rPr>
                <w:color w:val="000000"/>
              </w:rPr>
              <w:t>Топология может быть скомбин</w:t>
            </w:r>
            <w:r w:rsidRPr="0087419B">
              <w:rPr>
                <w:color w:val="000000"/>
              </w:rPr>
              <w:t>и</w:t>
            </w:r>
            <w:r w:rsidRPr="0087419B">
              <w:rPr>
                <w:color w:val="000000"/>
              </w:rPr>
              <w:t>рована в вид «Звезда – шина»</w:t>
            </w:r>
          </w:p>
        </w:tc>
        <w:tc>
          <w:tcPr>
            <w:tcW w:w="4394" w:type="dxa"/>
            <w:vAlign w:val="center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ind w:right="-108"/>
              <w:jc w:val="center"/>
              <w:rPr>
                <w:sz w:val="24"/>
                <w:szCs w:val="24"/>
              </w:rPr>
            </w:pPr>
            <w:r w:rsidRPr="0087419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FED35A3" wp14:editId="5A2F8E0C">
                  <wp:extent cx="2809875" cy="838185"/>
                  <wp:effectExtent l="0" t="0" r="0" b="635"/>
                  <wp:docPr id="4" name="Рисунок 4" descr="http://ok-t.ru/studopediaru/baza5/1997179907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5/1997179907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361" cy="84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64" w:rsidRPr="0087419B" w:rsidTr="003C56F8">
        <w:tc>
          <w:tcPr>
            <w:tcW w:w="1384" w:type="dxa"/>
            <w:vAlign w:val="center"/>
          </w:tcPr>
          <w:p w:rsidR="006E5464" w:rsidRPr="0087419B" w:rsidRDefault="006E5464" w:rsidP="003C56F8">
            <w:pPr>
              <w:ind w:right="375"/>
            </w:pPr>
            <w:r w:rsidRPr="0087419B">
              <w:rPr>
                <w:bCs/>
                <w:iCs/>
                <w:color w:val="000000"/>
              </w:rPr>
              <w:t>Кольцо</w:t>
            </w:r>
          </w:p>
        </w:tc>
        <w:tc>
          <w:tcPr>
            <w:tcW w:w="3969" w:type="dxa"/>
            <w:vAlign w:val="center"/>
          </w:tcPr>
          <w:p w:rsidR="00F465B9" w:rsidRPr="0087419B" w:rsidRDefault="006E5464" w:rsidP="003C56F8">
            <w:pPr>
              <w:ind w:right="29"/>
              <w:jc w:val="both"/>
              <w:rPr>
                <w:bCs/>
                <w:iCs/>
                <w:color w:val="000000"/>
              </w:rPr>
            </w:pPr>
            <w:r w:rsidRPr="0087419B">
              <w:rPr>
                <w:bCs/>
                <w:iCs/>
                <w:color w:val="000000"/>
              </w:rPr>
              <w:t>Топология, при использовании к</w:t>
            </w:r>
            <w:r w:rsidRPr="0087419B">
              <w:rPr>
                <w:bCs/>
                <w:iCs/>
                <w:color w:val="000000"/>
              </w:rPr>
              <w:t>о</w:t>
            </w:r>
            <w:r w:rsidRPr="0087419B">
              <w:rPr>
                <w:bCs/>
                <w:iCs/>
                <w:color w:val="000000"/>
              </w:rPr>
              <w:t>торой все компьютеры соединены кольцом. При таком соединении сбой одного из них приводит к нарушению работы всей сети</w:t>
            </w:r>
            <w:r w:rsidR="00F465B9" w:rsidRPr="0087419B">
              <w:rPr>
                <w:bCs/>
                <w:iCs/>
                <w:color w:val="000000"/>
              </w:rPr>
              <w:t>, как и повреждение линии связи в одном месте. Данную сеть очень легко с</w:t>
            </w:r>
            <w:r w:rsidR="00F465B9" w:rsidRPr="0087419B">
              <w:rPr>
                <w:bCs/>
                <w:iCs/>
                <w:color w:val="000000"/>
              </w:rPr>
              <w:t>о</w:t>
            </w:r>
            <w:r w:rsidR="00F465B9" w:rsidRPr="0087419B">
              <w:rPr>
                <w:bCs/>
                <w:iCs/>
                <w:color w:val="000000"/>
              </w:rPr>
              <w:t>здавать и настраивать.</w:t>
            </w:r>
          </w:p>
          <w:p w:rsidR="006E5464" w:rsidRPr="0087419B" w:rsidRDefault="00F465B9" w:rsidP="003C56F8">
            <w:pPr>
              <w:ind w:right="29"/>
              <w:jc w:val="both"/>
              <w:rPr>
                <w:bCs/>
                <w:iCs/>
                <w:color w:val="000000"/>
              </w:rPr>
            </w:pPr>
            <w:r w:rsidRPr="0087419B">
              <w:rPr>
                <w:color w:val="000000"/>
              </w:rPr>
              <w:lastRenderedPageBreak/>
              <w:t>Топология может быть скомбин</w:t>
            </w:r>
            <w:r w:rsidRPr="0087419B">
              <w:rPr>
                <w:color w:val="000000"/>
              </w:rPr>
              <w:t>и</w:t>
            </w:r>
            <w:r w:rsidRPr="0087419B">
              <w:rPr>
                <w:color w:val="000000"/>
              </w:rPr>
              <w:t>рована в вид «Звезда – кольцо»</w:t>
            </w:r>
          </w:p>
        </w:tc>
        <w:tc>
          <w:tcPr>
            <w:tcW w:w="4394" w:type="dxa"/>
            <w:vAlign w:val="center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7419B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D694869" wp14:editId="7B0BCD1E">
                  <wp:extent cx="1290387" cy="1114425"/>
                  <wp:effectExtent l="0" t="0" r="5080" b="0"/>
                  <wp:docPr id="3" name="Рисунок 3" descr="http://ok-t.ru/studopediaru/baza5/1997179907.files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ru/baza5/1997179907.files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87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64" w:rsidRPr="0087419B" w:rsidTr="003C56F8">
        <w:tc>
          <w:tcPr>
            <w:tcW w:w="1384" w:type="dxa"/>
            <w:vAlign w:val="center"/>
          </w:tcPr>
          <w:p w:rsidR="006E5464" w:rsidRPr="0087419B" w:rsidRDefault="006E5464" w:rsidP="003C56F8">
            <w:pPr>
              <w:ind w:right="375"/>
            </w:pPr>
            <w:r w:rsidRPr="0087419B">
              <w:rPr>
                <w:bCs/>
                <w:iCs/>
                <w:color w:val="000000"/>
              </w:rPr>
              <w:lastRenderedPageBreak/>
              <w:t>Звезда</w:t>
            </w:r>
          </w:p>
        </w:tc>
        <w:tc>
          <w:tcPr>
            <w:tcW w:w="3969" w:type="dxa"/>
            <w:vAlign w:val="center"/>
          </w:tcPr>
          <w:p w:rsidR="006E5464" w:rsidRPr="0087419B" w:rsidRDefault="006E5464" w:rsidP="003C56F8">
            <w:pPr>
              <w:ind w:right="29"/>
              <w:jc w:val="both"/>
              <w:rPr>
                <w:color w:val="000000"/>
              </w:rPr>
            </w:pPr>
            <w:r w:rsidRPr="0087419B">
              <w:rPr>
                <w:bCs/>
                <w:iCs/>
                <w:color w:val="000000"/>
              </w:rPr>
              <w:t>Топология, при использовании к</w:t>
            </w:r>
            <w:r w:rsidRPr="0087419B">
              <w:rPr>
                <w:bCs/>
                <w:iCs/>
                <w:color w:val="000000"/>
              </w:rPr>
              <w:t>о</w:t>
            </w:r>
            <w:r w:rsidRPr="0087419B">
              <w:rPr>
                <w:bCs/>
                <w:iCs/>
                <w:color w:val="000000"/>
              </w:rPr>
              <w:t>торой</w:t>
            </w:r>
            <w:r w:rsidRPr="0087419B">
              <w:rPr>
                <w:color w:val="000000"/>
              </w:rPr>
              <w:t xml:space="preserve"> все компьютеры подключены к центральному серверу.</w:t>
            </w:r>
          </w:p>
          <w:p w:rsidR="006E5464" w:rsidRPr="0087419B" w:rsidRDefault="006E5464" w:rsidP="003C56F8">
            <w:pPr>
              <w:ind w:right="29"/>
              <w:jc w:val="both"/>
            </w:pPr>
            <w:r w:rsidRPr="0087419B">
              <w:rPr>
                <w:color w:val="000000"/>
              </w:rPr>
              <w:t>Рабочая группа, созданная по да</w:t>
            </w:r>
            <w:r w:rsidRPr="0087419B">
              <w:rPr>
                <w:color w:val="000000"/>
              </w:rPr>
              <w:t>н</w:t>
            </w:r>
            <w:r w:rsidRPr="0087419B">
              <w:rPr>
                <w:color w:val="000000"/>
              </w:rPr>
              <w:t>ной схеме, может функционировать независимо или может быть связана с другими рабочими группами</w:t>
            </w:r>
            <w:r w:rsidR="0025571A" w:rsidRPr="0087419B">
              <w:rPr>
                <w:color w:val="000000"/>
              </w:rPr>
              <w:t xml:space="preserve"> (в</w:t>
            </w:r>
            <w:r w:rsidRPr="0087419B">
              <w:rPr>
                <w:color w:val="000000"/>
              </w:rPr>
              <w:t>а</w:t>
            </w:r>
            <w:r w:rsidRPr="0087419B">
              <w:rPr>
                <w:color w:val="000000"/>
              </w:rPr>
              <w:t>риан</w:t>
            </w:r>
            <w:r w:rsidR="0025571A" w:rsidRPr="0087419B">
              <w:rPr>
                <w:color w:val="000000"/>
              </w:rPr>
              <w:t>т</w:t>
            </w:r>
            <w:r w:rsidRPr="0087419B">
              <w:rPr>
                <w:color w:val="000000"/>
              </w:rPr>
              <w:t xml:space="preserve"> «</w:t>
            </w:r>
            <w:r w:rsidRPr="0087419B">
              <w:rPr>
                <w:bCs/>
                <w:iCs/>
                <w:color w:val="000000"/>
              </w:rPr>
              <w:t>Иерархическая звезда</w:t>
            </w:r>
            <w:r w:rsidRPr="0087419B">
              <w:rPr>
                <w:b/>
                <w:bCs/>
                <w:i/>
                <w:iCs/>
                <w:color w:val="000000"/>
              </w:rPr>
              <w:t>»</w:t>
            </w:r>
            <w:r w:rsidRPr="0087419B">
              <w:rPr>
                <w:color w:val="000000"/>
              </w:rPr>
              <w:t xml:space="preserve"> или «</w:t>
            </w:r>
            <w:r w:rsidRPr="0087419B">
              <w:rPr>
                <w:bCs/>
                <w:iCs/>
                <w:color w:val="000000"/>
              </w:rPr>
              <w:t>Снежинка</w:t>
            </w:r>
            <w:r w:rsidRPr="0087419B">
              <w:rPr>
                <w:color w:val="000000"/>
              </w:rPr>
              <w:t>»: компьютеры объед</w:t>
            </w:r>
            <w:r w:rsidRPr="0087419B">
              <w:rPr>
                <w:color w:val="000000"/>
              </w:rPr>
              <w:t>и</w:t>
            </w:r>
            <w:r w:rsidRPr="0087419B">
              <w:rPr>
                <w:color w:val="000000"/>
              </w:rPr>
              <w:t>нены в рабочие группы с одним файловым сервером</w:t>
            </w:r>
            <w:r w:rsidR="0025571A" w:rsidRPr="0087419B">
              <w:rPr>
                <w:color w:val="000000"/>
              </w:rPr>
              <w:t>; ф</w:t>
            </w:r>
            <w:r w:rsidRPr="0087419B">
              <w:rPr>
                <w:color w:val="000000"/>
              </w:rPr>
              <w:t>айловые се</w:t>
            </w:r>
            <w:r w:rsidRPr="0087419B">
              <w:rPr>
                <w:color w:val="000000"/>
              </w:rPr>
              <w:t>р</w:t>
            </w:r>
            <w:r w:rsidRPr="0087419B">
              <w:rPr>
                <w:color w:val="000000"/>
              </w:rPr>
              <w:t>веры подключены к центральному серверу</w:t>
            </w:r>
            <w:r w:rsidR="0025571A" w:rsidRPr="0087419B">
              <w:rPr>
                <w:color w:val="000000"/>
              </w:rPr>
              <w:t>)</w:t>
            </w:r>
            <w:r w:rsidRPr="0087419B">
              <w:rPr>
                <w:color w:val="000000"/>
              </w:rPr>
              <w:t xml:space="preserve">. </w:t>
            </w:r>
            <w:proofErr w:type="gramStart"/>
            <w:r w:rsidRPr="0087419B">
              <w:rPr>
                <w:color w:val="000000"/>
              </w:rPr>
              <w:t xml:space="preserve">Сбой в работе одного компьютера </w:t>
            </w:r>
            <w:r w:rsidR="0025571A" w:rsidRPr="0087419B">
              <w:rPr>
                <w:color w:val="000000"/>
              </w:rPr>
              <w:t>не препятствует дал</w:t>
            </w:r>
            <w:r w:rsidR="0025571A" w:rsidRPr="0087419B">
              <w:rPr>
                <w:color w:val="000000"/>
              </w:rPr>
              <w:t>ь</w:t>
            </w:r>
            <w:r w:rsidR="0025571A" w:rsidRPr="0087419B">
              <w:rPr>
                <w:color w:val="000000"/>
              </w:rPr>
              <w:t xml:space="preserve">нейшему функционированию сети (в варианте «Снежинка» </w:t>
            </w:r>
            <w:r w:rsidRPr="0087419B">
              <w:rPr>
                <w:color w:val="000000"/>
              </w:rPr>
              <w:t>приводит к нарушению работы</w:t>
            </w:r>
            <w:r w:rsidR="0025571A" w:rsidRPr="0087419B">
              <w:rPr>
                <w:color w:val="000000"/>
              </w:rPr>
              <w:t xml:space="preserve"> только</w:t>
            </w:r>
            <w:r w:rsidRPr="0087419B">
              <w:rPr>
                <w:color w:val="000000"/>
              </w:rPr>
              <w:t xml:space="preserve"> рабочей группы</w:t>
            </w:r>
            <w:r w:rsidR="0025571A" w:rsidRPr="0087419B">
              <w:rPr>
                <w:color w:val="000000"/>
              </w:rPr>
              <w:t>, в которую включен этот компьютер</w:t>
            </w:r>
            <w:proofErr w:type="gramEnd"/>
          </w:p>
        </w:tc>
        <w:tc>
          <w:tcPr>
            <w:tcW w:w="4394" w:type="dxa"/>
            <w:vAlign w:val="center"/>
          </w:tcPr>
          <w:p w:rsidR="006E5464" w:rsidRPr="0087419B" w:rsidRDefault="006E5464" w:rsidP="003C56F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7419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EC8E42C" wp14:editId="4BE63198">
                  <wp:extent cx="1628775" cy="1232586"/>
                  <wp:effectExtent l="0" t="0" r="0" b="5715"/>
                  <wp:docPr id="2" name="Рисунок 2" descr="http://ok-t.ru/studopediaru/baza5/1997179907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-t.ru/studopediaru/baza5/1997179907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3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DE4" w:rsidRPr="0087419B" w:rsidRDefault="00EB4DE4" w:rsidP="000B63D9">
      <w:pPr>
        <w:ind w:right="375" w:firstLine="567"/>
        <w:jc w:val="both"/>
        <w:rPr>
          <w:color w:val="000000"/>
        </w:rPr>
      </w:pPr>
    </w:p>
    <w:p w:rsidR="00196F95" w:rsidRPr="0087419B" w:rsidRDefault="00196F95" w:rsidP="000B63D9">
      <w:pPr>
        <w:tabs>
          <w:tab w:val="left" w:pos="9638"/>
        </w:tabs>
        <w:ind w:right="-1" w:firstLine="567"/>
        <w:jc w:val="both"/>
        <w:rPr>
          <w:color w:val="000000"/>
        </w:rPr>
      </w:pPr>
      <w:r w:rsidRPr="0087419B">
        <w:rPr>
          <w:bCs/>
          <w:color w:val="000000"/>
        </w:rPr>
        <w:t>Комбинированные топологии</w:t>
      </w:r>
      <w:r w:rsidRPr="0087419B">
        <w:rPr>
          <w:color w:val="000000"/>
        </w:rPr>
        <w:t>, наиболее часто используемые в компьютерных сетях – это топологии «</w:t>
      </w:r>
      <w:r w:rsidRPr="0087419B">
        <w:rPr>
          <w:bCs/>
          <w:iCs/>
          <w:color w:val="000000"/>
        </w:rPr>
        <w:t>звезда – шина»</w:t>
      </w:r>
      <w:r w:rsidR="00EB4DE4" w:rsidRPr="0087419B">
        <w:rPr>
          <w:color w:val="000000"/>
        </w:rPr>
        <w:t xml:space="preserve"> </w:t>
      </w:r>
      <w:r w:rsidRPr="0087419B">
        <w:rPr>
          <w:color w:val="000000"/>
        </w:rPr>
        <w:t>и «</w:t>
      </w:r>
      <w:r w:rsidRPr="0087419B">
        <w:rPr>
          <w:bCs/>
          <w:iCs/>
          <w:color w:val="000000"/>
        </w:rPr>
        <w:t>звезда – кольцо</w:t>
      </w:r>
      <w:r w:rsidRPr="0087419B">
        <w:rPr>
          <w:b/>
          <w:bCs/>
          <w:i/>
          <w:iCs/>
          <w:color w:val="000000"/>
        </w:rPr>
        <w:t>»</w:t>
      </w:r>
      <w:r w:rsidRPr="0087419B">
        <w:rPr>
          <w:color w:val="000000"/>
        </w:rPr>
        <w:t>.</w:t>
      </w:r>
    </w:p>
    <w:p w:rsidR="002B5274" w:rsidRPr="0087419B" w:rsidRDefault="00F465B9" w:rsidP="000B63D9">
      <w:pPr>
        <w:tabs>
          <w:tab w:val="left" w:pos="9638"/>
        </w:tabs>
        <w:ind w:right="-1" w:firstLine="567"/>
        <w:jc w:val="both"/>
      </w:pPr>
      <w:r w:rsidRPr="0087419B">
        <w:t>В</w:t>
      </w:r>
      <w:r w:rsidR="0025571A" w:rsidRPr="0087419B">
        <w:t xml:space="preserve"> крупных </w:t>
      </w:r>
      <w:hyperlink r:id="rId14" w:tooltip="Компьютерная сеть" w:history="1">
        <w:r w:rsidR="0025571A" w:rsidRPr="0087419B">
          <w:t>сетях</w:t>
        </w:r>
      </w:hyperlink>
      <w:r w:rsidR="0025571A" w:rsidRPr="0087419B">
        <w:t xml:space="preserve"> </w:t>
      </w:r>
      <w:r w:rsidRPr="0087419B">
        <w:t>преобладает смешанная сетевая топология</w:t>
      </w:r>
      <w:r w:rsidR="0025571A" w:rsidRPr="0087419B">
        <w:t>. В таких сетях можно в</w:t>
      </w:r>
      <w:r w:rsidR="0025571A" w:rsidRPr="0087419B">
        <w:t>ы</w:t>
      </w:r>
      <w:r w:rsidR="0025571A" w:rsidRPr="0087419B">
        <w:t>делить отдельные произвольно связанные фрагменты (</w:t>
      </w:r>
      <w:r w:rsidR="0025571A" w:rsidRPr="0087419B">
        <w:rPr>
          <w:i/>
          <w:iCs/>
        </w:rPr>
        <w:t>подсети</w:t>
      </w:r>
      <w:r w:rsidR="0025571A" w:rsidRPr="0087419B">
        <w:t>), имеющие типовую топол</w:t>
      </w:r>
      <w:r w:rsidR="0025571A" w:rsidRPr="0087419B">
        <w:t>о</w:t>
      </w:r>
      <w:r w:rsidR="0025571A" w:rsidRPr="0087419B">
        <w:t>гию</w:t>
      </w:r>
      <w:r w:rsidRPr="0087419B">
        <w:t xml:space="preserve"> (см. рис. 1).</w:t>
      </w:r>
    </w:p>
    <w:p w:rsidR="0087419B" w:rsidRPr="0087419B" w:rsidRDefault="0087419B" w:rsidP="000B63D9">
      <w:pPr>
        <w:ind w:right="375"/>
        <w:jc w:val="center"/>
      </w:pPr>
      <w:r w:rsidRPr="0087419B">
        <w:rPr>
          <w:noProof/>
        </w:rPr>
        <w:drawing>
          <wp:inline distT="0" distB="0" distL="0" distR="0" wp14:anchorId="581928BD" wp14:editId="583CB46C">
            <wp:extent cx="4076700" cy="20732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"/>
                    <a:stretch/>
                  </pic:blipFill>
                  <pic:spPr bwMode="auto">
                    <a:xfrm>
                      <a:off x="0" y="0"/>
                      <a:ext cx="4078662" cy="20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5B9" w:rsidRPr="0087419B" w:rsidRDefault="0087419B" w:rsidP="000B63D9">
      <w:pPr>
        <w:ind w:right="375" w:firstLine="567"/>
        <w:jc w:val="center"/>
      </w:pPr>
      <w:r>
        <w:t xml:space="preserve">Рисунок 1 - </w:t>
      </w:r>
      <w:r w:rsidRPr="0087419B">
        <w:t>Смешанная топология (пример)</w:t>
      </w:r>
    </w:p>
    <w:p w:rsidR="00F465B9" w:rsidRPr="0087419B" w:rsidRDefault="00F465B9" w:rsidP="000B63D9">
      <w:pPr>
        <w:ind w:right="375" w:firstLine="567"/>
        <w:jc w:val="both"/>
        <w:rPr>
          <w:color w:val="000000"/>
        </w:rPr>
      </w:pPr>
    </w:p>
    <w:p w:rsidR="002B5274" w:rsidRPr="0087419B" w:rsidRDefault="002B5274" w:rsidP="000B63D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r w:rsidRPr="0087419B">
        <w:rPr>
          <w:b w:val="0"/>
          <w:color w:val="000000"/>
          <w:sz w:val="24"/>
          <w:szCs w:val="24"/>
          <w:u w:val="single"/>
        </w:rPr>
        <w:t>Инструмент проверки</w:t>
      </w:r>
    </w:p>
    <w:p w:rsidR="00F465B9" w:rsidRPr="0087419B" w:rsidRDefault="00F465B9" w:rsidP="000B63D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tbl>
      <w:tblPr>
        <w:tblStyle w:val="a4"/>
        <w:tblW w:w="9996" w:type="dxa"/>
        <w:tblLook w:val="04A0" w:firstRow="1" w:lastRow="0" w:firstColumn="1" w:lastColumn="0" w:noHBand="0" w:noVBand="1"/>
      </w:tblPr>
      <w:tblGrid>
        <w:gridCol w:w="8755"/>
        <w:gridCol w:w="1241"/>
      </w:tblGrid>
      <w:tr w:rsidR="00F465B9" w:rsidRPr="0087419B" w:rsidTr="000B63D9">
        <w:tc>
          <w:tcPr>
            <w:tcW w:w="8755" w:type="dxa"/>
          </w:tcPr>
          <w:p w:rsidR="00F465B9" w:rsidRPr="0087419B" w:rsidRDefault="00F465B9" w:rsidP="000B63D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87419B">
              <w:rPr>
                <w:b w:val="0"/>
                <w:color w:val="000000"/>
                <w:sz w:val="24"/>
                <w:szCs w:val="24"/>
              </w:rPr>
              <w:t>«Иерархическая звезда» («Снежинка»)</w:t>
            </w:r>
          </w:p>
        </w:tc>
        <w:tc>
          <w:tcPr>
            <w:tcW w:w="1241" w:type="dxa"/>
          </w:tcPr>
          <w:p w:rsidR="00F465B9" w:rsidRPr="0087419B" w:rsidRDefault="00F465B9" w:rsidP="000B63D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87419B">
              <w:rPr>
                <w:b w:val="0"/>
                <w:color w:val="000000"/>
                <w:sz w:val="24"/>
                <w:szCs w:val="24"/>
              </w:rPr>
              <w:t>1 балл</w:t>
            </w:r>
          </w:p>
        </w:tc>
      </w:tr>
      <w:tr w:rsidR="00F465B9" w:rsidRPr="0087419B" w:rsidTr="000B63D9">
        <w:tc>
          <w:tcPr>
            <w:tcW w:w="8755" w:type="dxa"/>
          </w:tcPr>
          <w:p w:rsidR="00F465B9" w:rsidRPr="0087419B" w:rsidRDefault="00F465B9" w:rsidP="003C56F8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87419B">
              <w:rPr>
                <w:b w:val="0"/>
                <w:color w:val="000000"/>
                <w:sz w:val="24"/>
                <w:szCs w:val="24"/>
              </w:rPr>
              <w:t xml:space="preserve">Только при такой топологии отключение одного компьютера влияет на работу определенной группы компьютеров </w:t>
            </w:r>
            <w:r w:rsidR="003C56F8">
              <w:rPr>
                <w:b w:val="0"/>
                <w:color w:val="000000"/>
                <w:sz w:val="24"/>
                <w:szCs w:val="24"/>
              </w:rPr>
              <w:t>/</w:t>
            </w:r>
            <w:r w:rsidRPr="0087419B">
              <w:rPr>
                <w:b w:val="0"/>
                <w:color w:val="000000"/>
                <w:sz w:val="24"/>
                <w:szCs w:val="24"/>
              </w:rPr>
              <w:t xml:space="preserve"> при других топологиях отключение двух </w:t>
            </w:r>
            <w:proofErr w:type="gramStart"/>
            <w:r w:rsidRPr="0087419B">
              <w:rPr>
                <w:b w:val="0"/>
                <w:color w:val="000000"/>
                <w:sz w:val="24"/>
                <w:szCs w:val="24"/>
              </w:rPr>
              <w:t>компьютеров</w:t>
            </w:r>
            <w:proofErr w:type="gramEnd"/>
            <w:r w:rsidRPr="0087419B">
              <w:rPr>
                <w:b w:val="0"/>
                <w:color w:val="000000"/>
                <w:sz w:val="24"/>
                <w:szCs w:val="24"/>
              </w:rPr>
              <w:t xml:space="preserve"> либо не привело бы ни к </w:t>
            </w:r>
            <w:proofErr w:type="gramStart"/>
            <w:r w:rsidRPr="0087419B">
              <w:rPr>
                <w:b w:val="0"/>
                <w:color w:val="000000"/>
                <w:sz w:val="24"/>
                <w:szCs w:val="24"/>
              </w:rPr>
              <w:t>каким</w:t>
            </w:r>
            <w:proofErr w:type="gramEnd"/>
            <w:r w:rsidRPr="0087419B">
              <w:rPr>
                <w:b w:val="0"/>
                <w:color w:val="000000"/>
                <w:sz w:val="24"/>
                <w:szCs w:val="24"/>
              </w:rPr>
              <w:t xml:space="preserve"> последствиям для работы сети, либо нарушило бы работу всей сети</w:t>
            </w:r>
          </w:p>
        </w:tc>
        <w:tc>
          <w:tcPr>
            <w:tcW w:w="1241" w:type="dxa"/>
          </w:tcPr>
          <w:p w:rsidR="00F465B9" w:rsidRPr="0087419B" w:rsidRDefault="00F465B9" w:rsidP="000B63D9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87419B">
              <w:rPr>
                <w:b w:val="0"/>
                <w:color w:val="000000"/>
                <w:sz w:val="24"/>
                <w:szCs w:val="24"/>
              </w:rPr>
              <w:t>2 балла</w:t>
            </w:r>
          </w:p>
        </w:tc>
      </w:tr>
      <w:tr w:rsidR="00F465B9" w:rsidRPr="0087419B" w:rsidTr="000B63D9">
        <w:tc>
          <w:tcPr>
            <w:tcW w:w="8755" w:type="dxa"/>
          </w:tcPr>
          <w:p w:rsidR="00F465B9" w:rsidRPr="0087419B" w:rsidRDefault="00F465B9" w:rsidP="000B63D9">
            <w:pPr>
              <w:pStyle w:val="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87419B">
              <w:rPr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F465B9" w:rsidRPr="0087419B" w:rsidRDefault="00F465B9" w:rsidP="000B63D9">
            <w:pPr>
              <w:pStyle w:val="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87419B">
              <w:rPr>
                <w:i/>
                <w:color w:val="000000"/>
                <w:sz w:val="24"/>
                <w:szCs w:val="24"/>
              </w:rPr>
              <w:t>3 балла</w:t>
            </w:r>
          </w:p>
        </w:tc>
      </w:tr>
    </w:tbl>
    <w:p w:rsidR="00F465B9" w:rsidRPr="0087419B" w:rsidRDefault="00F465B9" w:rsidP="000B63D9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sectPr w:rsidR="00F465B9" w:rsidRPr="0087419B" w:rsidSect="008741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B3" w:rsidRDefault="000925B3" w:rsidP="00E656BA">
      <w:r>
        <w:separator/>
      </w:r>
    </w:p>
  </w:endnote>
  <w:endnote w:type="continuationSeparator" w:id="0">
    <w:p w:rsidR="000925B3" w:rsidRDefault="000925B3" w:rsidP="00E6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Default="00E656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Default="00E656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Default="00E656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B3" w:rsidRDefault="000925B3" w:rsidP="00E656BA">
      <w:r>
        <w:separator/>
      </w:r>
    </w:p>
  </w:footnote>
  <w:footnote w:type="continuationSeparator" w:id="0">
    <w:p w:rsidR="000925B3" w:rsidRDefault="000925B3" w:rsidP="00E6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Default="00E656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Pr="00922030" w:rsidRDefault="00E656BA" w:rsidP="00E656BA">
    <w:pPr>
      <w:pStyle w:val="aa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rFonts w:asciiTheme="minorHAnsi" w:hAnsiTheme="minorHAnsi" w:cstheme="minorBidi"/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rFonts w:asciiTheme="minorHAnsi" w:hAnsiTheme="minorHAnsi" w:cstheme="minorBidi"/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rFonts w:asciiTheme="minorHAnsi" w:hAnsiTheme="minorHAnsi" w:cstheme="minorBidi"/>
        <w:sz w:val="16"/>
        <w:szCs w:val="16"/>
      </w:rPr>
      <w:t>н</w:t>
    </w:r>
    <w:r w:rsidRPr="00922030">
      <w:rPr>
        <w:rFonts w:asciiTheme="minorHAnsi" w:hAnsiTheme="minorHAnsi" w:cstheme="minorBidi"/>
        <w:sz w:val="16"/>
        <w:szCs w:val="16"/>
      </w:rPr>
      <w:t>тов</w:t>
    </w:r>
  </w:p>
  <w:p w:rsidR="00E656BA" w:rsidRDefault="00E656BA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A" w:rsidRDefault="00E656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90B"/>
    <w:multiLevelType w:val="hybridMultilevel"/>
    <w:tmpl w:val="DC869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344C3"/>
    <w:multiLevelType w:val="hybridMultilevel"/>
    <w:tmpl w:val="8488F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D79A3"/>
    <w:multiLevelType w:val="hybridMultilevel"/>
    <w:tmpl w:val="8210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5F54"/>
    <w:multiLevelType w:val="multilevel"/>
    <w:tmpl w:val="B58A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C55ED"/>
    <w:multiLevelType w:val="multilevel"/>
    <w:tmpl w:val="500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74984"/>
    <w:multiLevelType w:val="multilevel"/>
    <w:tmpl w:val="1A80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176A3"/>
    <w:multiLevelType w:val="hybridMultilevel"/>
    <w:tmpl w:val="E5E8A120"/>
    <w:lvl w:ilvl="0" w:tplc="C01A4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401D4C"/>
    <w:multiLevelType w:val="hybridMultilevel"/>
    <w:tmpl w:val="4DE2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92560"/>
    <w:multiLevelType w:val="hybridMultilevel"/>
    <w:tmpl w:val="38CEB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3A26C0"/>
    <w:multiLevelType w:val="hybridMultilevel"/>
    <w:tmpl w:val="4DE2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95E86"/>
    <w:multiLevelType w:val="hybridMultilevel"/>
    <w:tmpl w:val="F6F48550"/>
    <w:lvl w:ilvl="0" w:tplc="D3C6FE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717F"/>
    <w:multiLevelType w:val="multilevel"/>
    <w:tmpl w:val="C3C4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D0151"/>
    <w:multiLevelType w:val="hybridMultilevel"/>
    <w:tmpl w:val="1032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30070"/>
    <w:multiLevelType w:val="multilevel"/>
    <w:tmpl w:val="EFB0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6F1C65"/>
    <w:multiLevelType w:val="multilevel"/>
    <w:tmpl w:val="FC3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A0BAC"/>
    <w:multiLevelType w:val="multilevel"/>
    <w:tmpl w:val="D7E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15FD9"/>
    <w:multiLevelType w:val="hybridMultilevel"/>
    <w:tmpl w:val="85AE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10331"/>
    <w:multiLevelType w:val="multilevel"/>
    <w:tmpl w:val="291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BF6E97"/>
    <w:multiLevelType w:val="multilevel"/>
    <w:tmpl w:val="E46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D5AFE"/>
    <w:multiLevelType w:val="multilevel"/>
    <w:tmpl w:val="129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C4A13"/>
    <w:multiLevelType w:val="multilevel"/>
    <w:tmpl w:val="0A1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A5695"/>
    <w:multiLevelType w:val="hybridMultilevel"/>
    <w:tmpl w:val="E5E8A120"/>
    <w:lvl w:ilvl="0" w:tplc="C01A4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6B1516"/>
    <w:multiLevelType w:val="multilevel"/>
    <w:tmpl w:val="466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754CD7"/>
    <w:multiLevelType w:val="hybridMultilevel"/>
    <w:tmpl w:val="E6D64A3E"/>
    <w:lvl w:ilvl="0" w:tplc="933257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"/>
  </w:num>
  <w:num w:numId="5">
    <w:abstractNumId w:val="14"/>
  </w:num>
  <w:num w:numId="6">
    <w:abstractNumId w:val="20"/>
  </w:num>
  <w:num w:numId="7">
    <w:abstractNumId w:val="13"/>
  </w:num>
  <w:num w:numId="8">
    <w:abstractNumId w:val="19"/>
  </w:num>
  <w:num w:numId="9">
    <w:abstractNumId w:val="8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18"/>
  </w:num>
  <w:num w:numId="15">
    <w:abstractNumId w:val="3"/>
  </w:num>
  <w:num w:numId="16">
    <w:abstractNumId w:val="11"/>
  </w:num>
  <w:num w:numId="17">
    <w:abstractNumId w:val="23"/>
  </w:num>
  <w:num w:numId="18">
    <w:abstractNumId w:val="9"/>
  </w:num>
  <w:num w:numId="19">
    <w:abstractNumId w:val="7"/>
  </w:num>
  <w:num w:numId="20">
    <w:abstractNumId w:val="2"/>
  </w:num>
  <w:num w:numId="21">
    <w:abstractNumId w:val="16"/>
  </w:num>
  <w:num w:numId="22">
    <w:abstractNumId w:val="10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06"/>
    <w:rsid w:val="000538FE"/>
    <w:rsid w:val="00077945"/>
    <w:rsid w:val="00083BB0"/>
    <w:rsid w:val="000925B3"/>
    <w:rsid w:val="000B63D9"/>
    <w:rsid w:val="000C0B77"/>
    <w:rsid w:val="000F2CF2"/>
    <w:rsid w:val="00101F0E"/>
    <w:rsid w:val="00107F05"/>
    <w:rsid w:val="00130321"/>
    <w:rsid w:val="00132225"/>
    <w:rsid w:val="00155CB9"/>
    <w:rsid w:val="00162DA6"/>
    <w:rsid w:val="00174B4B"/>
    <w:rsid w:val="00195A6E"/>
    <w:rsid w:val="00196F95"/>
    <w:rsid w:val="001F2FB0"/>
    <w:rsid w:val="00226685"/>
    <w:rsid w:val="00232E97"/>
    <w:rsid w:val="002471D0"/>
    <w:rsid w:val="002472CE"/>
    <w:rsid w:val="0025571A"/>
    <w:rsid w:val="00260E4B"/>
    <w:rsid w:val="00273180"/>
    <w:rsid w:val="002A311B"/>
    <w:rsid w:val="002B5274"/>
    <w:rsid w:val="002C274C"/>
    <w:rsid w:val="00307617"/>
    <w:rsid w:val="00342922"/>
    <w:rsid w:val="00346241"/>
    <w:rsid w:val="0037148E"/>
    <w:rsid w:val="0039723A"/>
    <w:rsid w:val="003C56F8"/>
    <w:rsid w:val="003E224A"/>
    <w:rsid w:val="003E4B1B"/>
    <w:rsid w:val="003F277D"/>
    <w:rsid w:val="0043098E"/>
    <w:rsid w:val="004C34F8"/>
    <w:rsid w:val="004F6B51"/>
    <w:rsid w:val="005B506D"/>
    <w:rsid w:val="005D56D0"/>
    <w:rsid w:val="005F6599"/>
    <w:rsid w:val="00614CA5"/>
    <w:rsid w:val="00616511"/>
    <w:rsid w:val="00635802"/>
    <w:rsid w:val="00684C31"/>
    <w:rsid w:val="006A48F7"/>
    <w:rsid w:val="006B171D"/>
    <w:rsid w:val="006B7F9B"/>
    <w:rsid w:val="006D1E05"/>
    <w:rsid w:val="006E5464"/>
    <w:rsid w:val="007060FB"/>
    <w:rsid w:val="007429AB"/>
    <w:rsid w:val="00752DD8"/>
    <w:rsid w:val="00757F8C"/>
    <w:rsid w:val="00763DB8"/>
    <w:rsid w:val="007E0338"/>
    <w:rsid w:val="007E4A6C"/>
    <w:rsid w:val="00807553"/>
    <w:rsid w:val="00821B55"/>
    <w:rsid w:val="008434AB"/>
    <w:rsid w:val="00855CD0"/>
    <w:rsid w:val="0087419B"/>
    <w:rsid w:val="008B2CFD"/>
    <w:rsid w:val="008D2662"/>
    <w:rsid w:val="008D5BFB"/>
    <w:rsid w:val="008F569D"/>
    <w:rsid w:val="0091102C"/>
    <w:rsid w:val="00917500"/>
    <w:rsid w:val="009C6B63"/>
    <w:rsid w:val="00A04D16"/>
    <w:rsid w:val="00A43D4D"/>
    <w:rsid w:val="00A60E17"/>
    <w:rsid w:val="00A8356D"/>
    <w:rsid w:val="00A83EE5"/>
    <w:rsid w:val="00AD699D"/>
    <w:rsid w:val="00AF293F"/>
    <w:rsid w:val="00B1006F"/>
    <w:rsid w:val="00B11387"/>
    <w:rsid w:val="00B13F5E"/>
    <w:rsid w:val="00B16F9D"/>
    <w:rsid w:val="00B36C00"/>
    <w:rsid w:val="00B36F28"/>
    <w:rsid w:val="00BA2B7A"/>
    <w:rsid w:val="00BC2C63"/>
    <w:rsid w:val="00BD0E40"/>
    <w:rsid w:val="00C00F1A"/>
    <w:rsid w:val="00C05B65"/>
    <w:rsid w:val="00C163DE"/>
    <w:rsid w:val="00C320C7"/>
    <w:rsid w:val="00C53E7E"/>
    <w:rsid w:val="00C54AD8"/>
    <w:rsid w:val="00C93545"/>
    <w:rsid w:val="00C97441"/>
    <w:rsid w:val="00CB6F18"/>
    <w:rsid w:val="00CB7F5F"/>
    <w:rsid w:val="00CC370F"/>
    <w:rsid w:val="00D30422"/>
    <w:rsid w:val="00D567E7"/>
    <w:rsid w:val="00D609E7"/>
    <w:rsid w:val="00D62706"/>
    <w:rsid w:val="00D648C2"/>
    <w:rsid w:val="00D72E77"/>
    <w:rsid w:val="00D74318"/>
    <w:rsid w:val="00D850E0"/>
    <w:rsid w:val="00D9016A"/>
    <w:rsid w:val="00DC3AD5"/>
    <w:rsid w:val="00DD08F1"/>
    <w:rsid w:val="00DF5793"/>
    <w:rsid w:val="00E05142"/>
    <w:rsid w:val="00E37D45"/>
    <w:rsid w:val="00E656BA"/>
    <w:rsid w:val="00E73989"/>
    <w:rsid w:val="00EA53F6"/>
    <w:rsid w:val="00EB1A99"/>
    <w:rsid w:val="00EB4DE4"/>
    <w:rsid w:val="00EC5C65"/>
    <w:rsid w:val="00EC5DF1"/>
    <w:rsid w:val="00ED09FA"/>
    <w:rsid w:val="00F00AB8"/>
    <w:rsid w:val="00F07B8D"/>
    <w:rsid w:val="00F17D7A"/>
    <w:rsid w:val="00F42C89"/>
    <w:rsid w:val="00F465B9"/>
    <w:rsid w:val="00F706F0"/>
    <w:rsid w:val="00F70D53"/>
    <w:rsid w:val="00F755C5"/>
    <w:rsid w:val="00F96BE7"/>
    <w:rsid w:val="00FA248B"/>
    <w:rsid w:val="00FE642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D62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labels">
    <w:name w:val="post-labels"/>
    <w:basedOn w:val="a0"/>
    <w:rsid w:val="00D62706"/>
  </w:style>
  <w:style w:type="character" w:customStyle="1" w:styleId="apple-converted-space">
    <w:name w:val="apple-converted-space"/>
    <w:basedOn w:val="a0"/>
    <w:rsid w:val="00D62706"/>
  </w:style>
  <w:style w:type="character" w:styleId="a3">
    <w:name w:val="Hyperlink"/>
    <w:rsid w:val="00D62706"/>
    <w:rPr>
      <w:color w:val="0000FF"/>
      <w:u w:val="single"/>
    </w:rPr>
  </w:style>
  <w:style w:type="table" w:styleId="a4">
    <w:name w:val="Table Grid"/>
    <w:basedOn w:val="a1"/>
    <w:rsid w:val="004F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05B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05B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7B8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15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E224A"/>
    <w:rPr>
      <w:b/>
      <w:bCs/>
    </w:rPr>
  </w:style>
  <w:style w:type="paragraph" w:styleId="a9">
    <w:name w:val="List Paragraph"/>
    <w:basedOn w:val="a"/>
    <w:uiPriority w:val="34"/>
    <w:qFormat/>
    <w:rsid w:val="006D1E05"/>
    <w:pPr>
      <w:ind w:left="720"/>
      <w:contextualSpacing/>
    </w:pPr>
  </w:style>
  <w:style w:type="character" w:customStyle="1" w:styleId="smallcapitals">
    <w:name w:val="smallcapitals"/>
    <w:basedOn w:val="a0"/>
    <w:rsid w:val="00F42C89"/>
  </w:style>
  <w:style w:type="paragraph" w:styleId="aa">
    <w:name w:val="header"/>
    <w:basedOn w:val="a"/>
    <w:link w:val="ab"/>
    <w:uiPriority w:val="99"/>
    <w:unhideWhenUsed/>
    <w:rsid w:val="00E65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6BA"/>
    <w:rPr>
      <w:sz w:val="24"/>
      <w:szCs w:val="24"/>
    </w:rPr>
  </w:style>
  <w:style w:type="paragraph" w:styleId="ac">
    <w:name w:val="footer"/>
    <w:basedOn w:val="a"/>
    <w:link w:val="ad"/>
    <w:unhideWhenUsed/>
    <w:rsid w:val="00E656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56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D62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labels">
    <w:name w:val="post-labels"/>
    <w:basedOn w:val="a0"/>
    <w:rsid w:val="00D62706"/>
  </w:style>
  <w:style w:type="character" w:customStyle="1" w:styleId="apple-converted-space">
    <w:name w:val="apple-converted-space"/>
    <w:basedOn w:val="a0"/>
    <w:rsid w:val="00D62706"/>
  </w:style>
  <w:style w:type="character" w:styleId="a3">
    <w:name w:val="Hyperlink"/>
    <w:rsid w:val="00D62706"/>
    <w:rPr>
      <w:color w:val="0000FF"/>
      <w:u w:val="single"/>
    </w:rPr>
  </w:style>
  <w:style w:type="table" w:styleId="a4">
    <w:name w:val="Table Grid"/>
    <w:basedOn w:val="a1"/>
    <w:rsid w:val="004F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05B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05B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7B8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15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E224A"/>
    <w:rPr>
      <w:b/>
      <w:bCs/>
    </w:rPr>
  </w:style>
  <w:style w:type="paragraph" w:styleId="a9">
    <w:name w:val="List Paragraph"/>
    <w:basedOn w:val="a"/>
    <w:uiPriority w:val="34"/>
    <w:qFormat/>
    <w:rsid w:val="006D1E05"/>
    <w:pPr>
      <w:ind w:left="720"/>
      <w:contextualSpacing/>
    </w:pPr>
  </w:style>
  <w:style w:type="character" w:customStyle="1" w:styleId="smallcapitals">
    <w:name w:val="smallcapitals"/>
    <w:basedOn w:val="a0"/>
    <w:rsid w:val="00F42C89"/>
  </w:style>
  <w:style w:type="paragraph" w:styleId="aa">
    <w:name w:val="header"/>
    <w:basedOn w:val="a"/>
    <w:link w:val="ab"/>
    <w:uiPriority w:val="99"/>
    <w:unhideWhenUsed/>
    <w:rsid w:val="00E65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6BA"/>
    <w:rPr>
      <w:sz w:val="24"/>
      <w:szCs w:val="24"/>
    </w:rPr>
  </w:style>
  <w:style w:type="paragraph" w:styleId="ac">
    <w:name w:val="footer"/>
    <w:basedOn w:val="a"/>
    <w:link w:val="ad"/>
    <w:unhideWhenUsed/>
    <w:rsid w:val="00E656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5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998">
          <w:blockQuote w:val="1"/>
          <w:marLeft w:val="0"/>
          <w:marRight w:val="0"/>
          <w:marTop w:val="210"/>
          <w:marBottom w:val="210"/>
          <w:divBdr>
            <w:top w:val="single" w:sz="6" w:space="4" w:color="CCD8F1"/>
            <w:left w:val="single" w:sz="18" w:space="15" w:color="6854FE"/>
            <w:bottom w:val="single" w:sz="6" w:space="4" w:color="CCD8F1"/>
            <w:right w:val="single" w:sz="6" w:space="19" w:color="CCD8F1"/>
          </w:divBdr>
        </w:div>
      </w:divsChild>
    </w:div>
    <w:div w:id="1618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ru.wikipedia.org/wiki/%D0%9A%D0%BE%D0%BC%D0%BF%D1%8C%D1%8E%D1%82%D0%B5%D1%80%D0%BD%D0%B0%D1%8F_%D1%81%D0%B5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СТГХСТ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</dc:creator>
  <cp:lastModifiedBy>пк</cp:lastModifiedBy>
  <cp:revision>15</cp:revision>
  <cp:lastPrinted>2016-03-30T10:39:00Z</cp:lastPrinted>
  <dcterms:created xsi:type="dcterms:W3CDTF">2020-01-20T19:52:00Z</dcterms:created>
  <dcterms:modified xsi:type="dcterms:W3CDTF">2020-02-21T09:11:00Z</dcterms:modified>
</cp:coreProperties>
</file>