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C" w:rsidRPr="00AA6C5C" w:rsidRDefault="00AA6C5C" w:rsidP="00AA6C5C">
      <w:pPr>
        <w:spacing w:line="276" w:lineRule="auto"/>
        <w:rPr>
          <w:rFonts w:eastAsia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5"/>
      </w:tblGrid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AA6C5C" w:rsidRPr="00AA6C5C" w:rsidRDefault="002C5930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7-9</w:t>
            </w:r>
            <w:r w:rsid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 w:rsidR="00331F5D"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AA6C5C" w:rsidRPr="00AA6C5C" w:rsidRDefault="002C5930" w:rsidP="00B243E6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4-6</w:t>
            </w:r>
            <w:r w:rsid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 w:rsidR="00331F5D"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  <w:tr w:rsidR="00AA6C5C" w:rsidRPr="00AA6C5C" w:rsidTr="00735900">
        <w:tc>
          <w:tcPr>
            <w:tcW w:w="7479" w:type="dxa"/>
          </w:tcPr>
          <w:p w:rsidR="00AA6C5C" w:rsidRPr="00AA6C5C" w:rsidRDefault="00AA6C5C" w:rsidP="00AA6C5C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AA6C5C" w:rsidRPr="00AA6C5C" w:rsidRDefault="00AA6C5C" w:rsidP="002C593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0-</w:t>
            </w:r>
            <w:r w:rsidR="002C5930">
              <w:rPr>
                <w:rFonts w:eastAsia="Times New Roman"/>
                <w:snapToGrid w:val="0"/>
                <w:szCs w:val="20"/>
                <w:lang w:eastAsia="ru-RU"/>
              </w:rPr>
              <w:t>3</w:t>
            </w: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балл</w:t>
            </w:r>
            <w:r w:rsidR="002C5930">
              <w:rPr>
                <w:rFonts w:eastAsia="Times New Roman"/>
                <w:snapToGrid w:val="0"/>
                <w:szCs w:val="20"/>
                <w:lang w:eastAsia="ru-RU"/>
              </w:rPr>
              <w:t>а</w:t>
            </w:r>
          </w:p>
        </w:tc>
      </w:tr>
    </w:tbl>
    <w:p w:rsidR="00AA6C5C" w:rsidRDefault="00AA6C5C" w:rsidP="00E60765">
      <w:pPr>
        <w:ind w:firstLine="709"/>
        <w:jc w:val="left"/>
        <w:rPr>
          <w:szCs w:val="24"/>
        </w:rPr>
      </w:pPr>
    </w:p>
    <w:p w:rsidR="002C5930" w:rsidRDefault="002C5930" w:rsidP="002C5930">
      <w:pPr>
        <w:shd w:val="clear" w:color="auto" w:fill="FFFFFF"/>
        <w:ind w:firstLine="709"/>
        <w:outlineLvl w:val="0"/>
        <w:rPr>
          <w:rFonts w:eastAsia="Times New Roman"/>
          <w:color w:val="000000"/>
          <w:kern w:val="36"/>
          <w:szCs w:val="24"/>
          <w:lang w:eastAsia="ru-RU"/>
        </w:rPr>
      </w:pPr>
      <w:r>
        <w:rPr>
          <w:rFonts w:eastAsia="Times New Roman"/>
          <w:color w:val="000000"/>
          <w:kern w:val="36"/>
          <w:szCs w:val="24"/>
          <w:lang w:eastAsia="ru-RU"/>
        </w:rPr>
        <w:t xml:space="preserve">Прочитайте советы по трудоустройству для кандидатов без опыта работы. </w:t>
      </w:r>
    </w:p>
    <w:p w:rsidR="002C5930" w:rsidRDefault="002C5930" w:rsidP="002C5930">
      <w:pPr>
        <w:shd w:val="clear" w:color="auto" w:fill="FFFFFF"/>
        <w:ind w:firstLine="709"/>
        <w:outlineLvl w:val="0"/>
        <w:rPr>
          <w:rFonts w:eastAsia="Times New Roman"/>
          <w:color w:val="000000"/>
          <w:kern w:val="36"/>
          <w:szCs w:val="24"/>
          <w:lang w:eastAsia="ru-RU"/>
        </w:rPr>
      </w:pPr>
      <w:r w:rsidRPr="000E796B">
        <w:rPr>
          <w:rFonts w:eastAsia="Times New Roman"/>
          <w:kern w:val="36"/>
          <w:szCs w:val="24"/>
          <w:lang w:eastAsia="ru-RU"/>
        </w:rPr>
        <w:t>Обобщите советы из источника и сформулируйте способы</w:t>
      </w:r>
      <w:r>
        <w:rPr>
          <w:rFonts w:eastAsia="Times New Roman"/>
          <w:kern w:val="36"/>
          <w:szCs w:val="24"/>
          <w:lang w:eastAsia="ru-RU"/>
        </w:rPr>
        <w:t xml:space="preserve"> </w:t>
      </w:r>
      <w:r w:rsidRPr="000E796B">
        <w:rPr>
          <w:rFonts w:eastAsia="Times New Roman"/>
          <w:kern w:val="36"/>
          <w:szCs w:val="24"/>
          <w:lang w:eastAsia="ru-RU"/>
        </w:rPr>
        <w:t>повышения конкурент</w:t>
      </w:r>
      <w:r w:rsidRPr="000E796B">
        <w:rPr>
          <w:rFonts w:eastAsia="Times New Roman"/>
          <w:kern w:val="36"/>
          <w:szCs w:val="24"/>
          <w:lang w:eastAsia="ru-RU"/>
        </w:rPr>
        <w:t>о</w:t>
      </w:r>
      <w:r w:rsidRPr="000E796B">
        <w:rPr>
          <w:rFonts w:eastAsia="Times New Roman"/>
          <w:kern w:val="36"/>
          <w:szCs w:val="24"/>
          <w:lang w:eastAsia="ru-RU"/>
        </w:rPr>
        <w:t>способности ка</w:t>
      </w:r>
      <w:r>
        <w:rPr>
          <w:rFonts w:eastAsia="Times New Roman"/>
          <w:color w:val="000000"/>
          <w:kern w:val="36"/>
          <w:szCs w:val="24"/>
          <w:lang w:eastAsia="ru-RU"/>
        </w:rPr>
        <w:t xml:space="preserve">ндидата. </w:t>
      </w:r>
      <w:r w:rsidRPr="008D4128">
        <w:rPr>
          <w:rFonts w:eastAsia="Times New Roman"/>
          <w:b/>
          <w:color w:val="000000"/>
          <w:kern w:val="36"/>
          <w:szCs w:val="24"/>
          <w:lang w:eastAsia="ru-RU"/>
        </w:rPr>
        <w:t>Заполните схему.</w:t>
      </w: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  <w:r>
        <w:rPr>
          <w:rFonts w:eastAsia="Times New Roman"/>
          <w:noProof/>
          <w:color w:val="000000"/>
          <w:kern w:val="36"/>
          <w:szCs w:val="24"/>
          <w:lang w:eastAsia="ru-RU"/>
        </w:rPr>
        <w:pict>
          <v:group id="Group 67" o:spid="_x0000_s1122" style="position:absolute;left:0;text-align:left;margin-left:3.3pt;margin-top:3.45pt;width:474pt;height:291pt;z-index:251660288" coordorigin="1200,1245" coordsize="9480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23" type="#_x0000_t202" style="position:absolute;left:1200;top:1245;width:990;height:5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C6MIA&#10;AADaAAAADwAAAGRycy9kb3ducmV2LnhtbESPUWvCMBSF3wX/Q7jC3jRVxhidUVQQHEjd2v2AS3NN&#10;y5qbkkTt/r0ZCD4ezjnf4SzXg+3ElXxoHSuYzzIQxLXTLRsFP9V++g4iRGSNnWNS8EcB1qvxaIm5&#10;djf+pmsZjUgQDjkqaGLscylD3ZDFMHM9cfLOzluMSXojtcdbgttOLrLsTVpsOS002NOuofq3vFgF&#10;RXnS2/NwKr4K/1mZ1/3mmB2MUi+TYfMBItIQn+FH+6AVLOD/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YLowgAAANoAAAAPAAAAAAAAAAAAAAAAAJgCAABkcnMvZG93&#10;bnJldi54bWxQSwUGAAAAAAQABAD1AAAAhwMAAAAA&#10;">
              <v:textbox style="layout-flow:vertical;mso-layout-flow-alt:bottom-to-top">
                <w:txbxContent>
                  <w:p w:rsidR="002C5930" w:rsidRPr="003B4FAE" w:rsidRDefault="002C5930" w:rsidP="002C5930">
                    <w:pPr>
                      <w:jc w:val="center"/>
                      <w:rPr>
                        <w:szCs w:val="24"/>
                      </w:rPr>
                    </w:pPr>
                    <w:r w:rsidRPr="003B4FAE">
                      <w:rPr>
                        <w:szCs w:val="24"/>
                      </w:rPr>
                      <w:t xml:space="preserve">Способы повышения конкурентоспособности </w:t>
                    </w:r>
                    <w:r>
                      <w:rPr>
                        <w:szCs w:val="24"/>
                      </w:rPr>
                      <w:br/>
                    </w:r>
                    <w:r w:rsidRPr="003B4FAE">
                      <w:rPr>
                        <w:szCs w:val="24"/>
                      </w:rPr>
                      <w:t>кандидата без опыта работы</w:t>
                    </w:r>
                  </w:p>
                </w:txbxContent>
              </v:textbox>
            </v:shape>
            <v:shape id="Text Box 69" o:spid="_x0000_s1124" type="#_x0000_t202" style="position:absolute;left:3495;top:1245;width:7185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2C5930" w:rsidRPr="008D4128" w:rsidRDefault="002C5930" w:rsidP="002C593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70" o:spid="_x0000_s1125" type="#_x0000_t202" style="position:absolute;left:3495;top:2775;width:7185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2C5930" w:rsidRPr="008D4128" w:rsidRDefault="002C5930" w:rsidP="002C593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71" o:spid="_x0000_s1126" type="#_x0000_t202" style="position:absolute;left:3495;top:4335;width:7185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2C5930" w:rsidRPr="008D4128" w:rsidRDefault="002C5930" w:rsidP="002C593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Text Box 72" o:spid="_x0000_s1127" type="#_x0000_t202" style="position:absolute;left:3495;top:5910;width:7185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2C5930" w:rsidRPr="008D4128" w:rsidRDefault="002C5930" w:rsidP="002C593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128" type="#_x0000_t32" style="position:absolute;left:2835;top:1785;width:15;height:46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74" o:spid="_x0000_s1129" type="#_x0000_t32" style="position:absolute;left:2835;top:1785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75" o:spid="_x0000_s1130" type="#_x0000_t32" style="position:absolute;left:2850;top:3330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76" o:spid="_x0000_s1131" type="#_x0000_t32" style="position:absolute;left:2850;top:4890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77" o:spid="_x0000_s1132" type="#_x0000_t32" style="position:absolute;left:2850;top:6450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78" o:spid="_x0000_s1133" type="#_x0000_t32" style="position:absolute;left:2190;top:4125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Default="002C5930" w:rsidP="002C5930">
      <w:pPr>
        <w:shd w:val="clear" w:color="auto" w:fill="FFFFFF"/>
        <w:outlineLvl w:val="0"/>
        <w:rPr>
          <w:rFonts w:eastAsia="Times New Roman"/>
          <w:color w:val="000000"/>
          <w:kern w:val="36"/>
          <w:szCs w:val="24"/>
          <w:lang w:eastAsia="ru-RU"/>
        </w:rPr>
      </w:pPr>
    </w:p>
    <w:p w:rsidR="002C5930" w:rsidRPr="00D254E0" w:rsidRDefault="002C5930" w:rsidP="002C5930">
      <w:pPr>
        <w:rPr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2C5930" w:rsidRDefault="002C5930" w:rsidP="002C5930">
      <w:pPr>
        <w:spacing w:before="60" w:after="60"/>
        <w:jc w:val="left"/>
        <w:rPr>
          <w:b/>
          <w:i/>
          <w:szCs w:val="24"/>
        </w:rPr>
      </w:pPr>
    </w:p>
    <w:p w:rsidR="00331F5D" w:rsidRDefault="00331F5D">
      <w:pPr>
        <w:spacing w:before="60" w:after="60"/>
        <w:jc w:val="left"/>
        <w:rPr>
          <w:szCs w:val="24"/>
          <w:u w:val="single"/>
        </w:rPr>
      </w:pPr>
    </w:p>
    <w:p w:rsidR="002C5930" w:rsidRPr="002C5930" w:rsidRDefault="002C5930" w:rsidP="002C5930">
      <w:pPr>
        <w:shd w:val="clear" w:color="auto" w:fill="FFFFFF"/>
        <w:ind w:firstLine="567"/>
        <w:jc w:val="center"/>
        <w:outlineLvl w:val="0"/>
        <w:rPr>
          <w:rFonts w:eastAsia="Times New Roman"/>
          <w:b/>
          <w:snapToGrid w:val="0"/>
          <w:color w:val="000000"/>
          <w:kern w:val="36"/>
          <w:szCs w:val="24"/>
          <w:lang w:eastAsia="ru-RU"/>
        </w:rPr>
      </w:pPr>
      <w:r w:rsidRPr="002C5930">
        <w:rPr>
          <w:rFonts w:eastAsia="Times New Roman"/>
          <w:b/>
          <w:snapToGrid w:val="0"/>
          <w:color w:val="000000"/>
          <w:kern w:val="36"/>
          <w:szCs w:val="24"/>
          <w:lang w:eastAsia="ru-RU"/>
        </w:rPr>
        <w:t>Советы по трудоустройству для кандидатов без опыта работы</w:t>
      </w:r>
    </w:p>
    <w:p w:rsidR="002C5930" w:rsidRPr="002C5930" w:rsidRDefault="002C5930" w:rsidP="002C5930">
      <w:pPr>
        <w:shd w:val="clear" w:color="auto" w:fill="FFFFFF"/>
        <w:ind w:firstLine="567"/>
        <w:outlineLvl w:val="0"/>
        <w:rPr>
          <w:rFonts w:eastAsia="Times New Roman"/>
          <w:snapToGrid w:val="0"/>
          <w:color w:val="000000"/>
          <w:kern w:val="36"/>
          <w:sz w:val="16"/>
          <w:szCs w:val="16"/>
          <w:lang w:eastAsia="ru-RU"/>
        </w:rPr>
      </w:pP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Начинайте каждое утро с зарядки. Она не только разгоняет кровь, но и способствует хор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шему настроению. Человек в хорошем настроении легче проходит собеседование и тесты при приеме на работу.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Научитесь писать резюме.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proofErr w:type="gramStart"/>
      <w:r w:rsidRPr="002C5930">
        <w:rPr>
          <w:rFonts w:eastAsia="Times New Roman"/>
          <w:color w:val="000000"/>
          <w:sz w:val="23"/>
          <w:szCs w:val="23"/>
          <w:lang w:eastAsia="ru-RU"/>
        </w:rPr>
        <w:t>Разместите резюме</w:t>
      </w:r>
      <w:proofErr w:type="gramEnd"/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 в базах вакансий.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Спросите знакомых/друзей/бывших коллег/бывших супругов, не нужен ли им кто-то, кто умеет то же самое, что и вы.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Напишите в </w:t>
      </w:r>
      <w:proofErr w:type="spellStart"/>
      <w:r w:rsidRPr="002C5930">
        <w:rPr>
          <w:rFonts w:eastAsia="Times New Roman"/>
          <w:color w:val="000000"/>
          <w:sz w:val="23"/>
          <w:szCs w:val="23"/>
          <w:lang w:eastAsia="ru-RU"/>
        </w:rPr>
        <w:t>соцсетях</w:t>
      </w:r>
      <w:proofErr w:type="spellEnd"/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 о том, что вы ищете работу.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pacing w:val="-2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pacing w:val="-2"/>
          <w:sz w:val="23"/>
          <w:szCs w:val="23"/>
          <w:lang w:eastAsia="ru-RU"/>
        </w:rPr>
        <w:t xml:space="preserve">Вступите в профессиональные сообщества в </w:t>
      </w:r>
      <w:proofErr w:type="spellStart"/>
      <w:r w:rsidRPr="002C5930">
        <w:rPr>
          <w:rFonts w:eastAsia="Times New Roman"/>
          <w:color w:val="000000"/>
          <w:spacing w:val="-2"/>
          <w:sz w:val="23"/>
          <w:szCs w:val="23"/>
          <w:lang w:eastAsia="ru-RU"/>
        </w:rPr>
        <w:t>соцсетях</w:t>
      </w:r>
      <w:proofErr w:type="spellEnd"/>
      <w:r w:rsidRPr="002C5930">
        <w:rPr>
          <w:rFonts w:eastAsia="Times New Roman"/>
          <w:color w:val="000000"/>
          <w:spacing w:val="-2"/>
          <w:sz w:val="23"/>
          <w:szCs w:val="23"/>
          <w:lang w:eastAsia="ru-RU"/>
        </w:rPr>
        <w:t>. Там бывают интересные предложения.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Откройте детский кружок и учите вашим навыкам детей.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Начните делать то, что вы умеете, бесплатно, для </w:t>
      </w:r>
      <w:proofErr w:type="gramStart"/>
      <w:r w:rsidRPr="002C5930">
        <w:rPr>
          <w:rFonts w:eastAsia="Times New Roman"/>
          <w:color w:val="000000"/>
          <w:sz w:val="23"/>
          <w:szCs w:val="23"/>
          <w:lang w:eastAsia="ru-RU"/>
        </w:rPr>
        <w:t>нуждающихся</w:t>
      </w:r>
      <w:proofErr w:type="gramEnd"/>
      <w:r w:rsidRPr="002C5930">
        <w:rPr>
          <w:rFonts w:eastAsia="Times New Roman"/>
          <w:color w:val="000000"/>
          <w:sz w:val="23"/>
          <w:szCs w:val="23"/>
          <w:lang w:eastAsia="ru-RU"/>
        </w:rPr>
        <w:t>. Будете получать опыт, к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торого вам так не хватает.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Запишитесь в волонтеры. Любые. Это дополнительные социальные связи.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lastRenderedPageBreak/>
        <w:t>Устройтесь на временную работу – риелтором, страховым агентом, все равно кем. Это м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жет стать хорошим способом расширения кругозора.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Начните изучать что-то совершенно новое. То, что только что появилось. Там, где никто н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и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чего не умеет. Даже малоквалифицированные специалисты, знающие всего на пару умных слов больше, чем будущий начальник, легко находят работу.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Почитайте 100 резюме ваших конкурентов в базах вакансий. Выпишите ошибки, которые вы заметите в их резюме. Ошибки системные (неправильно описан опыт) или грамматические. Посмотрите на своё резюме свежим взглядом. Нет ли там тех же самых ошибок?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Опишите ваш следующий шаг в карьере.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Представьте, сколько вы собираетесь проработать на одном месте, после того как найдёте работу.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Откажитесь от вредных привычек: хватит употреблять алкоголь, бросайте курить, прекр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а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щайте объедаться сладким. Здоровый кандидат гораздо привлекательнее больного.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Подпишитесь на профессиональные издания, если они есть.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Начните изучать новый иностранный язык.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Изучите основы программирования (в ближайшее время оно пригодится людям любой сп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е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циальности).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Узнайте, где лучше всего учат вашей специальности. Вы там учились? Нет? Попробуйте п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2C5930">
        <w:rPr>
          <w:rFonts w:eastAsia="Times New Roman"/>
          <w:color w:val="000000"/>
          <w:sz w:val="23"/>
          <w:szCs w:val="23"/>
          <w:lang w:eastAsia="ru-RU"/>
        </w:rPr>
        <w:t>учиться в лучшем месте.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Составьте список из 30 знакомых вам людей, которые имеют ту же специальность, что и вы. Найдите их в </w:t>
      </w:r>
      <w:proofErr w:type="spellStart"/>
      <w:r w:rsidRPr="002C5930">
        <w:rPr>
          <w:rFonts w:eastAsia="Times New Roman"/>
          <w:color w:val="000000"/>
          <w:sz w:val="23"/>
          <w:szCs w:val="23"/>
          <w:lang w:eastAsia="ru-RU"/>
        </w:rPr>
        <w:t>соцсетях</w:t>
      </w:r>
      <w:proofErr w:type="spellEnd"/>
      <w:r w:rsidRPr="002C5930">
        <w:rPr>
          <w:rFonts w:eastAsia="Times New Roman"/>
          <w:color w:val="000000"/>
          <w:sz w:val="23"/>
          <w:szCs w:val="23"/>
          <w:lang w:eastAsia="ru-RU"/>
        </w:rPr>
        <w:t xml:space="preserve"> и «</w:t>
      </w:r>
      <w:proofErr w:type="spellStart"/>
      <w:r w:rsidRPr="002C5930">
        <w:rPr>
          <w:rFonts w:eastAsia="Times New Roman"/>
          <w:color w:val="000000"/>
          <w:sz w:val="23"/>
          <w:szCs w:val="23"/>
          <w:lang w:eastAsia="ru-RU"/>
        </w:rPr>
        <w:t>задружитесь</w:t>
      </w:r>
      <w:proofErr w:type="spellEnd"/>
      <w:r w:rsidRPr="002C5930">
        <w:rPr>
          <w:rFonts w:eastAsia="Times New Roman"/>
          <w:color w:val="000000"/>
          <w:sz w:val="23"/>
          <w:szCs w:val="23"/>
          <w:lang w:eastAsia="ru-RU"/>
        </w:rPr>
        <w:t>».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Уточните, проводятся ли соревнования по вашей специальности? Вы в них участвуете? Нет? Почему? Боитесь не выиграть? Ерунда! Главное участ</w:t>
      </w:r>
      <w:bookmarkStart w:id="0" w:name="_GoBack"/>
      <w:bookmarkEnd w:id="0"/>
      <w:r w:rsidRPr="002C5930">
        <w:rPr>
          <w:rFonts w:eastAsia="Times New Roman"/>
          <w:color w:val="000000"/>
          <w:sz w:val="23"/>
          <w:szCs w:val="23"/>
          <w:lang w:eastAsia="ru-RU"/>
        </w:rPr>
        <w:t>ие, а не победа.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Читайте классическую художественную литературу.</w:t>
      </w:r>
    </w:p>
    <w:p w:rsidR="002C5930" w:rsidRPr="002C5930" w:rsidRDefault="002C5930" w:rsidP="002C5930">
      <w:pPr>
        <w:numPr>
          <w:ilvl w:val="0"/>
          <w:numId w:val="3"/>
        </w:numPr>
        <w:spacing w:line="276" w:lineRule="auto"/>
        <w:ind w:left="426"/>
        <w:contextualSpacing/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2C5930">
        <w:rPr>
          <w:rFonts w:eastAsia="Times New Roman"/>
          <w:color w:val="000000"/>
          <w:sz w:val="23"/>
          <w:szCs w:val="23"/>
          <w:lang w:eastAsia="ru-RU"/>
        </w:rPr>
        <w:t>Улыбайтесь искренне.</w:t>
      </w:r>
    </w:p>
    <w:p w:rsidR="00331F5D" w:rsidRPr="00331F5D" w:rsidRDefault="00331F5D" w:rsidP="00331F5D">
      <w:pPr>
        <w:jc w:val="left"/>
        <w:rPr>
          <w:rFonts w:eastAsia="Times New Roman"/>
          <w:snapToGrid w:val="0"/>
          <w:sz w:val="23"/>
          <w:szCs w:val="23"/>
          <w:lang w:eastAsia="ru-RU"/>
        </w:rPr>
      </w:pPr>
    </w:p>
    <w:p w:rsidR="000108E2" w:rsidRPr="000108E2" w:rsidRDefault="00331F5D" w:rsidP="000108E2">
      <w:pPr>
        <w:spacing w:before="80"/>
        <w:jc w:val="left"/>
        <w:rPr>
          <w:szCs w:val="24"/>
          <w:u w:val="single"/>
        </w:rPr>
      </w:pPr>
      <w:r>
        <w:rPr>
          <w:szCs w:val="24"/>
          <w:u w:val="single"/>
        </w:rPr>
        <w:t>И</w:t>
      </w:r>
      <w:r w:rsidR="000108E2" w:rsidRPr="000108E2">
        <w:rPr>
          <w:szCs w:val="24"/>
          <w:u w:val="single"/>
        </w:rPr>
        <w:t>нструмент проверки</w:t>
      </w:r>
    </w:p>
    <w:p w:rsidR="002C5930" w:rsidRPr="002C5930" w:rsidRDefault="002C5930" w:rsidP="002C5930">
      <w:pPr>
        <w:jc w:val="left"/>
        <w:rPr>
          <w:b/>
          <w:szCs w:val="24"/>
        </w:rPr>
      </w:pPr>
    </w:p>
    <w:tbl>
      <w:tblPr>
        <w:tblStyle w:val="4"/>
        <w:tblW w:w="9635" w:type="dxa"/>
        <w:tblLook w:val="04A0"/>
      </w:tblPr>
      <w:tblGrid>
        <w:gridCol w:w="8188"/>
        <w:gridCol w:w="1447"/>
      </w:tblGrid>
      <w:tr w:rsidR="002C5930" w:rsidRPr="002C5930" w:rsidTr="00735900">
        <w:tc>
          <w:tcPr>
            <w:tcW w:w="8188" w:type="dxa"/>
            <w:tcBorders>
              <w:bottom w:val="dashed" w:sz="4" w:space="0" w:color="auto"/>
            </w:tcBorders>
          </w:tcPr>
          <w:p w:rsidR="002C5930" w:rsidRPr="002C5930" w:rsidRDefault="002C5930" w:rsidP="002C5930">
            <w:pPr>
              <w:rPr>
                <w:color w:val="C45911"/>
                <w:szCs w:val="24"/>
              </w:rPr>
            </w:pPr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Личное и профессиональное (само</w:t>
            </w:r>
            <w:proofErr w:type="gramStart"/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)р</w:t>
            </w:r>
            <w:proofErr w:type="gramEnd"/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азвитие / совершенствование</w:t>
            </w:r>
          </w:p>
        </w:tc>
        <w:tc>
          <w:tcPr>
            <w:tcW w:w="1447" w:type="dxa"/>
            <w:tcBorders>
              <w:bottom w:val="dashed" w:sz="4" w:space="0" w:color="auto"/>
            </w:tcBorders>
          </w:tcPr>
          <w:p w:rsidR="002C5930" w:rsidRPr="002C5930" w:rsidRDefault="002C5930" w:rsidP="002C5930">
            <w:pPr>
              <w:rPr>
                <w:color w:val="000000"/>
                <w:szCs w:val="24"/>
                <w:shd w:val="clear" w:color="auto" w:fill="F7F7F0"/>
              </w:rPr>
            </w:pPr>
            <w:r w:rsidRPr="002C5930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2C5930" w:rsidRPr="002C5930" w:rsidTr="00735900">
        <w:tc>
          <w:tcPr>
            <w:tcW w:w="8188" w:type="dxa"/>
            <w:tcBorders>
              <w:top w:val="dashed" w:sz="4" w:space="0" w:color="auto"/>
              <w:bottom w:val="dashed" w:sz="4" w:space="0" w:color="auto"/>
            </w:tcBorders>
          </w:tcPr>
          <w:p w:rsidR="002C5930" w:rsidRPr="002C5930" w:rsidRDefault="002C5930" w:rsidP="002C5930">
            <w:pPr>
              <w:ind w:left="567"/>
              <w:jc w:val="left"/>
              <w:rPr>
                <w:i/>
                <w:szCs w:val="24"/>
              </w:rPr>
            </w:pPr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 xml:space="preserve">Повышение уровня профессионализма / </w:t>
            </w:r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br/>
              <w:t>профессиональное (само</w:t>
            </w:r>
            <w:proofErr w:type="gramStart"/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>)р</w:t>
            </w:r>
            <w:proofErr w:type="gramEnd"/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>азвитие / совершенствование</w:t>
            </w: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2C5930" w:rsidRPr="002C5930" w:rsidRDefault="002C5930" w:rsidP="002C5930">
            <w:pPr>
              <w:ind w:left="269"/>
              <w:rPr>
                <w:i/>
                <w:szCs w:val="24"/>
              </w:rPr>
            </w:pPr>
            <w:r w:rsidRPr="002C5930">
              <w:rPr>
                <w:i/>
                <w:szCs w:val="24"/>
              </w:rPr>
              <w:t>1 балл</w:t>
            </w:r>
          </w:p>
        </w:tc>
      </w:tr>
      <w:tr w:rsidR="002C5930" w:rsidRPr="002C5930" w:rsidTr="00735900">
        <w:tc>
          <w:tcPr>
            <w:tcW w:w="8188" w:type="dxa"/>
            <w:tcBorders>
              <w:top w:val="dashed" w:sz="4" w:space="0" w:color="auto"/>
            </w:tcBorders>
          </w:tcPr>
          <w:p w:rsidR="002C5930" w:rsidRPr="002C5930" w:rsidRDefault="002C5930" w:rsidP="002C5930">
            <w:pPr>
              <w:ind w:left="567"/>
              <w:jc w:val="left"/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</w:pPr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 xml:space="preserve">Получение дополнительных / новых знаний / умений / (полезных) </w:t>
            </w:r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br/>
              <w:t>навыков. / Личное (само</w:t>
            </w:r>
            <w:proofErr w:type="gramStart"/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>)р</w:t>
            </w:r>
            <w:proofErr w:type="gramEnd"/>
            <w:r w:rsidRPr="002C5930">
              <w:rPr>
                <w:rFonts w:eastAsia="Times New Roman"/>
                <w:i/>
                <w:color w:val="000000"/>
                <w:kern w:val="36"/>
                <w:szCs w:val="24"/>
                <w:lang w:eastAsia="ru-RU"/>
              </w:rPr>
              <w:t>азвитие</w:t>
            </w: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2C5930" w:rsidRPr="002C5930" w:rsidRDefault="002C5930" w:rsidP="002C5930">
            <w:pPr>
              <w:ind w:left="269"/>
              <w:rPr>
                <w:i/>
                <w:szCs w:val="24"/>
              </w:rPr>
            </w:pPr>
            <w:r w:rsidRPr="002C5930">
              <w:rPr>
                <w:i/>
                <w:szCs w:val="24"/>
              </w:rPr>
              <w:t>1 балл</w:t>
            </w:r>
          </w:p>
        </w:tc>
      </w:tr>
      <w:tr w:rsidR="002C5930" w:rsidRPr="002C5930" w:rsidTr="00735900">
        <w:tc>
          <w:tcPr>
            <w:tcW w:w="8188" w:type="dxa"/>
          </w:tcPr>
          <w:p w:rsidR="002C5930" w:rsidRPr="002C5930" w:rsidRDefault="002C5930" w:rsidP="002C5930">
            <w:pPr>
              <w:jc w:val="left"/>
              <w:rPr>
                <w:szCs w:val="24"/>
              </w:rPr>
            </w:pPr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 xml:space="preserve">Совершенствование (своего) резюме / Создание / Написание идеального </w:t>
            </w:r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br/>
              <w:t>резюме</w:t>
            </w:r>
          </w:p>
        </w:tc>
        <w:tc>
          <w:tcPr>
            <w:tcW w:w="1447" w:type="dxa"/>
          </w:tcPr>
          <w:p w:rsidR="002C5930" w:rsidRPr="002C5930" w:rsidRDefault="002C5930" w:rsidP="002C5930">
            <w:pPr>
              <w:rPr>
                <w:color w:val="000000"/>
                <w:szCs w:val="24"/>
                <w:shd w:val="clear" w:color="auto" w:fill="F7F7F0"/>
              </w:rPr>
            </w:pPr>
            <w:r w:rsidRPr="002C5930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2C5930" w:rsidRPr="002C5930" w:rsidTr="00735900">
        <w:tc>
          <w:tcPr>
            <w:tcW w:w="8188" w:type="dxa"/>
          </w:tcPr>
          <w:p w:rsidR="002C5930" w:rsidRPr="002C5930" w:rsidRDefault="002C5930" w:rsidP="002C5930">
            <w:pPr>
              <w:jc w:val="left"/>
              <w:rPr>
                <w:rFonts w:eastAsia="Times New Roman"/>
                <w:color w:val="000000"/>
                <w:kern w:val="36"/>
                <w:szCs w:val="24"/>
                <w:lang w:eastAsia="ru-RU"/>
              </w:rPr>
            </w:pPr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Расширение социальных связей</w:t>
            </w:r>
          </w:p>
        </w:tc>
        <w:tc>
          <w:tcPr>
            <w:tcW w:w="1447" w:type="dxa"/>
          </w:tcPr>
          <w:p w:rsidR="002C5930" w:rsidRPr="002C5930" w:rsidRDefault="002C5930" w:rsidP="002C5930">
            <w:pPr>
              <w:rPr>
                <w:color w:val="000000"/>
                <w:szCs w:val="24"/>
                <w:shd w:val="clear" w:color="auto" w:fill="F7F7F0"/>
              </w:rPr>
            </w:pPr>
            <w:r w:rsidRPr="002C5930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2C5930" w:rsidRPr="002C5930" w:rsidTr="00735900">
        <w:tc>
          <w:tcPr>
            <w:tcW w:w="8188" w:type="dxa"/>
          </w:tcPr>
          <w:p w:rsidR="002C5930" w:rsidRPr="002C5930" w:rsidRDefault="002C5930" w:rsidP="002C5930">
            <w:pPr>
              <w:rPr>
                <w:szCs w:val="24"/>
              </w:rPr>
            </w:pPr>
            <w:r w:rsidRPr="002C5930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Сохранение / Поддержание / Укрепление здоровья (и позитивного настроя)</w:t>
            </w:r>
          </w:p>
        </w:tc>
        <w:tc>
          <w:tcPr>
            <w:tcW w:w="1447" w:type="dxa"/>
          </w:tcPr>
          <w:p w:rsidR="002C5930" w:rsidRPr="002C5930" w:rsidRDefault="002C5930" w:rsidP="002C5930">
            <w:pPr>
              <w:rPr>
                <w:color w:val="000000"/>
                <w:szCs w:val="24"/>
                <w:shd w:val="clear" w:color="auto" w:fill="F7F7F0"/>
              </w:rPr>
            </w:pPr>
            <w:r w:rsidRPr="002C5930">
              <w:rPr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  <w:tr w:rsidR="002C5930" w:rsidRPr="002C5930" w:rsidTr="00735900">
        <w:tc>
          <w:tcPr>
            <w:tcW w:w="8188" w:type="dxa"/>
          </w:tcPr>
          <w:p w:rsidR="002C5930" w:rsidRPr="002C5930" w:rsidRDefault="002C5930" w:rsidP="002C5930">
            <w:pPr>
              <w:rPr>
                <w:szCs w:val="24"/>
              </w:rPr>
            </w:pPr>
            <w:r w:rsidRPr="002C5930">
              <w:rPr>
                <w:szCs w:val="24"/>
              </w:rPr>
              <w:t>Соблюден формат схемы (в одной ячейке – один способ, отсутствуют рассуждения, подводящие к формулировке способа)**</w:t>
            </w:r>
          </w:p>
        </w:tc>
        <w:tc>
          <w:tcPr>
            <w:tcW w:w="1447" w:type="dxa"/>
          </w:tcPr>
          <w:p w:rsidR="002C5930" w:rsidRPr="002C5930" w:rsidRDefault="002C5930" w:rsidP="002C5930">
            <w:pPr>
              <w:rPr>
                <w:color w:val="000000"/>
                <w:szCs w:val="24"/>
                <w:shd w:val="clear" w:color="auto" w:fill="F7F7F0"/>
              </w:rPr>
            </w:pPr>
            <w:r w:rsidRPr="002C5930">
              <w:rPr>
                <w:color w:val="000000"/>
                <w:szCs w:val="24"/>
                <w:shd w:val="clear" w:color="auto" w:fill="F7F7F0"/>
              </w:rPr>
              <w:t>1 балл</w:t>
            </w:r>
          </w:p>
        </w:tc>
      </w:tr>
      <w:tr w:rsidR="002C5930" w:rsidRPr="002C5930" w:rsidTr="00735900">
        <w:tc>
          <w:tcPr>
            <w:tcW w:w="8188" w:type="dxa"/>
          </w:tcPr>
          <w:p w:rsidR="002C5930" w:rsidRPr="002C5930" w:rsidRDefault="002C5930" w:rsidP="002C5930">
            <w:pPr>
              <w:rPr>
                <w:szCs w:val="24"/>
              </w:rPr>
            </w:pPr>
            <w:r w:rsidRPr="002C5930">
              <w:rPr>
                <w:b/>
                <w:i/>
                <w:color w:val="000000"/>
                <w:szCs w:val="24"/>
                <w:shd w:val="clear" w:color="auto" w:fill="F7F7F0"/>
              </w:rPr>
              <w:t>Максимально</w:t>
            </w:r>
          </w:p>
        </w:tc>
        <w:tc>
          <w:tcPr>
            <w:tcW w:w="1447" w:type="dxa"/>
          </w:tcPr>
          <w:p w:rsidR="002C5930" w:rsidRPr="002C5930" w:rsidRDefault="002C5930" w:rsidP="002C5930">
            <w:pPr>
              <w:rPr>
                <w:b/>
                <w:i/>
                <w:color w:val="000000"/>
                <w:szCs w:val="24"/>
                <w:shd w:val="clear" w:color="auto" w:fill="F7F7F0"/>
              </w:rPr>
            </w:pPr>
            <w:r w:rsidRPr="002C5930">
              <w:rPr>
                <w:b/>
                <w:i/>
                <w:color w:val="000000"/>
                <w:szCs w:val="24"/>
                <w:shd w:val="clear" w:color="auto" w:fill="F7F7F0"/>
              </w:rPr>
              <w:t>9 баллов</w:t>
            </w:r>
          </w:p>
        </w:tc>
      </w:tr>
    </w:tbl>
    <w:p w:rsidR="002C5930" w:rsidRPr="002C5930" w:rsidRDefault="002C5930" w:rsidP="002C5930">
      <w:pPr>
        <w:jc w:val="left"/>
        <w:rPr>
          <w:color w:val="C45911"/>
          <w:sz w:val="6"/>
          <w:szCs w:val="6"/>
        </w:rPr>
      </w:pPr>
    </w:p>
    <w:p w:rsidR="002C5930" w:rsidRPr="002C5930" w:rsidRDefault="002C5930" w:rsidP="002C5930">
      <w:pPr>
        <w:jc w:val="left"/>
        <w:rPr>
          <w:szCs w:val="24"/>
        </w:rPr>
      </w:pPr>
      <w:r w:rsidRPr="002C5930">
        <w:rPr>
          <w:szCs w:val="24"/>
        </w:rPr>
        <w:t>* Порядок следования способов произвольный.</w:t>
      </w:r>
    </w:p>
    <w:p w:rsidR="002C5930" w:rsidRPr="002C5930" w:rsidRDefault="002C5930" w:rsidP="002C5930">
      <w:pPr>
        <w:jc w:val="left"/>
        <w:rPr>
          <w:szCs w:val="24"/>
        </w:rPr>
      </w:pPr>
      <w:r w:rsidRPr="002C5930">
        <w:rPr>
          <w:szCs w:val="24"/>
        </w:rPr>
        <w:t>**</w:t>
      </w:r>
      <w:r w:rsidRPr="002C5930">
        <w:rPr>
          <w:i/>
          <w:szCs w:val="24"/>
        </w:rPr>
        <w:t xml:space="preserve"> </w:t>
      </w:r>
      <w:r w:rsidRPr="002C5930">
        <w:rPr>
          <w:szCs w:val="24"/>
        </w:rPr>
        <w:t>Балл выставляется при наличии хотя бы одного верно указанного способа.</w:t>
      </w:r>
    </w:p>
    <w:p w:rsidR="002C5930" w:rsidRPr="002C5930" w:rsidRDefault="002C5930" w:rsidP="002C5930">
      <w:pPr>
        <w:jc w:val="left"/>
        <w:rPr>
          <w:b/>
          <w:szCs w:val="24"/>
        </w:rPr>
      </w:pPr>
    </w:p>
    <w:p w:rsidR="00B07C05" w:rsidRPr="00B07C05" w:rsidRDefault="00B07C05" w:rsidP="002C5930">
      <w:pPr>
        <w:jc w:val="left"/>
        <w:rPr>
          <w:szCs w:val="24"/>
        </w:rPr>
      </w:pPr>
    </w:p>
    <w:sectPr w:rsidR="00B07C05" w:rsidRPr="00B07C05" w:rsidSect="00E60765">
      <w:pgSz w:w="11906" w:h="16838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FE4"/>
    <w:multiLevelType w:val="hybridMultilevel"/>
    <w:tmpl w:val="C5C817F0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6137"/>
    <w:multiLevelType w:val="hybridMultilevel"/>
    <w:tmpl w:val="80B0479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60765"/>
    <w:rsid w:val="00007A35"/>
    <w:rsid w:val="000108E2"/>
    <w:rsid w:val="00022A6A"/>
    <w:rsid w:val="000D1695"/>
    <w:rsid w:val="000D421C"/>
    <w:rsid w:val="00256E9C"/>
    <w:rsid w:val="002C5930"/>
    <w:rsid w:val="002C5F95"/>
    <w:rsid w:val="00302A83"/>
    <w:rsid w:val="0032484C"/>
    <w:rsid w:val="00331F5D"/>
    <w:rsid w:val="003B78D6"/>
    <w:rsid w:val="003F327F"/>
    <w:rsid w:val="00461750"/>
    <w:rsid w:val="00464942"/>
    <w:rsid w:val="004722AF"/>
    <w:rsid w:val="00593445"/>
    <w:rsid w:val="006353CB"/>
    <w:rsid w:val="00695B2E"/>
    <w:rsid w:val="006A6368"/>
    <w:rsid w:val="006B3373"/>
    <w:rsid w:val="006D1EC0"/>
    <w:rsid w:val="006E29D2"/>
    <w:rsid w:val="0074206E"/>
    <w:rsid w:val="007516A4"/>
    <w:rsid w:val="007929A7"/>
    <w:rsid w:val="007E09F7"/>
    <w:rsid w:val="007F5F14"/>
    <w:rsid w:val="0081068A"/>
    <w:rsid w:val="00852469"/>
    <w:rsid w:val="009C471B"/>
    <w:rsid w:val="00A74D9F"/>
    <w:rsid w:val="00AA6C5C"/>
    <w:rsid w:val="00AE3161"/>
    <w:rsid w:val="00B07C05"/>
    <w:rsid w:val="00B72D0A"/>
    <w:rsid w:val="00D146E7"/>
    <w:rsid w:val="00D254E0"/>
    <w:rsid w:val="00D45E1F"/>
    <w:rsid w:val="00DB1856"/>
    <w:rsid w:val="00DF0EBF"/>
    <w:rsid w:val="00E01189"/>
    <w:rsid w:val="00E60765"/>
    <w:rsid w:val="00EA1E5A"/>
    <w:rsid w:val="00ED0070"/>
    <w:rsid w:val="00ED38E9"/>
    <w:rsid w:val="00EF3E70"/>
    <w:rsid w:val="00EF4DD7"/>
    <w:rsid w:val="00F0799E"/>
    <w:rsid w:val="00F602C3"/>
    <w:rsid w:val="00F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73"/>
        <o:r id="V:Rule8" type="connector" idref="#AutoShape 75"/>
        <o:r id="V:Rule9" type="connector" idref="#AutoShape 74"/>
        <o:r id="V:Rule10" type="connector" idref="#AutoShape 78"/>
        <o:r id="V:Rule11" type="connector" idref="#AutoShape 76"/>
        <o:r id="V:Rule12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5"/>
    <w:pPr>
      <w:spacing w:before="0" w:after="0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table" w:styleId="a3">
    <w:name w:val="Table Grid"/>
    <w:basedOn w:val="a1"/>
    <w:uiPriority w:val="39"/>
    <w:rsid w:val="00E60765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1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6353C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6353CB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0108E2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929A7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31F5D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C5930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2019-04-08T16:50:00Z</cp:lastPrinted>
  <dcterms:created xsi:type="dcterms:W3CDTF">2019-10-31T07:17:00Z</dcterms:created>
  <dcterms:modified xsi:type="dcterms:W3CDTF">2019-10-31T07:19:00Z</dcterms:modified>
</cp:coreProperties>
</file>