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F5" w:rsidRPr="007F43F5" w:rsidRDefault="007F43F5" w:rsidP="007F43F5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7F43F5" w:rsidRPr="007F43F5" w:rsidTr="004438CB">
        <w:tc>
          <w:tcPr>
            <w:tcW w:w="7479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3 балла</w:t>
            </w:r>
          </w:p>
        </w:tc>
      </w:tr>
      <w:tr w:rsidR="007F43F5" w:rsidRPr="007F43F5" w:rsidTr="004438CB">
        <w:tc>
          <w:tcPr>
            <w:tcW w:w="7479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2 балла</w:t>
            </w:r>
          </w:p>
        </w:tc>
      </w:tr>
      <w:tr w:rsidR="007F43F5" w:rsidRPr="007F43F5" w:rsidTr="004438CB">
        <w:tc>
          <w:tcPr>
            <w:tcW w:w="7479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0-1 балл</w:t>
            </w:r>
          </w:p>
        </w:tc>
      </w:tr>
    </w:tbl>
    <w:p w:rsidR="007F43F5" w:rsidRDefault="007F43F5" w:rsidP="007F43F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52C51" w:rsidRDefault="00252C51" w:rsidP="007F43F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52C51" w:rsidRPr="00252C51" w:rsidRDefault="00252C51" w:rsidP="00252C51">
      <w:pPr>
        <w:ind w:firstLine="709"/>
        <w:rPr>
          <w:rFonts w:eastAsia="Calibri" w:cs="Times New Roman"/>
          <w:szCs w:val="24"/>
        </w:rPr>
      </w:pPr>
      <w:r w:rsidRPr="00252C51">
        <w:rPr>
          <w:rFonts w:eastAsia="Calibri" w:cs="Times New Roman"/>
          <w:szCs w:val="24"/>
        </w:rPr>
        <w:t xml:space="preserve">Внимательно рассмотрите </w:t>
      </w:r>
      <w:proofErr w:type="spellStart"/>
      <w:r w:rsidRPr="00252C51">
        <w:rPr>
          <w:rFonts w:eastAsia="Calibri" w:cs="Times New Roman"/>
          <w:szCs w:val="24"/>
        </w:rPr>
        <w:t>инфографику</w:t>
      </w:r>
      <w:proofErr w:type="spellEnd"/>
      <w:r w:rsidRPr="00252C51">
        <w:rPr>
          <w:rFonts w:eastAsia="Calibri" w:cs="Times New Roman"/>
          <w:szCs w:val="24"/>
        </w:rPr>
        <w:t xml:space="preserve"> «Реклама дней наших суровых». </w:t>
      </w:r>
    </w:p>
    <w:p w:rsidR="00252C51" w:rsidRPr="00252C51" w:rsidRDefault="00252C51" w:rsidP="00252C51">
      <w:pPr>
        <w:ind w:firstLine="709"/>
        <w:rPr>
          <w:rFonts w:eastAsia="Calibri" w:cs="Times New Roman"/>
          <w:b/>
          <w:szCs w:val="24"/>
        </w:rPr>
      </w:pPr>
      <w:r w:rsidRPr="00252C51">
        <w:rPr>
          <w:rFonts w:eastAsia="Calibri" w:cs="Times New Roman"/>
          <w:b/>
          <w:szCs w:val="24"/>
        </w:rPr>
        <w:t>Ответьте на вопросы:</w:t>
      </w:r>
    </w:p>
    <w:p w:rsidR="00252C51" w:rsidRPr="00252C51" w:rsidRDefault="00252C51" w:rsidP="00252C51">
      <w:pPr>
        <w:rPr>
          <w:rFonts w:eastAsia="Calibri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252C51" w:rsidRPr="00252C51" w:rsidTr="004438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52C51" w:rsidRPr="00252C51" w:rsidRDefault="00252C51" w:rsidP="00252C51">
            <w:pPr>
              <w:numPr>
                <w:ilvl w:val="0"/>
                <w:numId w:val="7"/>
              </w:numPr>
              <w:spacing w:before="60" w:after="60" w:line="276" w:lineRule="auto"/>
              <w:ind w:left="425" w:hanging="357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252C51">
              <w:rPr>
                <w:rFonts w:eastAsia="Calibri" w:cs="Times New Roman"/>
                <w:szCs w:val="24"/>
              </w:rPr>
              <w:t xml:space="preserve">Какова доля </w:t>
            </w:r>
            <w:proofErr w:type="gramStart"/>
            <w:r w:rsidRPr="00252C51">
              <w:rPr>
                <w:rFonts w:eastAsia="Calibri" w:cs="Times New Roman"/>
                <w:szCs w:val="24"/>
              </w:rPr>
              <w:t>опрошенных</w:t>
            </w:r>
            <w:proofErr w:type="gramEnd"/>
            <w:r w:rsidRPr="00252C51">
              <w:rPr>
                <w:rFonts w:eastAsia="Calibri" w:cs="Times New Roman"/>
                <w:szCs w:val="24"/>
              </w:rPr>
              <w:t xml:space="preserve">, часто видящих рекламу </w:t>
            </w:r>
            <w:r w:rsidRPr="00252C51">
              <w:rPr>
                <w:rFonts w:eastAsia="Calibri" w:cs="Times New Roman"/>
                <w:szCs w:val="24"/>
              </w:rPr>
              <w:br/>
              <w:t xml:space="preserve">в интернете? 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252C51" w:rsidRPr="00252C51" w:rsidRDefault="00252C51" w:rsidP="00252C51">
            <w:pPr>
              <w:rPr>
                <w:rFonts w:eastAsia="Calibri" w:cs="Times New Roman"/>
                <w:szCs w:val="24"/>
              </w:rPr>
            </w:pPr>
          </w:p>
        </w:tc>
      </w:tr>
      <w:tr w:rsidR="00252C51" w:rsidRPr="00252C51" w:rsidTr="004438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52C51" w:rsidRPr="00252C51" w:rsidRDefault="00252C51" w:rsidP="00252C51">
            <w:pPr>
              <w:numPr>
                <w:ilvl w:val="0"/>
                <w:numId w:val="7"/>
              </w:numPr>
              <w:spacing w:before="60" w:after="60" w:line="276" w:lineRule="auto"/>
              <w:ind w:left="425" w:hanging="357"/>
              <w:contextualSpacing/>
              <w:jc w:val="both"/>
              <w:rPr>
                <w:rFonts w:eastAsia="Calibri" w:cs="Times New Roman"/>
                <w:szCs w:val="24"/>
              </w:rPr>
            </w:pPr>
            <w:proofErr w:type="gramStart"/>
            <w:r w:rsidRPr="00252C51">
              <w:rPr>
                <w:rFonts w:eastAsia="Calibri" w:cs="Times New Roman"/>
                <w:szCs w:val="24"/>
              </w:rPr>
              <w:t>На сколько</w:t>
            </w:r>
            <w:proofErr w:type="gramEnd"/>
            <w:r w:rsidRPr="00252C51">
              <w:rPr>
                <w:rFonts w:eastAsia="Calibri" w:cs="Times New Roman"/>
                <w:szCs w:val="24"/>
              </w:rPr>
              <w:t xml:space="preserve"> больше доля тех, кто не пользуется интернетом, чем тех, кто не смотрит телевизор? </w:t>
            </w:r>
          </w:p>
        </w:tc>
        <w:tc>
          <w:tcPr>
            <w:tcW w:w="2658" w:type="dxa"/>
            <w:tcBorders>
              <w:left w:val="nil"/>
              <w:right w:val="nil"/>
            </w:tcBorders>
          </w:tcPr>
          <w:p w:rsidR="00252C51" w:rsidRPr="00252C51" w:rsidRDefault="00252C51" w:rsidP="00252C51">
            <w:pPr>
              <w:rPr>
                <w:rFonts w:eastAsia="Calibri" w:cs="Times New Roman"/>
                <w:szCs w:val="24"/>
              </w:rPr>
            </w:pPr>
          </w:p>
        </w:tc>
      </w:tr>
      <w:tr w:rsidR="00252C51" w:rsidRPr="00252C51" w:rsidTr="004438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52C51" w:rsidRPr="00252C51" w:rsidRDefault="00252C51" w:rsidP="00252C51">
            <w:pPr>
              <w:numPr>
                <w:ilvl w:val="0"/>
                <w:numId w:val="7"/>
              </w:numPr>
              <w:spacing w:before="60" w:after="60" w:line="276" w:lineRule="auto"/>
              <w:ind w:left="425" w:hanging="357"/>
              <w:contextualSpacing/>
              <w:jc w:val="both"/>
              <w:rPr>
                <w:rFonts w:eastAsia="Calibri" w:cs="Times New Roman"/>
                <w:szCs w:val="24"/>
              </w:rPr>
            </w:pPr>
            <w:proofErr w:type="gramStart"/>
            <w:r w:rsidRPr="00252C51">
              <w:rPr>
                <w:rFonts w:eastAsia="Calibri" w:cs="Times New Roman"/>
                <w:szCs w:val="24"/>
              </w:rPr>
              <w:t xml:space="preserve">Какой вариант ответа на вопрос о доверии к рекламе в 2017 </w:t>
            </w:r>
            <w:r w:rsidRPr="00252C51">
              <w:rPr>
                <w:rFonts w:eastAsia="Calibri" w:cs="Times New Roman"/>
                <w:szCs w:val="24"/>
              </w:rPr>
              <w:br/>
              <w:t xml:space="preserve">году выбирали на 3% больше опрошенных, чем в 2012 году? </w:t>
            </w:r>
            <w:proofErr w:type="gramEnd"/>
          </w:p>
        </w:tc>
        <w:tc>
          <w:tcPr>
            <w:tcW w:w="2658" w:type="dxa"/>
            <w:tcBorders>
              <w:left w:val="nil"/>
              <w:right w:val="nil"/>
            </w:tcBorders>
          </w:tcPr>
          <w:p w:rsidR="00252C51" w:rsidRPr="00252C51" w:rsidRDefault="00252C51" w:rsidP="00252C51">
            <w:pPr>
              <w:rPr>
                <w:rFonts w:eastAsia="Calibri" w:cs="Times New Roman"/>
                <w:szCs w:val="24"/>
              </w:rPr>
            </w:pPr>
          </w:p>
        </w:tc>
      </w:tr>
    </w:tbl>
    <w:p w:rsidR="00252C51" w:rsidRPr="00252C51" w:rsidRDefault="00252C51" w:rsidP="00252C51">
      <w:pPr>
        <w:rPr>
          <w:rFonts w:eastAsia="Calibri" w:cs="Times New Roman"/>
          <w:szCs w:val="24"/>
        </w:rPr>
      </w:pPr>
    </w:p>
    <w:p w:rsidR="00252C51" w:rsidRPr="00252C51" w:rsidRDefault="00252C51" w:rsidP="00252C51">
      <w:pPr>
        <w:spacing w:line="276" w:lineRule="auto"/>
        <w:jc w:val="both"/>
        <w:rPr>
          <w:rFonts w:eastAsia="Calibri" w:cs="Times New Roman"/>
          <w:b/>
          <w:i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33"/>
        <w:gridCol w:w="5144"/>
      </w:tblGrid>
      <w:tr w:rsidR="00252C51" w:rsidRPr="00252C51" w:rsidTr="004438CB">
        <w:tc>
          <w:tcPr>
            <w:tcW w:w="4927" w:type="dxa"/>
            <w:vAlign w:val="center"/>
          </w:tcPr>
          <w:p w:rsidR="00252C51" w:rsidRPr="00252C51" w:rsidRDefault="00252C51" w:rsidP="00252C51">
            <w:pPr>
              <w:spacing w:line="276" w:lineRule="auto"/>
              <w:ind w:right="-143"/>
              <w:rPr>
                <w:rFonts w:eastAsia="Calibri" w:cs="Times New Roman"/>
                <w:snapToGrid w:val="0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3076575" cy="3257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4" w:type="dxa"/>
          </w:tcPr>
          <w:p w:rsidR="00252C51" w:rsidRPr="00252C51" w:rsidRDefault="00252C51" w:rsidP="00252C51">
            <w:pPr>
              <w:spacing w:line="276" w:lineRule="auto"/>
              <w:ind w:right="-143"/>
              <w:jc w:val="both"/>
              <w:rPr>
                <w:rFonts w:eastAsia="Calibri" w:cs="Times New Roman"/>
                <w:snapToGrid w:val="0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3219450" cy="447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C51" w:rsidRPr="00252C51" w:rsidRDefault="00252C51" w:rsidP="00252C51">
      <w:pPr>
        <w:spacing w:line="276" w:lineRule="auto"/>
        <w:ind w:left="-284" w:right="-143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52C51" w:rsidRPr="00252C51" w:rsidRDefault="00252C51" w:rsidP="00252C51">
      <w:pPr>
        <w:rPr>
          <w:rFonts w:eastAsia="Calibri" w:cs="Times New Roman"/>
          <w:szCs w:val="24"/>
          <w:u w:val="single"/>
        </w:rPr>
      </w:pPr>
      <w:r w:rsidRPr="00252C51">
        <w:rPr>
          <w:rFonts w:eastAsia="Calibri" w:cs="Times New Roman"/>
          <w:szCs w:val="24"/>
          <w:u w:val="single"/>
        </w:rPr>
        <w:t>Инструмент проверки</w:t>
      </w:r>
    </w:p>
    <w:p w:rsidR="00252C51" w:rsidRPr="00252C51" w:rsidRDefault="00252C51" w:rsidP="00252C51">
      <w:pPr>
        <w:ind w:firstLine="567"/>
        <w:jc w:val="both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252C51" w:rsidRPr="00252C51" w:rsidRDefault="00252C51" w:rsidP="00252C51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 w:cs="Times New Roman"/>
          <w:szCs w:val="24"/>
        </w:rPr>
      </w:pPr>
      <w:r w:rsidRPr="00252C51">
        <w:rPr>
          <w:rFonts w:eastAsia="Calibri" w:cs="Times New Roman"/>
          <w:szCs w:val="24"/>
        </w:rPr>
        <w:t>50%.</w:t>
      </w:r>
    </w:p>
    <w:p w:rsidR="00252C51" w:rsidRPr="00252C51" w:rsidRDefault="00252C51" w:rsidP="00252C51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 w:cs="Times New Roman"/>
          <w:szCs w:val="24"/>
        </w:rPr>
      </w:pPr>
      <w:r w:rsidRPr="00252C51">
        <w:rPr>
          <w:rFonts w:eastAsia="Calibri" w:cs="Times New Roman"/>
          <w:szCs w:val="24"/>
        </w:rPr>
        <w:t>На 14%.</w:t>
      </w:r>
    </w:p>
    <w:p w:rsidR="00252C51" w:rsidRPr="00252C51" w:rsidRDefault="00252C51" w:rsidP="00252C51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 w:cs="Times New Roman"/>
          <w:szCs w:val="24"/>
        </w:rPr>
      </w:pPr>
      <w:r w:rsidRPr="00252C51">
        <w:rPr>
          <w:rFonts w:eastAsia="Calibri" w:cs="Times New Roman"/>
          <w:szCs w:val="24"/>
        </w:rPr>
        <w:t>В основном не доверяю.</w:t>
      </w:r>
    </w:p>
    <w:p w:rsidR="00252C51" w:rsidRPr="00252C51" w:rsidRDefault="00252C51" w:rsidP="00252C51">
      <w:pPr>
        <w:rPr>
          <w:rFonts w:eastAsia="Calibri" w:cs="Times New Roman"/>
          <w:sz w:val="16"/>
          <w:szCs w:val="16"/>
        </w:rPr>
      </w:pPr>
    </w:p>
    <w:p w:rsidR="00252C51" w:rsidRDefault="00252C51" w:rsidP="00252C51">
      <w:pPr>
        <w:rPr>
          <w:rFonts w:eastAsia="Calibri" w:cs="Times New Roman"/>
          <w:i/>
          <w:szCs w:val="24"/>
        </w:rPr>
      </w:pPr>
    </w:p>
    <w:p w:rsidR="00252C51" w:rsidRPr="00252C51" w:rsidRDefault="00252C51" w:rsidP="00252C51">
      <w:pPr>
        <w:rPr>
          <w:rFonts w:eastAsia="Calibri" w:cs="Times New Roman"/>
          <w:i/>
          <w:szCs w:val="24"/>
        </w:rPr>
      </w:pPr>
      <w:bookmarkStart w:id="0" w:name="_GoBack"/>
      <w:bookmarkEnd w:id="0"/>
      <w:r w:rsidRPr="00252C51">
        <w:rPr>
          <w:rFonts w:eastAsia="Calibri" w:cs="Times New Roman"/>
          <w:i/>
          <w:szCs w:val="24"/>
        </w:rPr>
        <w:lastRenderedPageBreak/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252C51" w:rsidRPr="00252C51" w:rsidTr="004438CB">
        <w:tc>
          <w:tcPr>
            <w:tcW w:w="8046" w:type="dxa"/>
          </w:tcPr>
          <w:p w:rsidR="00252C51" w:rsidRPr="00252C51" w:rsidRDefault="00252C51" w:rsidP="00252C51">
            <w:pPr>
              <w:rPr>
                <w:rFonts w:eastAsia="Calibri" w:cs="Times New Roman"/>
                <w:szCs w:val="24"/>
              </w:rPr>
            </w:pPr>
            <w:r w:rsidRPr="00252C51">
              <w:rPr>
                <w:rFonts w:eastAsia="Calibri" w:cs="Times New Roman"/>
                <w:szCs w:val="24"/>
              </w:rPr>
              <w:t>За каждый верный ответ</w:t>
            </w:r>
          </w:p>
        </w:tc>
        <w:tc>
          <w:tcPr>
            <w:tcW w:w="1808" w:type="dxa"/>
          </w:tcPr>
          <w:p w:rsidR="00252C51" w:rsidRPr="00252C51" w:rsidRDefault="00252C51" w:rsidP="00252C51">
            <w:pPr>
              <w:rPr>
                <w:rFonts w:eastAsia="Calibri" w:cs="Times New Roman"/>
                <w:szCs w:val="24"/>
              </w:rPr>
            </w:pPr>
            <w:r w:rsidRPr="00252C51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252C51" w:rsidRPr="00252C51" w:rsidTr="004438CB">
        <w:tc>
          <w:tcPr>
            <w:tcW w:w="8046" w:type="dxa"/>
          </w:tcPr>
          <w:p w:rsidR="00252C51" w:rsidRPr="00252C51" w:rsidRDefault="00252C51" w:rsidP="00252C51">
            <w:pPr>
              <w:rPr>
                <w:rFonts w:eastAsia="Calibri" w:cs="Times New Roman"/>
                <w:b/>
                <w:i/>
                <w:szCs w:val="24"/>
              </w:rPr>
            </w:pPr>
            <w:r w:rsidRPr="00252C51">
              <w:rPr>
                <w:rFonts w:eastAsia="Calibri"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252C51" w:rsidRPr="00252C51" w:rsidRDefault="00252C51" w:rsidP="00252C51">
            <w:pPr>
              <w:rPr>
                <w:rFonts w:eastAsia="Calibri" w:cs="Times New Roman"/>
                <w:b/>
                <w:i/>
                <w:szCs w:val="24"/>
              </w:rPr>
            </w:pPr>
            <w:r w:rsidRPr="00252C51">
              <w:rPr>
                <w:rFonts w:eastAsia="Calibri" w:cs="Times New Roman"/>
                <w:b/>
                <w:i/>
                <w:szCs w:val="24"/>
              </w:rPr>
              <w:t>3 балла</w:t>
            </w:r>
          </w:p>
        </w:tc>
      </w:tr>
    </w:tbl>
    <w:p w:rsidR="00252C51" w:rsidRPr="00252C51" w:rsidRDefault="00252C51" w:rsidP="00252C51">
      <w:pPr>
        <w:rPr>
          <w:rFonts w:eastAsia="Calibri" w:cs="Times New Roman"/>
          <w:szCs w:val="24"/>
        </w:rPr>
      </w:pPr>
    </w:p>
    <w:p w:rsidR="00252C51" w:rsidRPr="00252C51" w:rsidRDefault="00252C51" w:rsidP="00252C51">
      <w:pPr>
        <w:spacing w:line="276" w:lineRule="auto"/>
        <w:rPr>
          <w:rFonts w:eastAsia="Times New Roman" w:cs="Times New Roman"/>
          <w:i/>
          <w:snapToGrid w:val="0"/>
          <w:szCs w:val="24"/>
          <w:lang w:eastAsia="ru-RU"/>
        </w:rPr>
      </w:pPr>
      <w:r w:rsidRPr="00252C51">
        <w:rPr>
          <w:rFonts w:eastAsia="Times New Roman" w:cs="Times New Roman"/>
          <w:i/>
          <w:snapToGrid w:val="0"/>
          <w:szCs w:val="24"/>
          <w:lang w:eastAsia="ru-RU"/>
        </w:rPr>
        <w:t>Использованный источник</w:t>
      </w:r>
    </w:p>
    <w:p w:rsidR="00252C51" w:rsidRPr="00252C51" w:rsidRDefault="00252C51" w:rsidP="00252C51">
      <w:pPr>
        <w:spacing w:line="276" w:lineRule="auto"/>
        <w:rPr>
          <w:rFonts w:eastAsia="Times New Roman" w:cs="Times New Roman"/>
          <w:snapToGrid w:val="0"/>
          <w:szCs w:val="20"/>
          <w:lang w:eastAsia="ru-RU"/>
        </w:rPr>
      </w:pPr>
      <w:r w:rsidRPr="00252C51">
        <w:rPr>
          <w:rFonts w:eastAsia="Times New Roman" w:cs="Times New Roman"/>
          <w:snapToGrid w:val="0"/>
          <w:szCs w:val="24"/>
          <w:lang w:eastAsia="ru-RU"/>
        </w:rPr>
        <w:t xml:space="preserve">Реклама дней наших суровых // ВЦИОМ: [Сайт]. – Режим доступа: </w:t>
      </w:r>
      <w:hyperlink w:history="1"/>
      <w:hyperlink r:id="rId10" w:history="1">
        <w:r w:rsidRPr="00252C51">
          <w:rPr>
            <w:rFonts w:eastAsia="Times New Roman" w:cs="Times New Roman"/>
            <w:snapToGrid w:val="0"/>
            <w:color w:val="0000FF"/>
            <w:szCs w:val="24"/>
            <w:u w:val="single"/>
            <w:lang w:eastAsia="ru-RU"/>
          </w:rPr>
          <w:t>https://infographics.wciom.ru/theme-archive/society/mass-media/tv/article/reklama-dnei-nashikh-surovykh.html</w:t>
        </w:r>
      </w:hyperlink>
      <w:r w:rsidRPr="00252C51">
        <w:rPr>
          <w:rFonts w:eastAsia="Times New Roman" w:cs="Times New Roman"/>
          <w:snapToGrid w:val="0"/>
          <w:szCs w:val="20"/>
          <w:lang w:eastAsia="ru-RU"/>
        </w:rPr>
        <w:t>.</w:t>
      </w:r>
    </w:p>
    <w:p w:rsidR="00252C51" w:rsidRPr="00252C51" w:rsidRDefault="00252C51" w:rsidP="00252C51">
      <w:pPr>
        <w:spacing w:line="276" w:lineRule="auto"/>
        <w:rPr>
          <w:rFonts w:eastAsia="Times New Roman" w:cs="Times New Roman"/>
          <w:snapToGrid w:val="0"/>
          <w:szCs w:val="20"/>
          <w:lang w:eastAsia="ru-RU"/>
        </w:rPr>
      </w:pPr>
    </w:p>
    <w:p w:rsidR="00252C51" w:rsidRDefault="00252C51" w:rsidP="007F43F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sectPr w:rsidR="00252C51" w:rsidSect="001E09DC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8C" w:rsidRDefault="0052628C">
      <w:r>
        <w:separator/>
      </w:r>
    </w:p>
  </w:endnote>
  <w:endnote w:type="continuationSeparator" w:id="0">
    <w:p w:rsidR="0052628C" w:rsidRDefault="0052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8C" w:rsidRDefault="0052628C">
      <w:r>
        <w:separator/>
      </w:r>
    </w:p>
  </w:footnote>
  <w:footnote w:type="continuationSeparator" w:id="0">
    <w:p w:rsidR="0052628C" w:rsidRDefault="0052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EC"/>
    <w:multiLevelType w:val="hybridMultilevel"/>
    <w:tmpl w:val="232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53A1"/>
    <w:multiLevelType w:val="hybridMultilevel"/>
    <w:tmpl w:val="007E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442"/>
    <w:multiLevelType w:val="hybridMultilevel"/>
    <w:tmpl w:val="232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15B1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0807"/>
    <w:multiLevelType w:val="hybridMultilevel"/>
    <w:tmpl w:val="C534E8F0"/>
    <w:lvl w:ilvl="0" w:tplc="B2FC0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B56FFE"/>
    <w:multiLevelType w:val="hybridMultilevel"/>
    <w:tmpl w:val="232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6CE4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B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55E0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09D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2C51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30A4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2628C"/>
    <w:rsid w:val="0053189D"/>
    <w:rsid w:val="00532684"/>
    <w:rsid w:val="005374EF"/>
    <w:rsid w:val="00546358"/>
    <w:rsid w:val="0055041B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43F5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10EB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footer"/>
    <w:basedOn w:val="a"/>
    <w:link w:val="a7"/>
    <w:uiPriority w:val="99"/>
    <w:unhideWhenUsed/>
    <w:rsid w:val="007F43F5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F43F5"/>
    <w:rPr>
      <w:rFonts w:eastAsia="Times New Roman"/>
      <w:snapToGrid w:val="0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F4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3F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footer"/>
    <w:basedOn w:val="a"/>
    <w:link w:val="a7"/>
    <w:uiPriority w:val="99"/>
    <w:unhideWhenUsed/>
    <w:rsid w:val="007F43F5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F43F5"/>
    <w:rPr>
      <w:rFonts w:eastAsia="Times New Roman"/>
      <w:snapToGrid w:val="0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F4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3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graphics.wciom.ru/theme-archive/society/mass-media/tv/article/reklama-dnei-nashikh-surovykh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2018-08-27T08:39:00Z</dcterms:created>
  <dcterms:modified xsi:type="dcterms:W3CDTF">2018-08-27T08:43:00Z</dcterms:modified>
</cp:coreProperties>
</file>