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C" w:rsidRPr="00A21798" w:rsidRDefault="006466DC" w:rsidP="006466DC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A21798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A21798">
        <w:rPr>
          <w:rFonts w:ascii="Calibri" w:hAnsi="Calibri" w:cs="Calibri"/>
          <w:sz w:val="20"/>
          <w:szCs w:val="20"/>
        </w:rPr>
        <w:t>р</w:t>
      </w:r>
      <w:r w:rsidRPr="00A21798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21798">
        <w:rPr>
          <w:rFonts w:ascii="Calibri" w:hAnsi="Calibri" w:cs="Calibri"/>
          <w:sz w:val="20"/>
          <w:szCs w:val="20"/>
        </w:rPr>
        <w:t>ю</w:t>
      </w:r>
      <w:r w:rsidRPr="00A21798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A21798">
        <w:rPr>
          <w:rFonts w:ascii="Calibri" w:hAnsi="Calibri" w:cs="Calibri"/>
          <w:sz w:val="20"/>
          <w:szCs w:val="20"/>
        </w:rPr>
        <w:t>е</w:t>
      </w:r>
      <w:r w:rsidRPr="00A21798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6466DC" w:rsidRPr="000369E5" w:rsidRDefault="006466DC" w:rsidP="006466DC"/>
    <w:p w:rsidR="006466DC" w:rsidRPr="000369E5" w:rsidRDefault="006466DC" w:rsidP="006466DC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6466DC" w:rsidRPr="000369E5" w:rsidRDefault="006466DC" w:rsidP="006466DC">
      <w:pPr>
        <w:jc w:val="both"/>
        <w:textAlignment w:val="baseline"/>
      </w:pPr>
      <w:r w:rsidRPr="000369E5">
        <w:t xml:space="preserve">Сологуб Светлана Михайловна, ГБПОУ «Самарский государственный колледж сервисных </w:t>
      </w:r>
      <w:r>
        <w:t>технологий и дизайна»</w:t>
      </w:r>
    </w:p>
    <w:p w:rsidR="006466DC" w:rsidRPr="000369E5" w:rsidRDefault="006466DC" w:rsidP="006466DC">
      <w:pPr>
        <w:jc w:val="both"/>
        <w:textAlignment w:val="baseline"/>
      </w:pPr>
      <w:r w:rsidRPr="000369E5">
        <w:t>Фишман Ирина Самуиловна, Самарский филиал РАНХиГС</w:t>
      </w:r>
    </w:p>
    <w:p w:rsidR="006466DC" w:rsidRDefault="006466DC" w:rsidP="006466DC"/>
    <w:p w:rsidR="0023695E" w:rsidRPr="006466DC" w:rsidRDefault="004819B7" w:rsidP="006466DC">
      <w:r w:rsidRPr="006466DC">
        <w:t>М</w:t>
      </w:r>
      <w:r w:rsidR="0023695E" w:rsidRPr="006466DC">
        <w:t>ДК.02.01. Технология косметических услуг</w:t>
      </w:r>
    </w:p>
    <w:p w:rsidR="0023695E" w:rsidRPr="006466DC" w:rsidRDefault="0023695E" w:rsidP="006466DC">
      <w:pPr>
        <w:jc w:val="both"/>
        <w:rPr>
          <w:bCs/>
        </w:rPr>
      </w:pPr>
      <w:r w:rsidRPr="006466DC">
        <w:rPr>
          <w:bCs/>
        </w:rPr>
        <w:t>Тема: Выполнение и контролирование</w:t>
      </w:r>
      <w:r w:rsidR="006466DC">
        <w:rPr>
          <w:bCs/>
        </w:rPr>
        <w:t xml:space="preserve"> всех технологических процессов</w:t>
      </w:r>
    </w:p>
    <w:p w:rsidR="00CB10C3" w:rsidRDefault="00CB10C3" w:rsidP="006466DC">
      <w:pPr>
        <w:jc w:val="both"/>
        <w:rPr>
          <w:bCs/>
        </w:rPr>
      </w:pPr>
    </w:p>
    <w:p w:rsidR="006466DC" w:rsidRPr="006466DC" w:rsidRDefault="006466DC" w:rsidP="006466DC">
      <w:pPr>
        <w:jc w:val="both"/>
        <w:rPr>
          <w:bCs/>
        </w:rPr>
      </w:pPr>
    </w:p>
    <w:p w:rsidR="00CB10C3" w:rsidRPr="006466DC" w:rsidRDefault="000E7DE3" w:rsidP="006466DC">
      <w:pPr>
        <w:ind w:firstLine="709"/>
        <w:jc w:val="both"/>
        <w:rPr>
          <w:bCs/>
        </w:rPr>
      </w:pPr>
      <w:r w:rsidRPr="006466DC">
        <w:rPr>
          <w:bCs/>
        </w:rPr>
        <w:t>Внимательно изучите порядок выполнения гипсовой маски для кожи лица (бланк) и дополнительную информацию об этой процедуре (источник 2). Ознакомьтесь с фотоо</w:t>
      </w:r>
      <w:r w:rsidRPr="006466DC">
        <w:rPr>
          <w:bCs/>
        </w:rPr>
        <w:t>т</w:t>
      </w:r>
      <w:r w:rsidRPr="006466DC">
        <w:rPr>
          <w:bCs/>
        </w:rPr>
        <w:t>четом о выполнении процедуры в рамках прохождения производственной практики</w:t>
      </w:r>
      <w:r w:rsidR="0057164B" w:rsidRPr="006466DC">
        <w:rPr>
          <w:bCs/>
        </w:rPr>
        <w:t xml:space="preserve"> (и</w:t>
      </w:r>
      <w:r w:rsidR="0057164B" w:rsidRPr="006466DC">
        <w:rPr>
          <w:bCs/>
        </w:rPr>
        <w:t>с</w:t>
      </w:r>
      <w:r w:rsidR="0057164B" w:rsidRPr="006466DC">
        <w:rPr>
          <w:bCs/>
        </w:rPr>
        <w:t>точник 1)</w:t>
      </w:r>
      <w:r w:rsidRPr="006466DC">
        <w:rPr>
          <w:bCs/>
        </w:rPr>
        <w:t>.</w:t>
      </w:r>
    </w:p>
    <w:p w:rsidR="000E7DE3" w:rsidRPr="006466DC" w:rsidRDefault="000E7DE3" w:rsidP="006466DC">
      <w:pPr>
        <w:ind w:firstLine="709"/>
        <w:jc w:val="both"/>
        <w:rPr>
          <w:b/>
          <w:bCs/>
        </w:rPr>
      </w:pPr>
      <w:r w:rsidRPr="006466DC">
        <w:rPr>
          <w:b/>
          <w:bCs/>
        </w:rPr>
        <w:t>Проанализируйте процесс оказания услуги. Заполните бланк.</w:t>
      </w:r>
      <w:r w:rsidR="0057164B" w:rsidRPr="006466DC">
        <w:rPr>
          <w:b/>
          <w:bCs/>
        </w:rPr>
        <w:t xml:space="preserve"> В графе коммент</w:t>
      </w:r>
      <w:r w:rsidR="0057164B" w:rsidRPr="006466DC">
        <w:rPr>
          <w:b/>
          <w:bCs/>
        </w:rPr>
        <w:t>а</w:t>
      </w:r>
      <w:r w:rsidR="0057164B" w:rsidRPr="006466DC">
        <w:rPr>
          <w:b/>
          <w:bCs/>
        </w:rPr>
        <w:t>рии записывайте основания для отрицательно</w:t>
      </w:r>
      <w:proofErr w:type="gramStart"/>
      <w:r w:rsidR="0057164B" w:rsidRPr="006466DC">
        <w:rPr>
          <w:b/>
          <w:bCs/>
        </w:rPr>
        <w:t>й(</w:t>
      </w:r>
      <w:proofErr w:type="gramEnd"/>
      <w:r w:rsidR="0057164B" w:rsidRPr="006466DC">
        <w:rPr>
          <w:b/>
          <w:bCs/>
        </w:rPr>
        <w:t>-ых) оценки(-</w:t>
      </w:r>
      <w:proofErr w:type="spellStart"/>
      <w:r w:rsidR="0057164B" w:rsidRPr="006466DC">
        <w:rPr>
          <w:b/>
          <w:bCs/>
        </w:rPr>
        <w:t>ок</w:t>
      </w:r>
      <w:proofErr w:type="spellEnd"/>
      <w:r w:rsidR="0057164B" w:rsidRPr="006466DC">
        <w:rPr>
          <w:b/>
          <w:bCs/>
        </w:rPr>
        <w:t>).</w:t>
      </w:r>
    </w:p>
    <w:p w:rsidR="0057164B" w:rsidRPr="006466DC" w:rsidRDefault="0057164B" w:rsidP="006466DC">
      <w:pPr>
        <w:ind w:firstLine="709"/>
        <w:jc w:val="both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036"/>
        <w:gridCol w:w="3040"/>
      </w:tblGrid>
      <w:tr w:rsidR="0057164B" w:rsidRPr="006466DC" w:rsidTr="006466DC">
        <w:trPr>
          <w:tblHeader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Шаг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Требования к выполнению процедуры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Оценка, +\-</w:t>
            </w: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Комментарии</w:t>
            </w: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1.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Клиенту придано горизонтальное или близкое </w:t>
            </w:r>
            <w:proofErr w:type="gramStart"/>
            <w:r w:rsidRPr="006466DC">
              <w:rPr>
                <w:bCs/>
              </w:rPr>
              <w:t>к</w:t>
            </w:r>
            <w:proofErr w:type="gramEnd"/>
            <w:r w:rsidRPr="006466DC">
              <w:rPr>
                <w:bCs/>
              </w:rPr>
              <w:t xml:space="preserve"> горизонтальному положение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2.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Проведено очищение кожи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3.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Нанесены </w:t>
            </w:r>
            <w:r w:rsidRPr="006466DC">
              <w:t>жирорастворимые питательные препараты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4.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В области глаз размещены </w:t>
            </w:r>
            <w:r w:rsidRPr="006466DC">
              <w:t>ватные диски, смазанные кремом, лицо покрыто марл</w:t>
            </w:r>
            <w:r w:rsidRPr="006466DC">
              <w:t>е</w:t>
            </w:r>
            <w:r w:rsidRPr="006466DC">
              <w:t>вой тканью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5.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Гипсовая смесь нанесена снизу вверх ко</w:t>
            </w:r>
            <w:r w:rsidRPr="006466DC">
              <w:rPr>
                <w:bCs/>
              </w:rPr>
              <w:t>с</w:t>
            </w:r>
            <w:r w:rsidRPr="006466DC">
              <w:rPr>
                <w:bCs/>
              </w:rPr>
              <w:t>метическим шпателем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6.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По истечении 20 или менее минут снят гипсовый каркас 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7.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Смыты остатки препаратов, которые кожа не впитала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8.</w:t>
            </w:r>
          </w:p>
        </w:tc>
        <w:tc>
          <w:tcPr>
            <w:tcW w:w="4678" w:type="dxa"/>
            <w:vAlign w:val="center"/>
          </w:tcPr>
          <w:p w:rsidR="0057164B" w:rsidRPr="006466DC" w:rsidRDefault="00834B80" w:rsidP="006466DC">
            <w:pPr>
              <w:rPr>
                <w:bCs/>
              </w:rPr>
            </w:pPr>
            <w:r w:rsidRPr="006466DC">
              <w:rPr>
                <w:bCs/>
              </w:rPr>
              <w:t>На кожу нанесен тоник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817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lastRenderedPageBreak/>
              <w:t>9.</w:t>
            </w:r>
          </w:p>
        </w:tc>
        <w:tc>
          <w:tcPr>
            <w:tcW w:w="4678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На кожу нанесены минералы, растворё</w:t>
            </w:r>
            <w:r w:rsidRPr="006466DC">
              <w:rPr>
                <w:bCs/>
              </w:rPr>
              <w:t>н</w:t>
            </w:r>
            <w:r w:rsidRPr="006466DC">
              <w:rPr>
                <w:bCs/>
              </w:rPr>
              <w:t>ные в воде, крем для век и питательный крем для лица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  <w:tr w:rsidR="0057164B" w:rsidRPr="006466DC" w:rsidTr="0057164B">
        <w:trPr>
          <w:trHeight w:hRule="exact" w:val="964"/>
        </w:trPr>
        <w:tc>
          <w:tcPr>
            <w:tcW w:w="5495" w:type="dxa"/>
            <w:gridSpan w:val="2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  <w:r w:rsidRPr="006466DC">
              <w:rPr>
                <w:bCs/>
              </w:rPr>
              <w:t>Не выполняются избыточные (некорректные) шаги</w:t>
            </w:r>
          </w:p>
        </w:tc>
        <w:tc>
          <w:tcPr>
            <w:tcW w:w="1036" w:type="dxa"/>
            <w:vAlign w:val="center"/>
          </w:tcPr>
          <w:p w:rsidR="0057164B" w:rsidRPr="006466DC" w:rsidRDefault="0057164B" w:rsidP="006466DC">
            <w:pPr>
              <w:jc w:val="center"/>
              <w:rPr>
                <w:bCs/>
              </w:rPr>
            </w:pPr>
          </w:p>
        </w:tc>
        <w:tc>
          <w:tcPr>
            <w:tcW w:w="3040" w:type="dxa"/>
            <w:vAlign w:val="center"/>
          </w:tcPr>
          <w:p w:rsidR="0057164B" w:rsidRPr="006466DC" w:rsidRDefault="0057164B" w:rsidP="006466DC">
            <w:pPr>
              <w:rPr>
                <w:bCs/>
              </w:rPr>
            </w:pPr>
          </w:p>
        </w:tc>
      </w:tr>
    </w:tbl>
    <w:p w:rsidR="00CB10C3" w:rsidRPr="006466DC" w:rsidRDefault="00CB10C3" w:rsidP="006466DC">
      <w:pPr>
        <w:jc w:val="both"/>
        <w:rPr>
          <w:bCs/>
        </w:rPr>
      </w:pPr>
    </w:p>
    <w:p w:rsidR="0057164B" w:rsidRPr="006466DC" w:rsidRDefault="0057164B" w:rsidP="006466DC">
      <w:pPr>
        <w:jc w:val="right"/>
        <w:rPr>
          <w:bCs/>
          <w:i/>
        </w:rPr>
      </w:pPr>
      <w:r w:rsidRPr="006466DC">
        <w:rPr>
          <w:bCs/>
          <w:i/>
        </w:rPr>
        <w:t>Источник 1</w:t>
      </w:r>
    </w:p>
    <w:p w:rsidR="0008717A" w:rsidRPr="006466DC" w:rsidRDefault="00C66489" w:rsidP="006466DC">
      <w:pPr>
        <w:jc w:val="center"/>
      </w:pPr>
      <w:r w:rsidRPr="006466DC">
        <w:rPr>
          <w:noProof/>
        </w:rPr>
        <w:drawing>
          <wp:inline distT="0" distB="0" distL="0" distR="0" wp14:anchorId="163CA287" wp14:editId="2F33DC14">
            <wp:extent cx="1533518" cy="952500"/>
            <wp:effectExtent l="0" t="0" r="0" b="0"/>
            <wp:docPr id="26" name="Рисунок 26" descr="b29982983598a42ce2b752292dcb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29982983598a42ce2b752292dcb115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6"/>
                    <a:stretch/>
                  </pic:blipFill>
                  <pic:spPr bwMode="auto">
                    <a:xfrm>
                      <a:off x="0" y="0"/>
                      <a:ext cx="1539240" cy="95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17A" w:rsidRPr="006466DC">
        <w:t xml:space="preserve"> </w:t>
      </w:r>
      <w:r w:rsidRPr="006466DC">
        <w:rPr>
          <w:noProof/>
        </w:rPr>
        <w:drawing>
          <wp:inline distT="0" distB="0" distL="0" distR="0" wp14:anchorId="738EA63B" wp14:editId="428C23C3">
            <wp:extent cx="1508760" cy="922020"/>
            <wp:effectExtent l="0" t="0" r="0" b="0"/>
            <wp:docPr id="27" name="Рисунок 27" descr="bee8afbac76de0effaa2631eb00f8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ee8afbac76de0effaa2631eb00f8c6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2"/>
                    <a:stretch/>
                  </pic:blipFill>
                  <pic:spPr bwMode="auto">
                    <a:xfrm>
                      <a:off x="0" y="0"/>
                      <a:ext cx="1512570" cy="92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jc w:val="center"/>
        <w:rPr>
          <w:b/>
        </w:rPr>
      </w:pPr>
      <w:r w:rsidRPr="006466DC">
        <w:rPr>
          <w:b/>
        </w:rPr>
        <w:sym w:font="Symbol" w:char="F0AF"/>
      </w:r>
    </w:p>
    <w:p w:rsidR="0008717A" w:rsidRPr="006466DC" w:rsidRDefault="00C66489" w:rsidP="006466DC">
      <w:pPr>
        <w:jc w:val="center"/>
      </w:pPr>
      <w:r w:rsidRPr="006466DC">
        <w:rPr>
          <w:noProof/>
        </w:rPr>
        <w:drawing>
          <wp:inline distT="0" distB="0" distL="0" distR="0" wp14:anchorId="1544D346" wp14:editId="0C69D955">
            <wp:extent cx="1524000" cy="868680"/>
            <wp:effectExtent l="0" t="0" r="0" b="7620"/>
            <wp:docPr id="28" name="Рисунок 28" descr="5c1a80293ee202154f52ac7fdb2ac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c1a80293ee202154f52ac7fdb2ac46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18"/>
                    <a:stretch/>
                  </pic:blipFill>
                  <pic:spPr bwMode="auto">
                    <a:xfrm>
                      <a:off x="0" y="0"/>
                      <a:ext cx="1531620" cy="87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17A" w:rsidRPr="006466DC">
        <w:t xml:space="preserve"> </w:t>
      </w:r>
      <w:r w:rsidRPr="006466DC">
        <w:rPr>
          <w:noProof/>
        </w:rPr>
        <w:drawing>
          <wp:inline distT="0" distB="0" distL="0" distR="0" wp14:anchorId="53C34E7F" wp14:editId="06A735F5">
            <wp:extent cx="1470660" cy="899160"/>
            <wp:effectExtent l="0" t="0" r="0" b="0"/>
            <wp:docPr id="29" name="Рисунок 29" descr="ddfec124db373582f8db16c4dbf9c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dfec124db373582f8db16c4dbf9ce6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3"/>
                    <a:stretch/>
                  </pic:blipFill>
                  <pic:spPr bwMode="auto">
                    <a:xfrm>
                      <a:off x="0" y="0"/>
                      <a:ext cx="1474470" cy="90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jc w:val="center"/>
        <w:rPr>
          <w:b/>
        </w:rPr>
      </w:pPr>
      <w:r w:rsidRPr="006466DC">
        <w:rPr>
          <w:b/>
        </w:rPr>
        <w:sym w:font="Symbol" w:char="F0AF"/>
      </w:r>
    </w:p>
    <w:p w:rsidR="0008717A" w:rsidRPr="006466DC" w:rsidRDefault="00C66489" w:rsidP="006466DC">
      <w:pPr>
        <w:jc w:val="center"/>
        <w:rPr>
          <w:bCs/>
        </w:rPr>
      </w:pPr>
      <w:r w:rsidRPr="006466DC">
        <w:rPr>
          <w:noProof/>
        </w:rPr>
        <w:drawing>
          <wp:inline distT="0" distB="0" distL="0" distR="0" wp14:anchorId="57CDA6FC" wp14:editId="078BE71E">
            <wp:extent cx="1636428" cy="1005840"/>
            <wp:effectExtent l="0" t="0" r="1905" b="3810"/>
            <wp:docPr id="30" name="Рисунок 30" descr="6786b9cd83260efbdbc2c7f76848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786b9cd83260efbdbc2c7f76848780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333"/>
                    <a:stretch/>
                  </pic:blipFill>
                  <pic:spPr bwMode="auto">
                    <a:xfrm>
                      <a:off x="0" y="0"/>
                      <a:ext cx="1642110" cy="100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jc w:val="center"/>
        <w:rPr>
          <w:b/>
        </w:rPr>
      </w:pPr>
      <w:r w:rsidRPr="006466DC">
        <w:rPr>
          <w:b/>
        </w:rPr>
        <w:sym w:font="Symbol" w:char="F0AF"/>
      </w:r>
    </w:p>
    <w:p w:rsidR="0008717A" w:rsidRPr="006466DC" w:rsidRDefault="00C66489" w:rsidP="006466DC">
      <w:pPr>
        <w:jc w:val="center"/>
      </w:pPr>
      <w:r w:rsidRPr="006466DC">
        <w:rPr>
          <w:noProof/>
        </w:rPr>
        <w:drawing>
          <wp:inline distT="0" distB="0" distL="0" distR="0" wp14:anchorId="1D2E2E03" wp14:editId="0FA7E0D7">
            <wp:extent cx="1525926" cy="891540"/>
            <wp:effectExtent l="0" t="0" r="0" b="3810"/>
            <wp:docPr id="31" name="Рисунок 31" descr="77f963d372ce4ee502fb5bc667b7c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77f963d372ce4ee502fb5bc667b7cb8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87"/>
                    <a:stretch/>
                  </pic:blipFill>
                  <pic:spPr bwMode="auto">
                    <a:xfrm>
                      <a:off x="0" y="0"/>
                      <a:ext cx="1531620" cy="8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jc w:val="center"/>
        <w:rPr>
          <w:b/>
        </w:rPr>
      </w:pPr>
      <w:r w:rsidRPr="006466DC">
        <w:rPr>
          <w:b/>
        </w:rPr>
        <w:sym w:font="Symbol" w:char="F0AF"/>
      </w:r>
    </w:p>
    <w:p w:rsidR="0008717A" w:rsidRPr="006466DC" w:rsidRDefault="00C66489" w:rsidP="006466DC">
      <w:pPr>
        <w:jc w:val="center"/>
      </w:pPr>
      <w:r w:rsidRPr="006466DC">
        <w:rPr>
          <w:noProof/>
        </w:rPr>
        <w:drawing>
          <wp:inline distT="0" distB="0" distL="0" distR="0" wp14:anchorId="366950FA" wp14:editId="01545B7E">
            <wp:extent cx="1476368" cy="899160"/>
            <wp:effectExtent l="0" t="0" r="0" b="0"/>
            <wp:docPr id="32" name="Рисунок 32" descr="b954ab81b54487fadf42b1ab49598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954ab81b54487fadf42b1ab49598a4c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7"/>
                    <a:stretch/>
                  </pic:blipFill>
                  <pic:spPr bwMode="auto">
                    <a:xfrm>
                      <a:off x="0" y="0"/>
                      <a:ext cx="1482090" cy="90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17A" w:rsidRPr="006466DC">
        <w:t xml:space="preserve"> </w:t>
      </w:r>
      <w:r w:rsidRPr="006466DC">
        <w:rPr>
          <w:noProof/>
        </w:rPr>
        <w:drawing>
          <wp:inline distT="0" distB="0" distL="0" distR="0" wp14:anchorId="1C46ADFE" wp14:editId="5E8DAC1C">
            <wp:extent cx="1524000" cy="937260"/>
            <wp:effectExtent l="0" t="0" r="0" b="0"/>
            <wp:docPr id="33" name="Рисунок 33" descr="0ab1cb7516ac42174c26453e28c4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ab1cb7516ac42174c26453e28c4144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8" r="1498" b="8093"/>
                    <a:stretch/>
                  </pic:blipFill>
                  <pic:spPr bwMode="auto">
                    <a:xfrm>
                      <a:off x="0" y="0"/>
                      <a:ext cx="1531620" cy="9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jc w:val="center"/>
      </w:pPr>
      <w:r w:rsidRPr="006466DC">
        <w:rPr>
          <w:b/>
        </w:rPr>
        <w:sym w:font="Symbol" w:char="F0AF"/>
      </w:r>
    </w:p>
    <w:p w:rsidR="0008717A" w:rsidRPr="006466DC" w:rsidRDefault="00C66489" w:rsidP="006466DC">
      <w:pPr>
        <w:jc w:val="center"/>
      </w:pPr>
      <w:r w:rsidRPr="006466DC">
        <w:rPr>
          <w:noProof/>
        </w:rPr>
        <w:drawing>
          <wp:inline distT="0" distB="0" distL="0" distR="0" wp14:anchorId="7C109468" wp14:editId="231A6766">
            <wp:extent cx="1516380" cy="944880"/>
            <wp:effectExtent l="0" t="0" r="7620" b="7620"/>
            <wp:docPr id="35" name="Рисунок 35" descr="1b4fe113d01c6d9a649973e1c94e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b4fe113d01c6d9a649973e1c94e393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3"/>
                    <a:stretch/>
                  </pic:blipFill>
                  <pic:spPr bwMode="auto">
                    <a:xfrm>
                      <a:off x="0" y="0"/>
                      <a:ext cx="1520190" cy="9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17A" w:rsidRPr="006466DC">
        <w:t xml:space="preserve"> </w:t>
      </w:r>
      <w:r w:rsidRPr="006466DC">
        <w:rPr>
          <w:noProof/>
        </w:rPr>
        <w:drawing>
          <wp:inline distT="0" distB="0" distL="0" distR="0" wp14:anchorId="46FD7338" wp14:editId="043A09E8">
            <wp:extent cx="1516380" cy="937260"/>
            <wp:effectExtent l="0" t="0" r="7620" b="0"/>
            <wp:docPr id="36" name="Рисунок 36" descr="6f9fcfc45d017cbe06fd4b68ddd2e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6f9fcfc45d017cbe06fd4b68ddd2e6a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7"/>
                    <a:stretch/>
                  </pic:blipFill>
                  <pic:spPr bwMode="auto">
                    <a:xfrm>
                      <a:off x="0" y="0"/>
                      <a:ext cx="1520190" cy="9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jc w:val="center"/>
      </w:pPr>
      <w:r w:rsidRPr="006466DC">
        <w:rPr>
          <w:b/>
        </w:rPr>
        <w:sym w:font="Symbol" w:char="F0AF"/>
      </w:r>
    </w:p>
    <w:p w:rsidR="0008717A" w:rsidRPr="006466DC" w:rsidRDefault="00C66489" w:rsidP="006466DC">
      <w:pPr>
        <w:jc w:val="center"/>
      </w:pPr>
      <w:r w:rsidRPr="006466DC">
        <w:rPr>
          <w:noProof/>
        </w:rPr>
        <w:lastRenderedPageBreak/>
        <w:drawing>
          <wp:inline distT="0" distB="0" distL="0" distR="0" wp14:anchorId="419AC599" wp14:editId="699B60E3">
            <wp:extent cx="1533518" cy="922020"/>
            <wp:effectExtent l="0" t="0" r="0" b="0"/>
            <wp:docPr id="50" name="Рисунок 50" descr="b29982983598a42ce2b752292dcb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29982983598a42ce2b752292dcb115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2"/>
                    <a:stretch/>
                  </pic:blipFill>
                  <pic:spPr bwMode="auto">
                    <a:xfrm>
                      <a:off x="0" y="0"/>
                      <a:ext cx="1539240" cy="9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17A" w:rsidRPr="006466DC">
        <w:t xml:space="preserve"> </w:t>
      </w:r>
      <w:r w:rsidRPr="006466DC">
        <w:rPr>
          <w:noProof/>
        </w:rPr>
        <w:drawing>
          <wp:inline distT="0" distB="0" distL="0" distR="0" wp14:anchorId="08E0CA4C" wp14:editId="32BD7351">
            <wp:extent cx="1524000" cy="906780"/>
            <wp:effectExtent l="0" t="0" r="0" b="7620"/>
            <wp:docPr id="37" name="Рисунок 37" descr="6f5f8f4d50ef43883cc93e82bd3cf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6f5f8f4d50ef43883cc93e82bd3cf60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82"/>
                    <a:stretch/>
                  </pic:blipFill>
                  <pic:spPr bwMode="auto">
                    <a:xfrm>
                      <a:off x="0" y="0"/>
                      <a:ext cx="1531620" cy="91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7A" w:rsidRPr="006466DC" w:rsidRDefault="0008717A" w:rsidP="006466DC">
      <w:pPr>
        <w:rPr>
          <w:bCs/>
        </w:rPr>
      </w:pPr>
    </w:p>
    <w:p w:rsidR="0023695E" w:rsidRPr="006466DC" w:rsidRDefault="0008717A" w:rsidP="006466DC">
      <w:pPr>
        <w:jc w:val="right"/>
        <w:rPr>
          <w:bCs/>
          <w:i/>
        </w:rPr>
      </w:pPr>
      <w:r w:rsidRPr="006466DC">
        <w:rPr>
          <w:bCs/>
          <w:i/>
        </w:rPr>
        <w:t>Источник 2</w:t>
      </w:r>
    </w:p>
    <w:p w:rsidR="0023695E" w:rsidRPr="006466DC" w:rsidRDefault="0023695E" w:rsidP="006466D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466DC">
        <w:rPr>
          <w:sz w:val="24"/>
          <w:szCs w:val="24"/>
        </w:rPr>
        <w:t>Гипсовая маска – инновационная технология применения для лица в косметологии</w:t>
      </w:r>
    </w:p>
    <w:p w:rsidR="0008717A" w:rsidRPr="006466DC" w:rsidRDefault="0008717A" w:rsidP="006466DC">
      <w:pPr>
        <w:pStyle w:val="a4"/>
        <w:spacing w:before="0" w:beforeAutospacing="0" w:after="0" w:afterAutospacing="0"/>
        <w:ind w:firstLine="709"/>
        <w:jc w:val="both"/>
        <w:outlineLvl w:val="3"/>
        <w:rPr>
          <w:bCs/>
        </w:rPr>
      </w:pPr>
      <w:r w:rsidRPr="006466DC">
        <w:rPr>
          <w:bCs/>
        </w:rPr>
        <w:t>Для оздоровления кожи лица, борьбы с морщинами и сниженным тургором необх</w:t>
      </w:r>
      <w:r w:rsidRPr="006466DC">
        <w:rPr>
          <w:bCs/>
        </w:rPr>
        <w:t>о</w:t>
      </w:r>
      <w:r w:rsidRPr="006466DC">
        <w:rPr>
          <w:bCs/>
        </w:rPr>
        <w:t xml:space="preserve">дим целый комплекс мер. Одним из средств сохранения молодой и свежей </w:t>
      </w:r>
      <w:proofErr w:type="gramStart"/>
      <w:r w:rsidRPr="006466DC">
        <w:rPr>
          <w:bCs/>
        </w:rPr>
        <w:t>кожи</w:t>
      </w:r>
      <w:proofErr w:type="gramEnd"/>
      <w:r w:rsidRPr="006466DC">
        <w:rPr>
          <w:bCs/>
        </w:rPr>
        <w:t xml:space="preserve"> всегда были маски. </w:t>
      </w:r>
    </w:p>
    <w:p w:rsidR="0008717A" w:rsidRPr="006466DC" w:rsidRDefault="0008717A" w:rsidP="006466DC">
      <w:pPr>
        <w:pStyle w:val="a4"/>
        <w:spacing w:before="0" w:beforeAutospacing="0" w:after="0" w:afterAutospacing="0"/>
        <w:ind w:firstLine="709"/>
        <w:jc w:val="both"/>
        <w:outlineLvl w:val="3"/>
        <w:rPr>
          <w:bCs/>
        </w:rPr>
      </w:pPr>
      <w:r w:rsidRPr="006466DC">
        <w:rPr>
          <w:bCs/>
        </w:rPr>
        <w:t>Популярность гипсовых масок растет с каждым годом.  Гипсовые маски уникальны по своему эффекту: они обладают разогревающим действием и термическим воздейств</w:t>
      </w:r>
      <w:r w:rsidRPr="006466DC">
        <w:rPr>
          <w:bCs/>
        </w:rPr>
        <w:t>и</w:t>
      </w:r>
      <w:r w:rsidRPr="006466DC">
        <w:rPr>
          <w:bCs/>
        </w:rPr>
        <w:t>ем, которое в профессиональной косметологии называют эффектом сауны. Моделирующие ма</w:t>
      </w:r>
      <w:r w:rsidRPr="006466DC">
        <w:rPr>
          <w:bCs/>
        </w:rPr>
        <w:t>с</w:t>
      </w:r>
      <w:r w:rsidRPr="006466DC">
        <w:rPr>
          <w:bCs/>
        </w:rPr>
        <w:t>ки для лица, в число базовых компонентов состава у которых входит гипсовая смесь, стан</w:t>
      </w:r>
      <w:r w:rsidRPr="006466DC">
        <w:rPr>
          <w:bCs/>
        </w:rPr>
        <w:t>о</w:t>
      </w:r>
      <w:r w:rsidRPr="006466DC">
        <w:rPr>
          <w:bCs/>
        </w:rPr>
        <w:t xml:space="preserve">вятся отличной базой </w:t>
      </w:r>
      <w:r w:rsidR="00C66489" w:rsidRPr="006466DC">
        <w:rPr>
          <w:bCs/>
        </w:rPr>
        <w:t xml:space="preserve">для подготовки кожи к усиленному восприятию </w:t>
      </w:r>
      <w:proofErr w:type="spellStart"/>
      <w:r w:rsidR="00C66489" w:rsidRPr="006466DC">
        <w:rPr>
          <w:bCs/>
        </w:rPr>
        <w:t>антивозрастных</w:t>
      </w:r>
      <w:proofErr w:type="spellEnd"/>
      <w:r w:rsidR="00C66489" w:rsidRPr="006466DC">
        <w:rPr>
          <w:bCs/>
        </w:rPr>
        <w:t xml:space="preserve"> пр</w:t>
      </w:r>
      <w:r w:rsidR="00C66489" w:rsidRPr="006466DC">
        <w:rPr>
          <w:bCs/>
        </w:rPr>
        <w:t>о</w:t>
      </w:r>
      <w:r w:rsidR="00C66489" w:rsidRPr="006466DC">
        <w:rPr>
          <w:bCs/>
        </w:rPr>
        <w:t xml:space="preserve">цедур. </w:t>
      </w:r>
      <w:r w:rsidRPr="006466DC">
        <w:rPr>
          <w:bCs/>
        </w:rPr>
        <w:t>Маска предотвращает преждевременное старение, улучшает микроциркуляцию, ус</w:t>
      </w:r>
      <w:r w:rsidRPr="006466DC">
        <w:rPr>
          <w:bCs/>
        </w:rPr>
        <w:t>и</w:t>
      </w:r>
      <w:r w:rsidRPr="006466DC">
        <w:rPr>
          <w:bCs/>
        </w:rPr>
        <w:t>ливает обменные процессы, поддерживает естественную регенерацию, разглаживает и по</w:t>
      </w:r>
      <w:r w:rsidRPr="006466DC">
        <w:rPr>
          <w:bCs/>
        </w:rPr>
        <w:t>д</w:t>
      </w:r>
      <w:r w:rsidRPr="006466DC">
        <w:rPr>
          <w:bCs/>
        </w:rPr>
        <w:t xml:space="preserve">тягивает кожу, моделирует овал лица, глубоко увлажняет, очищает от загрязнений, освежает уставшую кожу. </w:t>
      </w:r>
    </w:p>
    <w:p w:rsidR="00C66489" w:rsidRPr="006466DC" w:rsidRDefault="00C66489" w:rsidP="006466DC">
      <w:pPr>
        <w:pStyle w:val="a4"/>
        <w:spacing w:before="0" w:beforeAutospacing="0" w:after="0" w:afterAutospacing="0"/>
        <w:ind w:firstLine="709"/>
        <w:jc w:val="both"/>
        <w:outlineLvl w:val="3"/>
        <w:rPr>
          <w:bCs/>
        </w:rPr>
      </w:pPr>
      <w:r w:rsidRPr="006466DC">
        <w:t xml:space="preserve">В состав </w:t>
      </w:r>
      <w:proofErr w:type="spellStart"/>
      <w:r w:rsidRPr="006466DC">
        <w:t>термоактивных</w:t>
      </w:r>
      <w:proofErr w:type="spellEnd"/>
      <w:r w:rsidRPr="006466DC">
        <w:t xml:space="preserve"> масок кроме основного ингредиента – гипсового порошка - могут входить морские водоросли, соль, грязи, ил.  </w:t>
      </w:r>
      <w:r w:rsidR="0008717A" w:rsidRPr="006466DC">
        <w:rPr>
          <w:bCs/>
        </w:rPr>
        <w:t>Состав гипсовой маски смешивается с холодной водой и накладывается на лицо слоем около 6 мм, после чего гипс затвердев</w:t>
      </w:r>
      <w:r w:rsidR="0008717A" w:rsidRPr="006466DC">
        <w:rPr>
          <w:bCs/>
        </w:rPr>
        <w:t>а</w:t>
      </w:r>
      <w:r w:rsidR="0008717A" w:rsidRPr="006466DC">
        <w:rPr>
          <w:bCs/>
        </w:rPr>
        <w:t>ет. После разведения гипса холодной водой происходит химическая реакция, в результате кот</w:t>
      </w:r>
      <w:r w:rsidR="0008717A" w:rsidRPr="006466DC">
        <w:rPr>
          <w:bCs/>
        </w:rPr>
        <w:t>о</w:t>
      </w:r>
      <w:r w:rsidR="0008717A" w:rsidRPr="006466DC">
        <w:rPr>
          <w:bCs/>
        </w:rPr>
        <w:t>рой температура состава повышается до 42</w:t>
      </w:r>
      <w:r w:rsidR="0008717A" w:rsidRPr="006466DC">
        <w:rPr>
          <w:bCs/>
          <w:vertAlign w:val="superscript"/>
        </w:rPr>
        <w:t>о</w:t>
      </w:r>
      <w:proofErr w:type="gramStart"/>
      <w:r w:rsidR="0008717A" w:rsidRPr="006466DC">
        <w:rPr>
          <w:bCs/>
        </w:rPr>
        <w:t xml:space="preserve"> С</w:t>
      </w:r>
      <w:proofErr w:type="gramEnd"/>
      <w:r w:rsidR="0008717A" w:rsidRPr="006466DC">
        <w:rPr>
          <w:bCs/>
        </w:rPr>
        <w:t>, тем самым нагревая кожу. Такое нагревание способствует улучшению кровообращения, усиливая обменные процессы, д</w:t>
      </w:r>
      <w:r w:rsidR="0008717A" w:rsidRPr="006466DC">
        <w:rPr>
          <w:bCs/>
        </w:rPr>
        <w:t>е</w:t>
      </w:r>
      <w:r w:rsidR="0008717A" w:rsidRPr="006466DC">
        <w:rPr>
          <w:bCs/>
        </w:rPr>
        <w:t>лая дряблую и сухую кожу более здоровой и молодой. Температурное воздействие пр</w:t>
      </w:r>
      <w:r w:rsidR="0008717A" w:rsidRPr="006466DC">
        <w:rPr>
          <w:bCs/>
        </w:rPr>
        <w:t>о</w:t>
      </w:r>
      <w:r w:rsidR="0008717A" w:rsidRPr="006466DC">
        <w:rPr>
          <w:bCs/>
        </w:rPr>
        <w:t xml:space="preserve">должается в течение 15 минут, после чего маска равномерно охлаждается. </w:t>
      </w:r>
    </w:p>
    <w:p w:rsidR="0008717A" w:rsidRPr="006466DC" w:rsidRDefault="0008717A" w:rsidP="006466DC">
      <w:pPr>
        <w:pStyle w:val="a4"/>
        <w:spacing w:before="0" w:beforeAutospacing="0" w:after="0" w:afterAutospacing="0"/>
        <w:ind w:firstLine="709"/>
        <w:jc w:val="both"/>
        <w:outlineLvl w:val="3"/>
        <w:rPr>
          <w:rStyle w:val="a5"/>
          <w:b w:val="0"/>
        </w:rPr>
      </w:pPr>
      <w:r w:rsidRPr="006466DC">
        <w:rPr>
          <w:bCs/>
        </w:rPr>
        <w:t xml:space="preserve">Охлажденная и затвердевшая маска усиливает дренаж, улучшает микроциркуляцию, обеспечивает значительный </w:t>
      </w:r>
      <w:proofErr w:type="spellStart"/>
      <w:r w:rsidRPr="006466DC">
        <w:rPr>
          <w:bCs/>
        </w:rPr>
        <w:t>лифтинг</w:t>
      </w:r>
      <w:proofErr w:type="spellEnd"/>
      <w:r w:rsidRPr="006466DC">
        <w:rPr>
          <w:bCs/>
        </w:rPr>
        <w:t>-эффект. Гипсовая маска накладывается на лицо на 20 мин, причем ни до, ни после такой маски не рекомендуется делать массаж лица, т. к. усил</w:t>
      </w:r>
      <w:r w:rsidRPr="006466DC">
        <w:rPr>
          <w:bCs/>
        </w:rPr>
        <w:t>е</w:t>
      </w:r>
      <w:r w:rsidRPr="006466DC">
        <w:rPr>
          <w:bCs/>
        </w:rPr>
        <w:t>ние кровообращения достигается действием самой маски.</w:t>
      </w:r>
    </w:p>
    <w:p w:rsidR="0008717A" w:rsidRPr="006466DC" w:rsidRDefault="0008717A" w:rsidP="006466DC">
      <w:pPr>
        <w:pStyle w:val="a4"/>
        <w:spacing w:before="0" w:beforeAutospacing="0" w:after="0" w:afterAutospacing="0"/>
        <w:ind w:firstLine="709"/>
        <w:outlineLvl w:val="3"/>
        <w:rPr>
          <w:bCs/>
        </w:rPr>
      </w:pPr>
      <w:r w:rsidRPr="006466DC">
        <w:rPr>
          <w:rStyle w:val="a5"/>
          <w:b w:val="0"/>
        </w:rPr>
        <w:t>Косметический эффект</w:t>
      </w:r>
      <w:r w:rsidRPr="006466DC">
        <w:rPr>
          <w:bCs/>
        </w:rPr>
        <w:t xml:space="preserve"> гипсовой маски: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6466DC">
        <w:rPr>
          <w:b w:val="0"/>
          <w:sz w:val="24"/>
          <w:szCs w:val="24"/>
        </w:rPr>
        <w:t>лифтинг</w:t>
      </w:r>
      <w:proofErr w:type="spellEnd"/>
      <w:r w:rsidRPr="006466DC">
        <w:rPr>
          <w:b w:val="0"/>
          <w:sz w:val="24"/>
          <w:szCs w:val="24"/>
        </w:rPr>
        <w:t xml:space="preserve"> тканей,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уменьшение жировых отложений в области щек и двойного подбородка,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 xml:space="preserve">улучшение микроциркуляции и дренажных свойств мягких тканей лица. </w:t>
      </w:r>
    </w:p>
    <w:p w:rsidR="0008717A" w:rsidRPr="006466DC" w:rsidRDefault="0008717A" w:rsidP="006466DC">
      <w:pPr>
        <w:pStyle w:val="a4"/>
        <w:spacing w:before="0" w:beforeAutospacing="0" w:after="0" w:afterAutospacing="0"/>
        <w:outlineLvl w:val="3"/>
        <w:rPr>
          <w:bCs/>
        </w:rPr>
      </w:pPr>
      <w:r w:rsidRPr="006466DC">
        <w:rPr>
          <w:rStyle w:val="a5"/>
          <w:b w:val="0"/>
        </w:rPr>
        <w:t>Показания:</w:t>
      </w:r>
      <w:r w:rsidRPr="006466DC">
        <w:rPr>
          <w:bCs/>
        </w:rPr>
        <w:t xml:space="preserve"> 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м</w:t>
      </w:r>
      <w:r w:rsidR="0008717A" w:rsidRPr="006466DC">
        <w:rPr>
          <w:b w:val="0"/>
          <w:sz w:val="24"/>
          <w:szCs w:val="24"/>
        </w:rPr>
        <w:t>оделирование и коррекция овала лица</w:t>
      </w:r>
      <w:r w:rsidRPr="006466DC">
        <w:rPr>
          <w:b w:val="0"/>
          <w:sz w:val="24"/>
          <w:szCs w:val="24"/>
        </w:rPr>
        <w:t>,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дряблость, вялость кожи,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одутловатость пастозность лица,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сниженный тонус тканей,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отёчность век,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жировые отложения</w:t>
      </w:r>
      <w:r w:rsidR="0008717A" w:rsidRPr="006466DC">
        <w:rPr>
          <w:b w:val="0"/>
          <w:sz w:val="24"/>
          <w:szCs w:val="24"/>
        </w:rPr>
        <w:t xml:space="preserve">, двойной подбородок, </w:t>
      </w:r>
      <w:proofErr w:type="spellStart"/>
      <w:r w:rsidR="0008717A" w:rsidRPr="006466DC">
        <w:rPr>
          <w:b w:val="0"/>
          <w:sz w:val="24"/>
          <w:szCs w:val="24"/>
        </w:rPr>
        <w:t>брыли</w:t>
      </w:r>
      <w:proofErr w:type="spellEnd"/>
      <w:r w:rsidR="0008717A" w:rsidRPr="006466DC">
        <w:rPr>
          <w:b w:val="0"/>
          <w:sz w:val="24"/>
          <w:szCs w:val="24"/>
        </w:rPr>
        <w:t>, "бульдожьи щёчки"</w:t>
      </w:r>
      <w:r w:rsidRPr="006466DC">
        <w:rPr>
          <w:b w:val="0"/>
          <w:sz w:val="24"/>
          <w:szCs w:val="24"/>
        </w:rPr>
        <w:t>.</w:t>
      </w:r>
    </w:p>
    <w:p w:rsidR="0008717A" w:rsidRPr="006466DC" w:rsidRDefault="0008717A" w:rsidP="006466DC">
      <w:pPr>
        <w:pStyle w:val="a4"/>
        <w:spacing w:before="0" w:beforeAutospacing="0" w:after="0" w:afterAutospacing="0"/>
        <w:outlineLvl w:val="3"/>
        <w:rPr>
          <w:bCs/>
        </w:rPr>
      </w:pPr>
      <w:r w:rsidRPr="006466DC">
        <w:rPr>
          <w:rStyle w:val="a5"/>
          <w:b w:val="0"/>
        </w:rPr>
        <w:t>Противопоказания:</w:t>
      </w:r>
      <w:r w:rsidRPr="006466DC">
        <w:rPr>
          <w:bCs/>
        </w:rPr>
        <w:t xml:space="preserve"> </w:t>
      </w:r>
    </w:p>
    <w:p w:rsidR="0008717A" w:rsidRPr="006466DC" w:rsidRDefault="00C66489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п</w:t>
      </w:r>
      <w:r w:rsidR="0008717A" w:rsidRPr="006466DC">
        <w:rPr>
          <w:b w:val="0"/>
          <w:sz w:val="24"/>
          <w:szCs w:val="24"/>
        </w:rPr>
        <w:t>овышенное давление,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 xml:space="preserve">инфекционные заболевания,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острые воспалительные процессы,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6466DC">
        <w:rPr>
          <w:b w:val="0"/>
          <w:sz w:val="24"/>
          <w:szCs w:val="24"/>
        </w:rPr>
        <w:t>купероз</w:t>
      </w:r>
      <w:proofErr w:type="spellEnd"/>
      <w:r w:rsidRPr="006466DC">
        <w:rPr>
          <w:b w:val="0"/>
          <w:sz w:val="24"/>
          <w:szCs w:val="24"/>
        </w:rPr>
        <w:t xml:space="preserve">,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6466DC">
        <w:rPr>
          <w:b w:val="0"/>
          <w:sz w:val="24"/>
          <w:szCs w:val="24"/>
        </w:rPr>
        <w:t>розацеа</w:t>
      </w:r>
      <w:proofErr w:type="spellEnd"/>
      <w:r w:rsidRPr="006466DC">
        <w:rPr>
          <w:b w:val="0"/>
          <w:sz w:val="24"/>
          <w:szCs w:val="24"/>
        </w:rPr>
        <w:t xml:space="preserve">,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 xml:space="preserve">активная фаза </w:t>
      </w:r>
      <w:proofErr w:type="spellStart"/>
      <w:r w:rsidRPr="006466DC">
        <w:rPr>
          <w:b w:val="0"/>
          <w:sz w:val="24"/>
          <w:szCs w:val="24"/>
        </w:rPr>
        <w:t>акне</w:t>
      </w:r>
      <w:proofErr w:type="spellEnd"/>
      <w:r w:rsidRPr="006466DC">
        <w:rPr>
          <w:b w:val="0"/>
          <w:sz w:val="24"/>
          <w:szCs w:val="24"/>
        </w:rPr>
        <w:t xml:space="preserve">,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 xml:space="preserve">новообразования, </w:t>
      </w:r>
    </w:p>
    <w:p w:rsidR="0008717A" w:rsidRPr="006466DC" w:rsidRDefault="0008717A" w:rsidP="006466DC">
      <w:pPr>
        <w:pStyle w:val="3"/>
        <w:numPr>
          <w:ilvl w:val="0"/>
          <w:numId w:val="20"/>
        </w:numPr>
        <w:spacing w:before="0" w:beforeAutospacing="0" w:after="0" w:afterAutospacing="0"/>
        <w:rPr>
          <w:b w:val="0"/>
          <w:sz w:val="24"/>
          <w:szCs w:val="24"/>
        </w:rPr>
      </w:pPr>
      <w:r w:rsidRPr="006466DC">
        <w:rPr>
          <w:b w:val="0"/>
          <w:sz w:val="24"/>
          <w:szCs w:val="24"/>
        </w:rPr>
        <w:t>чувствительная кожа.</w:t>
      </w:r>
    </w:p>
    <w:p w:rsidR="00C66489" w:rsidRPr="006466DC" w:rsidRDefault="00C66489" w:rsidP="006466DC">
      <w:pPr>
        <w:pStyle w:val="a4"/>
        <w:spacing w:before="0" w:beforeAutospacing="0" w:after="0" w:afterAutospacing="0"/>
        <w:ind w:firstLine="709"/>
        <w:jc w:val="both"/>
        <w:outlineLvl w:val="3"/>
      </w:pPr>
      <w:r w:rsidRPr="006466DC">
        <w:lastRenderedPageBreak/>
        <w:t>Для более качественного и комплексного воздействия на кожу перед маской наносят ампульный препарат или сыворотку, а также питательный или увлажняющий крем. Комп</w:t>
      </w:r>
      <w:r w:rsidRPr="006466DC">
        <w:t>о</w:t>
      </w:r>
      <w:r w:rsidRPr="006466DC">
        <w:t>ненты, применяющиеся под такую маску – жирорастворимые, и для их проникновения в к</w:t>
      </w:r>
      <w:r w:rsidRPr="006466DC">
        <w:t>о</w:t>
      </w:r>
      <w:r w:rsidRPr="006466DC">
        <w:t>жу необходимо тепло. Затем накладывают специальное покрытие из марли или особого н</w:t>
      </w:r>
      <w:r w:rsidRPr="006466DC">
        <w:t>е</w:t>
      </w:r>
      <w:r w:rsidRPr="006466DC">
        <w:t>тканого полотна. Веки и брови смазывают жирным кремом и дополнительно закрывают сл</w:t>
      </w:r>
      <w:r w:rsidRPr="006466DC">
        <w:t>о</w:t>
      </w:r>
      <w:r w:rsidRPr="006466DC">
        <w:t>ем специальной ткани или ватными дисками. На марлевое покрытие лица толстым слоем в</w:t>
      </w:r>
      <w:r w:rsidRPr="006466DC">
        <w:t>ы</w:t>
      </w:r>
      <w:r w:rsidRPr="006466DC">
        <w:t>кладывается приготовленная масса из гипса.</w:t>
      </w:r>
    </w:p>
    <w:p w:rsidR="00C66489" w:rsidRPr="006466DC" w:rsidRDefault="00C66489" w:rsidP="006466D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23695E" w:rsidRPr="006466DC" w:rsidRDefault="00C0019C" w:rsidP="006466DC">
      <w:pPr>
        <w:jc w:val="right"/>
        <w:rPr>
          <w:bCs/>
          <w:i/>
          <w:sz w:val="20"/>
          <w:szCs w:val="20"/>
        </w:rPr>
      </w:pPr>
      <w:r w:rsidRPr="006466DC">
        <w:rPr>
          <w:bCs/>
          <w:i/>
          <w:sz w:val="20"/>
          <w:szCs w:val="20"/>
        </w:rPr>
        <w:t>Ис</w:t>
      </w:r>
      <w:r w:rsidR="0008717A" w:rsidRPr="006466DC">
        <w:rPr>
          <w:bCs/>
          <w:i/>
          <w:sz w:val="20"/>
          <w:szCs w:val="20"/>
        </w:rPr>
        <w:t xml:space="preserve">пользованы </w:t>
      </w:r>
      <w:r w:rsidR="006466DC" w:rsidRPr="006466DC">
        <w:rPr>
          <w:bCs/>
          <w:i/>
          <w:sz w:val="20"/>
          <w:szCs w:val="20"/>
        </w:rPr>
        <w:t>материалы источников</w:t>
      </w:r>
      <w:r w:rsidR="0008717A" w:rsidRPr="006466DC">
        <w:rPr>
          <w:bCs/>
          <w:i/>
          <w:sz w:val="20"/>
          <w:szCs w:val="20"/>
        </w:rPr>
        <w:t xml:space="preserve">: </w:t>
      </w:r>
      <w:proofErr w:type="spellStart"/>
      <w:r w:rsidR="0008717A" w:rsidRPr="006466DC">
        <w:rPr>
          <w:bCs/>
          <w:i/>
          <w:sz w:val="20"/>
          <w:szCs w:val="20"/>
          <w:lang w:val="en-US"/>
        </w:rPr>
        <w:t>dlyalica</w:t>
      </w:r>
      <w:proofErr w:type="spellEnd"/>
      <w:r w:rsidR="0008717A" w:rsidRPr="006466DC">
        <w:rPr>
          <w:bCs/>
          <w:i/>
          <w:sz w:val="20"/>
          <w:szCs w:val="20"/>
        </w:rPr>
        <w:t>.</w:t>
      </w:r>
      <w:proofErr w:type="spellStart"/>
      <w:r w:rsidR="0008717A" w:rsidRPr="006466DC">
        <w:rPr>
          <w:bCs/>
          <w:i/>
          <w:sz w:val="20"/>
          <w:szCs w:val="20"/>
          <w:lang w:val="en-US"/>
        </w:rPr>
        <w:t>ru</w:t>
      </w:r>
      <w:proofErr w:type="spellEnd"/>
      <w:r w:rsidR="0008717A" w:rsidRPr="006466DC">
        <w:rPr>
          <w:bCs/>
          <w:i/>
          <w:sz w:val="20"/>
          <w:szCs w:val="20"/>
        </w:rPr>
        <w:t>/</w:t>
      </w:r>
      <w:proofErr w:type="spellStart"/>
      <w:r w:rsidR="0008717A" w:rsidRPr="006466DC">
        <w:rPr>
          <w:bCs/>
          <w:i/>
          <w:sz w:val="20"/>
          <w:szCs w:val="20"/>
          <w:lang w:val="en-US"/>
        </w:rPr>
        <w:t>maski</w:t>
      </w:r>
      <w:proofErr w:type="spellEnd"/>
      <w:r w:rsidR="0008717A" w:rsidRPr="006466DC">
        <w:rPr>
          <w:bCs/>
          <w:i/>
          <w:sz w:val="20"/>
          <w:szCs w:val="20"/>
        </w:rPr>
        <w:t>/</w:t>
      </w:r>
      <w:proofErr w:type="spellStart"/>
      <w:r w:rsidR="0008717A" w:rsidRPr="006466DC">
        <w:rPr>
          <w:bCs/>
          <w:i/>
          <w:sz w:val="20"/>
          <w:szCs w:val="20"/>
          <w:lang w:val="en-US"/>
        </w:rPr>
        <w:t>gipsovaya</w:t>
      </w:r>
      <w:proofErr w:type="spellEnd"/>
      <w:r w:rsidR="0008717A" w:rsidRPr="006466DC">
        <w:rPr>
          <w:bCs/>
          <w:i/>
          <w:sz w:val="20"/>
          <w:szCs w:val="20"/>
        </w:rPr>
        <w:t>.</w:t>
      </w:r>
      <w:r w:rsidR="0008717A" w:rsidRPr="006466DC">
        <w:rPr>
          <w:bCs/>
          <w:i/>
          <w:sz w:val="20"/>
          <w:szCs w:val="20"/>
          <w:lang w:val="en-US"/>
        </w:rPr>
        <w:t>html</w:t>
      </w:r>
      <w:r w:rsidR="0008717A" w:rsidRPr="006466DC">
        <w:rPr>
          <w:bCs/>
          <w:i/>
          <w:sz w:val="20"/>
          <w:szCs w:val="20"/>
        </w:rPr>
        <w:t xml:space="preserve">; </w:t>
      </w:r>
      <w:r w:rsidRPr="006466DC">
        <w:rPr>
          <w:bCs/>
          <w:i/>
          <w:sz w:val="20"/>
          <w:szCs w:val="20"/>
        </w:rPr>
        <w:t>http://cosmar.com.ua/articles/2587/</w:t>
      </w:r>
    </w:p>
    <w:p w:rsidR="0023695E" w:rsidRPr="006466DC" w:rsidRDefault="0023695E" w:rsidP="006466DC">
      <w:pPr>
        <w:rPr>
          <w:bCs/>
        </w:rPr>
      </w:pPr>
    </w:p>
    <w:p w:rsidR="00C66489" w:rsidRPr="006466DC" w:rsidRDefault="00C66489" w:rsidP="006466DC">
      <w:pPr>
        <w:rPr>
          <w:bCs/>
          <w:u w:val="single"/>
        </w:rPr>
      </w:pPr>
      <w:r w:rsidRPr="006466DC">
        <w:rPr>
          <w:bCs/>
          <w:u w:val="single"/>
        </w:rPr>
        <w:t>Инструмент проверки</w:t>
      </w:r>
    </w:p>
    <w:p w:rsidR="00C66489" w:rsidRPr="006466DC" w:rsidRDefault="00C66489" w:rsidP="006466DC">
      <w:pPr>
        <w:rPr>
          <w:bCs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036"/>
        <w:gridCol w:w="3040"/>
      </w:tblGrid>
      <w:tr w:rsidR="00C66489" w:rsidRPr="006466DC" w:rsidTr="00DC41E2">
        <w:tc>
          <w:tcPr>
            <w:tcW w:w="817" w:type="dxa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Шаг</w:t>
            </w:r>
          </w:p>
        </w:tc>
        <w:tc>
          <w:tcPr>
            <w:tcW w:w="4678" w:type="dxa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Требования к выполнению процедуры</w:t>
            </w:r>
          </w:p>
        </w:tc>
        <w:tc>
          <w:tcPr>
            <w:tcW w:w="1036" w:type="dxa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Оценка, +\-</w:t>
            </w:r>
          </w:p>
        </w:tc>
        <w:tc>
          <w:tcPr>
            <w:tcW w:w="3040" w:type="dxa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Комментарии</w:t>
            </w: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1.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Клиенту придано горизонтальное или близкое </w:t>
            </w:r>
            <w:proofErr w:type="gramStart"/>
            <w:r w:rsidRPr="006466DC">
              <w:rPr>
                <w:bCs/>
              </w:rPr>
              <w:t>к</w:t>
            </w:r>
            <w:proofErr w:type="gramEnd"/>
            <w:r w:rsidRPr="006466DC">
              <w:rPr>
                <w:bCs/>
              </w:rPr>
              <w:t xml:space="preserve"> горизонтальному положение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2.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Проведено очищение кожи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3.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Нанесены </w:t>
            </w:r>
            <w:r w:rsidRPr="006466DC">
              <w:t>жирорастворимые питательные препараты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4.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В области глаз размещены </w:t>
            </w:r>
            <w:r w:rsidRPr="006466DC">
              <w:t>ватные диски, смазанные кремом, лицо покрыто марл</w:t>
            </w:r>
            <w:r w:rsidRPr="006466DC">
              <w:t>е</w:t>
            </w:r>
            <w:r w:rsidRPr="006466DC">
              <w:t>вой тканью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5.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Гипсовая смесь нанесена снизу вверх ко</w:t>
            </w:r>
            <w:r w:rsidRPr="006466DC">
              <w:rPr>
                <w:bCs/>
              </w:rPr>
              <w:t>с</w:t>
            </w:r>
            <w:r w:rsidRPr="006466DC">
              <w:rPr>
                <w:bCs/>
              </w:rPr>
              <w:t>метическим шпателем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-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Гипсовая смесь нанесена хаотично</w:t>
            </w: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6.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По истечении 20 или менее минут снят гипсовый каркас 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7.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Смыты остатки препаратов, которые кожа не впитала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</w:p>
        </w:tc>
      </w:tr>
      <w:tr w:rsidR="00834B80" w:rsidRPr="006466DC" w:rsidTr="00C66489">
        <w:tc>
          <w:tcPr>
            <w:tcW w:w="817" w:type="dxa"/>
            <w:vAlign w:val="center"/>
          </w:tcPr>
          <w:p w:rsidR="00834B80" w:rsidRPr="006466DC" w:rsidRDefault="00834B80" w:rsidP="006466DC">
            <w:pPr>
              <w:rPr>
                <w:bCs/>
              </w:rPr>
            </w:pPr>
            <w:r w:rsidRPr="006466DC">
              <w:rPr>
                <w:bCs/>
              </w:rPr>
              <w:t>8.</w:t>
            </w:r>
          </w:p>
        </w:tc>
        <w:tc>
          <w:tcPr>
            <w:tcW w:w="4678" w:type="dxa"/>
            <w:vAlign w:val="center"/>
          </w:tcPr>
          <w:p w:rsidR="00834B80" w:rsidRPr="006466DC" w:rsidRDefault="00834B80" w:rsidP="006466DC">
            <w:pPr>
              <w:rPr>
                <w:bCs/>
              </w:rPr>
            </w:pPr>
            <w:r w:rsidRPr="006466DC">
              <w:rPr>
                <w:bCs/>
              </w:rPr>
              <w:t>На кожу нанесен тоник</w:t>
            </w:r>
          </w:p>
        </w:tc>
        <w:tc>
          <w:tcPr>
            <w:tcW w:w="1036" w:type="dxa"/>
            <w:vAlign w:val="center"/>
          </w:tcPr>
          <w:p w:rsidR="00834B80" w:rsidRPr="006466DC" w:rsidRDefault="00834B80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+</w:t>
            </w:r>
          </w:p>
        </w:tc>
        <w:tc>
          <w:tcPr>
            <w:tcW w:w="3040" w:type="dxa"/>
            <w:vAlign w:val="center"/>
          </w:tcPr>
          <w:p w:rsidR="00834B80" w:rsidRPr="006466DC" w:rsidRDefault="00834B80" w:rsidP="006466DC">
            <w:pPr>
              <w:rPr>
                <w:bCs/>
              </w:rPr>
            </w:pPr>
          </w:p>
        </w:tc>
      </w:tr>
      <w:tr w:rsidR="00C66489" w:rsidRPr="006466DC" w:rsidTr="00C66489">
        <w:tc>
          <w:tcPr>
            <w:tcW w:w="817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9.</w:t>
            </w:r>
          </w:p>
        </w:tc>
        <w:tc>
          <w:tcPr>
            <w:tcW w:w="4678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На кожу нанесены минералы, растворё</w:t>
            </w:r>
            <w:r w:rsidRPr="006466DC">
              <w:rPr>
                <w:bCs/>
              </w:rPr>
              <w:t>н</w:t>
            </w:r>
            <w:r w:rsidRPr="006466DC">
              <w:rPr>
                <w:bCs/>
              </w:rPr>
              <w:t>ные в воде, крем для век и питательный крем для лица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-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Шаг не выполнен</w:t>
            </w:r>
          </w:p>
        </w:tc>
      </w:tr>
      <w:tr w:rsidR="00C66489" w:rsidRPr="006466DC" w:rsidTr="00C66489">
        <w:tc>
          <w:tcPr>
            <w:tcW w:w="5495" w:type="dxa"/>
            <w:gridSpan w:val="2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Не выполняются избыточные (некорректные) шаги</w:t>
            </w:r>
          </w:p>
        </w:tc>
        <w:tc>
          <w:tcPr>
            <w:tcW w:w="1036" w:type="dxa"/>
            <w:vAlign w:val="center"/>
          </w:tcPr>
          <w:p w:rsidR="00C66489" w:rsidRPr="006466DC" w:rsidRDefault="00C66489" w:rsidP="006466DC">
            <w:pPr>
              <w:jc w:val="center"/>
              <w:rPr>
                <w:bCs/>
              </w:rPr>
            </w:pPr>
            <w:r w:rsidRPr="006466DC">
              <w:rPr>
                <w:bCs/>
              </w:rPr>
              <w:t>-</w:t>
            </w:r>
          </w:p>
        </w:tc>
        <w:tc>
          <w:tcPr>
            <w:tcW w:w="3040" w:type="dxa"/>
            <w:vAlign w:val="center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 xml:space="preserve">После шага 1 выполнен (легкий) массаж лица </w:t>
            </w:r>
            <w:r w:rsidR="00F20F71" w:rsidRPr="006466DC">
              <w:rPr>
                <w:bCs/>
              </w:rPr>
              <w:t>(</w:t>
            </w:r>
            <w:r w:rsidRPr="006466DC">
              <w:rPr>
                <w:bCs/>
              </w:rPr>
              <w:t>и воротниковой</w:t>
            </w:r>
            <w:r w:rsidR="00F20F71" w:rsidRPr="006466DC">
              <w:rPr>
                <w:bCs/>
              </w:rPr>
              <w:t xml:space="preserve"> зоны)</w:t>
            </w:r>
          </w:p>
        </w:tc>
      </w:tr>
    </w:tbl>
    <w:p w:rsidR="00C66489" w:rsidRPr="006466DC" w:rsidRDefault="00C66489" w:rsidP="006466DC">
      <w:pPr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C66489" w:rsidRPr="006466DC" w:rsidTr="00C66489">
        <w:tc>
          <w:tcPr>
            <w:tcW w:w="6487" w:type="dxa"/>
          </w:tcPr>
          <w:p w:rsidR="00C66489" w:rsidRPr="006466DC" w:rsidRDefault="00C66489" w:rsidP="006466DC">
            <w:pPr>
              <w:rPr>
                <w:bCs/>
              </w:rPr>
            </w:pPr>
            <w:bookmarkStart w:id="0" w:name="_GoBack"/>
            <w:bookmarkEnd w:id="0"/>
            <w:r w:rsidRPr="006466DC">
              <w:rPr>
                <w:bCs/>
              </w:rPr>
              <w:t>За каждую верно данную оценку</w:t>
            </w:r>
          </w:p>
        </w:tc>
        <w:tc>
          <w:tcPr>
            <w:tcW w:w="3084" w:type="dxa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1 балл</w:t>
            </w:r>
          </w:p>
        </w:tc>
      </w:tr>
      <w:tr w:rsidR="00C66489" w:rsidRPr="006466DC" w:rsidTr="00C66489">
        <w:tc>
          <w:tcPr>
            <w:tcW w:w="6487" w:type="dxa"/>
          </w:tcPr>
          <w:p w:rsidR="00C66489" w:rsidRPr="006466DC" w:rsidRDefault="00C66489" w:rsidP="006466DC">
            <w:pPr>
              <w:ind w:left="709"/>
              <w:rPr>
                <w:bCs/>
                <w:i/>
              </w:rPr>
            </w:pPr>
            <w:r w:rsidRPr="006466DC">
              <w:rPr>
                <w:bCs/>
                <w:i/>
              </w:rPr>
              <w:t>Максимально</w:t>
            </w:r>
          </w:p>
        </w:tc>
        <w:tc>
          <w:tcPr>
            <w:tcW w:w="3084" w:type="dxa"/>
          </w:tcPr>
          <w:p w:rsidR="00C66489" w:rsidRPr="006466DC" w:rsidRDefault="00C66489" w:rsidP="006466DC">
            <w:pPr>
              <w:ind w:left="709"/>
              <w:rPr>
                <w:bCs/>
                <w:i/>
              </w:rPr>
            </w:pPr>
            <w:r w:rsidRPr="006466DC">
              <w:rPr>
                <w:bCs/>
                <w:i/>
              </w:rPr>
              <w:t>10 баллов</w:t>
            </w:r>
          </w:p>
        </w:tc>
      </w:tr>
      <w:tr w:rsidR="00C66489" w:rsidRPr="006466DC" w:rsidTr="00C66489">
        <w:tc>
          <w:tcPr>
            <w:tcW w:w="6487" w:type="dxa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За каждый верный комментарий</w:t>
            </w:r>
          </w:p>
        </w:tc>
        <w:tc>
          <w:tcPr>
            <w:tcW w:w="3084" w:type="dxa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2 балла</w:t>
            </w:r>
          </w:p>
        </w:tc>
      </w:tr>
      <w:tr w:rsidR="00C66489" w:rsidRPr="006466DC" w:rsidTr="00C66489">
        <w:tc>
          <w:tcPr>
            <w:tcW w:w="6487" w:type="dxa"/>
          </w:tcPr>
          <w:p w:rsidR="00C66489" w:rsidRPr="006466DC" w:rsidRDefault="00C66489" w:rsidP="006466DC">
            <w:pPr>
              <w:ind w:left="709"/>
              <w:rPr>
                <w:bCs/>
                <w:i/>
              </w:rPr>
            </w:pPr>
            <w:r w:rsidRPr="006466DC">
              <w:rPr>
                <w:bCs/>
                <w:i/>
              </w:rPr>
              <w:t>Максимально</w:t>
            </w:r>
          </w:p>
        </w:tc>
        <w:tc>
          <w:tcPr>
            <w:tcW w:w="3084" w:type="dxa"/>
          </w:tcPr>
          <w:p w:rsidR="00C66489" w:rsidRPr="006466DC" w:rsidRDefault="00C66489" w:rsidP="006466DC">
            <w:pPr>
              <w:ind w:left="709"/>
              <w:rPr>
                <w:bCs/>
                <w:i/>
              </w:rPr>
            </w:pPr>
            <w:r w:rsidRPr="006466DC">
              <w:rPr>
                <w:bCs/>
                <w:i/>
              </w:rPr>
              <w:t>6 баллов</w:t>
            </w:r>
          </w:p>
        </w:tc>
      </w:tr>
      <w:tr w:rsidR="00C66489" w:rsidRPr="006466DC" w:rsidTr="00C66489">
        <w:tc>
          <w:tcPr>
            <w:tcW w:w="6487" w:type="dxa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Отсутствуют избыточные (некорректные) комментарии</w:t>
            </w:r>
          </w:p>
        </w:tc>
        <w:tc>
          <w:tcPr>
            <w:tcW w:w="3084" w:type="dxa"/>
          </w:tcPr>
          <w:p w:rsidR="00C66489" w:rsidRPr="006466DC" w:rsidRDefault="00C66489" w:rsidP="006466DC">
            <w:pPr>
              <w:rPr>
                <w:bCs/>
              </w:rPr>
            </w:pPr>
            <w:r w:rsidRPr="006466DC">
              <w:rPr>
                <w:bCs/>
              </w:rPr>
              <w:t>1 балл</w:t>
            </w:r>
          </w:p>
        </w:tc>
      </w:tr>
      <w:tr w:rsidR="00C66489" w:rsidRPr="006466DC" w:rsidTr="00C66489">
        <w:tc>
          <w:tcPr>
            <w:tcW w:w="6487" w:type="dxa"/>
          </w:tcPr>
          <w:p w:rsidR="00C66489" w:rsidRPr="006466DC" w:rsidRDefault="00C66489" w:rsidP="006466DC">
            <w:pPr>
              <w:rPr>
                <w:b/>
                <w:bCs/>
                <w:i/>
              </w:rPr>
            </w:pPr>
            <w:r w:rsidRPr="006466DC">
              <w:rPr>
                <w:b/>
                <w:bCs/>
                <w:i/>
              </w:rPr>
              <w:t>Максимальный балл</w:t>
            </w:r>
          </w:p>
        </w:tc>
        <w:tc>
          <w:tcPr>
            <w:tcW w:w="3084" w:type="dxa"/>
          </w:tcPr>
          <w:p w:rsidR="00C66489" w:rsidRPr="006466DC" w:rsidRDefault="00C66489" w:rsidP="006466DC">
            <w:pPr>
              <w:rPr>
                <w:b/>
                <w:bCs/>
                <w:i/>
              </w:rPr>
            </w:pPr>
            <w:r w:rsidRPr="006466DC">
              <w:rPr>
                <w:b/>
                <w:bCs/>
                <w:i/>
              </w:rPr>
              <w:t>17 баллов</w:t>
            </w:r>
          </w:p>
        </w:tc>
      </w:tr>
    </w:tbl>
    <w:p w:rsidR="00C66489" w:rsidRPr="006466DC" w:rsidRDefault="00C66489" w:rsidP="006466DC">
      <w:pPr>
        <w:rPr>
          <w:bCs/>
        </w:rPr>
      </w:pPr>
    </w:p>
    <w:sectPr w:rsidR="00C66489" w:rsidRPr="006466DC" w:rsidSect="006466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33" w:rsidRDefault="00D12733" w:rsidP="0008717A">
      <w:r>
        <w:separator/>
      </w:r>
    </w:p>
  </w:endnote>
  <w:endnote w:type="continuationSeparator" w:id="0">
    <w:p w:rsidR="00D12733" w:rsidRDefault="00D12733" w:rsidP="0008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33" w:rsidRDefault="00D12733" w:rsidP="0008717A">
      <w:r>
        <w:separator/>
      </w:r>
    </w:p>
  </w:footnote>
  <w:footnote w:type="continuationSeparator" w:id="0">
    <w:p w:rsidR="00D12733" w:rsidRDefault="00D12733" w:rsidP="0008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B84"/>
    <w:multiLevelType w:val="multilevel"/>
    <w:tmpl w:val="884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647"/>
    <w:multiLevelType w:val="multilevel"/>
    <w:tmpl w:val="A49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9216B"/>
    <w:multiLevelType w:val="multilevel"/>
    <w:tmpl w:val="70E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0FEE"/>
    <w:multiLevelType w:val="multilevel"/>
    <w:tmpl w:val="B086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C354A"/>
    <w:multiLevelType w:val="hybridMultilevel"/>
    <w:tmpl w:val="DE449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A0B49"/>
    <w:multiLevelType w:val="multilevel"/>
    <w:tmpl w:val="42A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B6184"/>
    <w:multiLevelType w:val="multilevel"/>
    <w:tmpl w:val="7EE2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B67F1"/>
    <w:multiLevelType w:val="multilevel"/>
    <w:tmpl w:val="A7A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D6F1C"/>
    <w:multiLevelType w:val="multilevel"/>
    <w:tmpl w:val="B6D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B4C51"/>
    <w:multiLevelType w:val="multilevel"/>
    <w:tmpl w:val="EC7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F7F65"/>
    <w:multiLevelType w:val="multilevel"/>
    <w:tmpl w:val="18E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034D2"/>
    <w:multiLevelType w:val="multilevel"/>
    <w:tmpl w:val="2A0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46160"/>
    <w:multiLevelType w:val="multilevel"/>
    <w:tmpl w:val="E85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3446B"/>
    <w:multiLevelType w:val="multilevel"/>
    <w:tmpl w:val="1A6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6081C"/>
    <w:multiLevelType w:val="multilevel"/>
    <w:tmpl w:val="9E6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36583"/>
    <w:multiLevelType w:val="multilevel"/>
    <w:tmpl w:val="46B4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244668"/>
    <w:multiLevelType w:val="multilevel"/>
    <w:tmpl w:val="B00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160A83"/>
    <w:multiLevelType w:val="multilevel"/>
    <w:tmpl w:val="CCD0D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953C2"/>
    <w:multiLevelType w:val="multilevel"/>
    <w:tmpl w:val="EAC6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2472F"/>
    <w:multiLevelType w:val="multilevel"/>
    <w:tmpl w:val="45F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14"/>
  </w:num>
  <w:num w:numId="7">
    <w:abstractNumId w:val="16"/>
  </w:num>
  <w:num w:numId="8">
    <w:abstractNumId w:val="10"/>
  </w:num>
  <w:num w:numId="9">
    <w:abstractNumId w:val="19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18"/>
  </w:num>
  <w:num w:numId="15">
    <w:abstractNumId w:val="3"/>
  </w:num>
  <w:num w:numId="16">
    <w:abstractNumId w:val="6"/>
  </w:num>
  <w:num w:numId="17">
    <w:abstractNumId w:val="8"/>
  </w:num>
  <w:num w:numId="18">
    <w:abstractNumId w:val="15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B7"/>
    <w:rsid w:val="0001002F"/>
    <w:rsid w:val="0003019D"/>
    <w:rsid w:val="00033096"/>
    <w:rsid w:val="000335A1"/>
    <w:rsid w:val="0008717A"/>
    <w:rsid w:val="000A2D05"/>
    <w:rsid w:val="000E7DE3"/>
    <w:rsid w:val="000F632B"/>
    <w:rsid w:val="001507EA"/>
    <w:rsid w:val="001518B9"/>
    <w:rsid w:val="00177A02"/>
    <w:rsid w:val="0019490A"/>
    <w:rsid w:val="001969E4"/>
    <w:rsid w:val="001B6020"/>
    <w:rsid w:val="001C3E4C"/>
    <w:rsid w:val="001E36B1"/>
    <w:rsid w:val="001E7033"/>
    <w:rsid w:val="00206652"/>
    <w:rsid w:val="0023695E"/>
    <w:rsid w:val="00257C1A"/>
    <w:rsid w:val="00284D62"/>
    <w:rsid w:val="002A1A5F"/>
    <w:rsid w:val="00315EFD"/>
    <w:rsid w:val="00321E98"/>
    <w:rsid w:val="003534C2"/>
    <w:rsid w:val="0037380C"/>
    <w:rsid w:val="00392C0B"/>
    <w:rsid w:val="0043137F"/>
    <w:rsid w:val="00434C0B"/>
    <w:rsid w:val="0044325B"/>
    <w:rsid w:val="00452AD0"/>
    <w:rsid w:val="004752EE"/>
    <w:rsid w:val="004819B7"/>
    <w:rsid w:val="004E1085"/>
    <w:rsid w:val="004E4DE7"/>
    <w:rsid w:val="004E6159"/>
    <w:rsid w:val="005011EA"/>
    <w:rsid w:val="00513649"/>
    <w:rsid w:val="005252F9"/>
    <w:rsid w:val="0057164B"/>
    <w:rsid w:val="006409B0"/>
    <w:rsid w:val="006466DC"/>
    <w:rsid w:val="006C258C"/>
    <w:rsid w:val="00715569"/>
    <w:rsid w:val="00750996"/>
    <w:rsid w:val="00752A87"/>
    <w:rsid w:val="007D7AF9"/>
    <w:rsid w:val="00824E01"/>
    <w:rsid w:val="00834B80"/>
    <w:rsid w:val="00894F00"/>
    <w:rsid w:val="008F4EEC"/>
    <w:rsid w:val="00904B64"/>
    <w:rsid w:val="0093686D"/>
    <w:rsid w:val="00942587"/>
    <w:rsid w:val="0094605C"/>
    <w:rsid w:val="009973C8"/>
    <w:rsid w:val="009A4F39"/>
    <w:rsid w:val="009D1C6F"/>
    <w:rsid w:val="009E7621"/>
    <w:rsid w:val="00A0744A"/>
    <w:rsid w:val="00A770F6"/>
    <w:rsid w:val="00A81F88"/>
    <w:rsid w:val="00AB1816"/>
    <w:rsid w:val="00AD2ED6"/>
    <w:rsid w:val="00B22A59"/>
    <w:rsid w:val="00B32553"/>
    <w:rsid w:val="00B43328"/>
    <w:rsid w:val="00BE5497"/>
    <w:rsid w:val="00C0019C"/>
    <w:rsid w:val="00C05D15"/>
    <w:rsid w:val="00C065F3"/>
    <w:rsid w:val="00C45236"/>
    <w:rsid w:val="00C66489"/>
    <w:rsid w:val="00CB10C3"/>
    <w:rsid w:val="00CD6512"/>
    <w:rsid w:val="00D12733"/>
    <w:rsid w:val="00D6510E"/>
    <w:rsid w:val="00D70B5A"/>
    <w:rsid w:val="00D77EED"/>
    <w:rsid w:val="00E83C8F"/>
    <w:rsid w:val="00EC4A5B"/>
    <w:rsid w:val="00EF26FB"/>
    <w:rsid w:val="00F201B9"/>
    <w:rsid w:val="00F20F71"/>
    <w:rsid w:val="00F26FCE"/>
    <w:rsid w:val="00F62671"/>
    <w:rsid w:val="00F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369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369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369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z-toc-title">
    <w:name w:val="ez-toc-title"/>
    <w:basedOn w:val="a"/>
    <w:rsid w:val="0023695E"/>
    <w:pPr>
      <w:spacing w:before="100" w:beforeAutospacing="1" w:after="100" w:afterAutospacing="1"/>
    </w:pPr>
  </w:style>
  <w:style w:type="character" w:styleId="a3">
    <w:name w:val="Hyperlink"/>
    <w:basedOn w:val="a0"/>
    <w:rsid w:val="0023695E"/>
    <w:rPr>
      <w:color w:val="0000FF"/>
      <w:u w:val="single"/>
    </w:rPr>
  </w:style>
  <w:style w:type="paragraph" w:styleId="a4">
    <w:name w:val="Normal (Web)"/>
    <w:basedOn w:val="a"/>
    <w:rsid w:val="0023695E"/>
    <w:pPr>
      <w:spacing w:before="100" w:beforeAutospacing="1" w:after="100" w:afterAutospacing="1"/>
    </w:pPr>
  </w:style>
  <w:style w:type="character" w:customStyle="1" w:styleId="ctatext">
    <w:name w:val="ctatext"/>
    <w:basedOn w:val="a0"/>
    <w:rsid w:val="0023695E"/>
  </w:style>
  <w:style w:type="character" w:customStyle="1" w:styleId="posttitle">
    <w:name w:val="posttitle"/>
    <w:basedOn w:val="a0"/>
    <w:rsid w:val="0023695E"/>
  </w:style>
  <w:style w:type="character" w:styleId="a5">
    <w:name w:val="Strong"/>
    <w:basedOn w:val="a0"/>
    <w:qFormat/>
    <w:rsid w:val="00A770F6"/>
    <w:rPr>
      <w:b/>
      <w:bCs/>
    </w:rPr>
  </w:style>
  <w:style w:type="character" w:customStyle="1" w:styleId="10">
    <w:name w:val="Название1"/>
    <w:basedOn w:val="a0"/>
    <w:rsid w:val="00A770F6"/>
  </w:style>
  <w:style w:type="character" w:customStyle="1" w:styleId="name">
    <w:name w:val="name"/>
    <w:basedOn w:val="a0"/>
    <w:rsid w:val="00A770F6"/>
  </w:style>
  <w:style w:type="character" w:customStyle="1" w:styleId="position">
    <w:name w:val="position"/>
    <w:basedOn w:val="a0"/>
    <w:rsid w:val="00A770F6"/>
  </w:style>
  <w:style w:type="character" w:customStyle="1" w:styleId="heading">
    <w:name w:val="heading"/>
    <w:basedOn w:val="a0"/>
    <w:rsid w:val="00A770F6"/>
  </w:style>
  <w:style w:type="table" w:styleId="a6">
    <w:name w:val="Table Grid"/>
    <w:basedOn w:val="a1"/>
    <w:rsid w:val="000E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rsid w:val="0008717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8717A"/>
  </w:style>
  <w:style w:type="character" w:styleId="a9">
    <w:name w:val="endnote reference"/>
    <w:basedOn w:val="a0"/>
    <w:rsid w:val="0008717A"/>
    <w:rPr>
      <w:vertAlign w:val="superscript"/>
    </w:rPr>
  </w:style>
  <w:style w:type="paragraph" w:styleId="aa">
    <w:name w:val="Balloon Text"/>
    <w:basedOn w:val="a"/>
    <w:link w:val="ab"/>
    <w:rsid w:val="00834B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4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369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369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369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z-toc-title">
    <w:name w:val="ez-toc-title"/>
    <w:basedOn w:val="a"/>
    <w:rsid w:val="0023695E"/>
    <w:pPr>
      <w:spacing w:before="100" w:beforeAutospacing="1" w:after="100" w:afterAutospacing="1"/>
    </w:pPr>
  </w:style>
  <w:style w:type="character" w:styleId="a3">
    <w:name w:val="Hyperlink"/>
    <w:basedOn w:val="a0"/>
    <w:rsid w:val="0023695E"/>
    <w:rPr>
      <w:color w:val="0000FF"/>
      <w:u w:val="single"/>
    </w:rPr>
  </w:style>
  <w:style w:type="paragraph" w:styleId="a4">
    <w:name w:val="Normal (Web)"/>
    <w:basedOn w:val="a"/>
    <w:rsid w:val="0023695E"/>
    <w:pPr>
      <w:spacing w:before="100" w:beforeAutospacing="1" w:after="100" w:afterAutospacing="1"/>
    </w:pPr>
  </w:style>
  <w:style w:type="character" w:customStyle="1" w:styleId="ctatext">
    <w:name w:val="ctatext"/>
    <w:basedOn w:val="a0"/>
    <w:rsid w:val="0023695E"/>
  </w:style>
  <w:style w:type="character" w:customStyle="1" w:styleId="posttitle">
    <w:name w:val="posttitle"/>
    <w:basedOn w:val="a0"/>
    <w:rsid w:val="0023695E"/>
  </w:style>
  <w:style w:type="character" w:styleId="a5">
    <w:name w:val="Strong"/>
    <w:basedOn w:val="a0"/>
    <w:qFormat/>
    <w:rsid w:val="00A770F6"/>
    <w:rPr>
      <w:b/>
      <w:bCs/>
    </w:rPr>
  </w:style>
  <w:style w:type="character" w:customStyle="1" w:styleId="10">
    <w:name w:val="Название1"/>
    <w:basedOn w:val="a0"/>
    <w:rsid w:val="00A770F6"/>
  </w:style>
  <w:style w:type="character" w:customStyle="1" w:styleId="name">
    <w:name w:val="name"/>
    <w:basedOn w:val="a0"/>
    <w:rsid w:val="00A770F6"/>
  </w:style>
  <w:style w:type="character" w:customStyle="1" w:styleId="position">
    <w:name w:val="position"/>
    <w:basedOn w:val="a0"/>
    <w:rsid w:val="00A770F6"/>
  </w:style>
  <w:style w:type="character" w:customStyle="1" w:styleId="heading">
    <w:name w:val="heading"/>
    <w:basedOn w:val="a0"/>
    <w:rsid w:val="00A770F6"/>
  </w:style>
  <w:style w:type="table" w:styleId="a6">
    <w:name w:val="Table Grid"/>
    <w:basedOn w:val="a1"/>
    <w:rsid w:val="000E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rsid w:val="0008717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8717A"/>
  </w:style>
  <w:style w:type="character" w:styleId="a9">
    <w:name w:val="endnote reference"/>
    <w:basedOn w:val="a0"/>
    <w:rsid w:val="0008717A"/>
    <w:rPr>
      <w:vertAlign w:val="superscript"/>
    </w:rPr>
  </w:style>
  <w:style w:type="paragraph" w:styleId="aa">
    <w:name w:val="Balloon Text"/>
    <w:basedOn w:val="a"/>
    <w:link w:val="ab"/>
    <w:rsid w:val="00834B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4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E907-B699-4BC1-8CD8-427BA84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3</cp:revision>
  <dcterms:created xsi:type="dcterms:W3CDTF">2020-08-05T17:05:00Z</dcterms:created>
  <dcterms:modified xsi:type="dcterms:W3CDTF">2020-08-06T05:45:00Z</dcterms:modified>
</cp:coreProperties>
</file>