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B0" w:rsidRPr="007C1B4F" w:rsidRDefault="007F52B0" w:rsidP="007C1B4F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7C1B4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C1B4F" w:rsidRPr="007F52B0" w:rsidRDefault="007C1B4F" w:rsidP="007C1B4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7C1B4F" w:rsidRDefault="007C1B4F" w:rsidP="007C1B4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Севостьянова О.В., ГБПОУ «</w:t>
      </w:r>
      <w:r w:rsidRPr="005F163C">
        <w:rPr>
          <w:rFonts w:ascii="Times New Roman" w:hAnsi="Times New Roman" w:cs="Times New Roman"/>
          <w:sz w:val="24"/>
          <w:szCs w:val="24"/>
        </w:rPr>
        <w:t>Самарский социально-педагогический колледж»</w:t>
      </w:r>
    </w:p>
    <w:p w:rsidR="007C1B4F" w:rsidRDefault="007C1B4F" w:rsidP="007C1B4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Танич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Ю.С., ГБПОУ «</w:t>
      </w:r>
      <w:r w:rsidRPr="00AC6F18">
        <w:rPr>
          <w:rFonts w:ascii="Times New Roman" w:hAnsi="Times New Roman" w:cs="Times New Roman"/>
          <w:sz w:val="24"/>
          <w:szCs w:val="24"/>
        </w:rPr>
        <w:t>Самарский государственный колледж сервисных технологий и дизайна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7C1B4F" w:rsidRPr="007F52B0" w:rsidRDefault="007C1B4F" w:rsidP="007C1B4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Чурбакова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Е.В., ГБПОУ «</w:t>
      </w:r>
      <w:r w:rsidRPr="00AC6F18">
        <w:rPr>
          <w:rFonts w:ascii="Times New Roman" w:hAnsi="Times New Roman" w:cs="Times New Roman"/>
          <w:sz w:val="24"/>
          <w:szCs w:val="24"/>
        </w:rPr>
        <w:t>Самарский государственный колледж сервисных технологий и дизайн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</w:p>
    <w:p w:rsidR="007F52B0" w:rsidRPr="007F52B0" w:rsidRDefault="007F52B0" w:rsidP="007F52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A40CF" w:rsidRPr="007F52B0" w:rsidRDefault="00BA40CF" w:rsidP="007F52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Назначение задания</w:t>
      </w:r>
    </w:p>
    <w:p w:rsidR="00BA40CF" w:rsidRPr="007F52B0" w:rsidRDefault="00BA40CF" w:rsidP="007F52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Компетенции в сфере самоорганизации и самоуправления. Ана</w:t>
      </w:r>
      <w:r w:rsidR="007C1B4F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лиз рабочей ситуации. Уровень I</w:t>
      </w:r>
    </w:p>
    <w:p w:rsidR="00BA40CF" w:rsidRPr="007F52B0" w:rsidRDefault="00BA40CF" w:rsidP="007F52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bookmarkStart w:id="0" w:name="_GoBack"/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43.02.14</w:t>
      </w:r>
    </w:p>
    <w:p w:rsidR="00BA40CF" w:rsidRPr="007F52B0" w:rsidRDefault="00BA40CF" w:rsidP="007F52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МДК.05.01. Технология приема, регистрации и выписки гостей</w:t>
      </w:r>
    </w:p>
    <w:p w:rsidR="00BA40CF" w:rsidRPr="007F52B0" w:rsidRDefault="00BA40CF" w:rsidP="007F52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Тема</w:t>
      </w:r>
      <w:r w:rsidR="002E03A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:</w:t>
      </w: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r w:rsidR="00516C71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Стандарты профессии портье</w:t>
      </w:r>
    </w:p>
    <w:bookmarkEnd w:id="0"/>
    <w:p w:rsidR="00BA40CF" w:rsidRDefault="00BA40CF" w:rsidP="007F52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BA40CF" w:rsidRPr="007F52B0" w:rsidRDefault="007C1B4F" w:rsidP="007F52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Комментарии </w:t>
      </w:r>
    </w:p>
    <w:p w:rsidR="00BA40CF" w:rsidRPr="007F52B0" w:rsidRDefault="00BA40CF" w:rsidP="007C1B4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52B0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Задание предлагается обучающимся на этапе освоения темы без предварительного объяснения преподавателем. После выполнения задания организуется обсуждение результатов.</w:t>
      </w:r>
    </w:p>
    <w:p w:rsidR="007B170D" w:rsidRPr="007F52B0" w:rsidRDefault="007B170D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7B170D" w:rsidRPr="007F52B0" w:rsidRDefault="007B170D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7B170D" w:rsidRPr="007F52B0" w:rsidRDefault="007B170D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Изучите </w:t>
      </w:r>
      <w:r w:rsidR="00B13B4B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требования к </w:t>
      </w:r>
      <w:proofErr w:type="spellStart"/>
      <w:r w:rsidR="00B13B4B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дресс</w:t>
      </w:r>
      <w:proofErr w:type="spellEnd"/>
      <w:r w:rsidR="00B13B4B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-коду </w:t>
      </w: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администратора отеля</w:t>
      </w:r>
      <w:r w:rsidR="00B13B4B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(бланк)</w:t>
      </w:r>
      <w:r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. Вни</w:t>
      </w:r>
      <w:r w:rsidR="00B13B4B" w:rsidRPr="007F52B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мательно рассмотрите фотографии (источник 1).</w:t>
      </w:r>
    </w:p>
    <w:p w:rsidR="00B13B4B" w:rsidRPr="007F52B0" w:rsidRDefault="007B170D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Оцените </w:t>
      </w:r>
      <w:r w:rsidR="00B13B4B"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соблюдение </w:t>
      </w:r>
      <w:proofErr w:type="spellStart"/>
      <w:r w:rsidR="00B13B4B"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дресс</w:t>
      </w:r>
      <w:proofErr w:type="spellEnd"/>
      <w:r w:rsidR="00B13B4B"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-кода администраторами отелей.</w:t>
      </w:r>
    </w:p>
    <w:p w:rsidR="007B170D" w:rsidRPr="007F52B0" w:rsidRDefault="007B170D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7F52B0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Заполните бланк, поставив в соответствующей ячейке таблицы слово «ДА», если внешний вид соответствует требованию, слово «НЕТ», если внешний вид требованию не соответствует.</w:t>
      </w:r>
    </w:p>
    <w:p w:rsidR="00EE4B6F" w:rsidRPr="007F52B0" w:rsidRDefault="00EE4B6F" w:rsidP="007F52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7B170D" w:rsidRPr="007F52B0" w:rsidRDefault="007B170D" w:rsidP="007F52B0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i/>
          <w:iCs/>
          <w:sz w:val="24"/>
          <w:szCs w:val="24"/>
          <w:lang w:val="ru-RU"/>
        </w:rPr>
      </w:pPr>
      <w:r w:rsidRPr="007F52B0"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  <w:t>Бланк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28"/>
        <w:gridCol w:w="1333"/>
        <w:gridCol w:w="1341"/>
        <w:gridCol w:w="1308"/>
        <w:gridCol w:w="1430"/>
        <w:gridCol w:w="14"/>
      </w:tblGrid>
      <w:tr w:rsidR="007B170D" w:rsidRPr="007C1B4F" w:rsidTr="007F52B0">
        <w:trPr>
          <w:gridAfter w:val="1"/>
          <w:wAfter w:w="14" w:type="dxa"/>
          <w:tblHeader/>
        </w:trPr>
        <w:tc>
          <w:tcPr>
            <w:tcW w:w="4510" w:type="dxa"/>
            <w:vMerge w:val="restart"/>
            <w:vAlign w:val="center"/>
          </w:tcPr>
          <w:p w:rsidR="007B170D" w:rsidRPr="007C1B4F" w:rsidRDefault="007B170D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F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5506" w:type="dxa"/>
            <w:gridSpan w:val="4"/>
          </w:tcPr>
          <w:p w:rsidR="007B170D" w:rsidRPr="007C1B4F" w:rsidRDefault="007B170D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F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</w:p>
        </w:tc>
      </w:tr>
      <w:tr w:rsidR="00113066" w:rsidRPr="007F52B0" w:rsidTr="007F52B0">
        <w:trPr>
          <w:tblHeader/>
        </w:trPr>
        <w:tc>
          <w:tcPr>
            <w:tcW w:w="4510" w:type="dxa"/>
            <w:vMerge/>
          </w:tcPr>
          <w:p w:rsidR="00113066" w:rsidRPr="007F52B0" w:rsidRDefault="00113066" w:rsidP="007F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1</w:t>
            </w:r>
          </w:p>
        </w:tc>
        <w:tc>
          <w:tcPr>
            <w:tcW w:w="1364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2</w:t>
            </w:r>
          </w:p>
        </w:tc>
        <w:tc>
          <w:tcPr>
            <w:tcW w:w="1330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3</w:t>
            </w:r>
          </w:p>
        </w:tc>
        <w:tc>
          <w:tcPr>
            <w:tcW w:w="1470" w:type="dxa"/>
            <w:gridSpan w:val="2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4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Одежда комплектная (пиджак \ жилет, блуза, юбка / брюки)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Блуза без выреза с воротником и длинными рукавами</w:t>
            </w:r>
            <w:r w:rsidR="007529F3" w:rsidRPr="007F5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 застегнута на все пуг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вицы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Колготки или чулки телесного цвета без рисунка или брюки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Закрытые туфли с каблуком не выше 4 см кла</w:t>
            </w:r>
            <w:r w:rsidR="007529F3" w:rsidRPr="007F52B0">
              <w:rPr>
                <w:rFonts w:ascii="Times New Roman" w:hAnsi="Times New Roman" w:cs="Times New Roman"/>
                <w:sz w:val="24"/>
                <w:szCs w:val="24"/>
              </w:rPr>
              <w:t>ссического фасона черного цвета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Волосы не достают до воротника блузки или убраны в пучок, прическа компактная без крупных или ярких заколок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Макияж естественный приглушенных светлых тонов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Шея и грудь без украшений или имеется шейный платок, галстук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Запястья без украшений или имеются небольшие наручные часы на кожаном ремешке традиционного дизайна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Пальцы рук без украшений или имеется обручальное кольцо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Уши без украшений или имеется один комплект небольших серег без подвесок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8D" w:rsidRPr="007F52B0" w:rsidRDefault="008E628D" w:rsidP="007F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628D" w:rsidRPr="007F52B0" w:rsidSect="00BA40C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03981" w:rsidRPr="007F52B0" w:rsidRDefault="00113066" w:rsidP="007F52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2B0"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26"/>
        <w:gridCol w:w="3434"/>
        <w:gridCol w:w="3198"/>
      </w:tblGrid>
      <w:tr w:rsidR="00FB40B5" w:rsidRPr="007F52B0" w:rsidTr="007F52B0">
        <w:tc>
          <w:tcPr>
            <w:tcW w:w="3696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8751C1" wp14:editId="68582CE2">
                  <wp:extent cx="2293620" cy="3705788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281" cy="370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</w:tcPr>
          <w:p w:rsidR="00FB40B5" w:rsidRPr="007F52B0" w:rsidRDefault="00113066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EB6CA" wp14:editId="4477314F">
                  <wp:extent cx="2608326" cy="3726180"/>
                  <wp:effectExtent l="0" t="0" r="190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179" cy="372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vAlign w:val="center"/>
          </w:tcPr>
          <w:p w:rsidR="00FB40B5" w:rsidRPr="007F52B0" w:rsidRDefault="00113066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B79F1" wp14:editId="6C71EF03">
                  <wp:extent cx="1634490" cy="3762228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19" cy="376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EB2579" wp14:editId="7D0975A2">
                  <wp:extent cx="1116277" cy="3882390"/>
                  <wp:effectExtent l="0" t="0" r="8255" b="3810"/>
                  <wp:docPr id="5" name="Рисунок 5" descr="https://i.pinimg.com/736x/17/77/da/1777daa7a32049a594bda58f640acd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17/77/da/1777daa7a32049a594bda58f640acda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27" r="7315"/>
                          <a:stretch/>
                        </pic:blipFill>
                        <pic:spPr bwMode="auto">
                          <a:xfrm>
                            <a:off x="0" y="0"/>
                            <a:ext cx="1142003" cy="397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B5" w:rsidRPr="007F52B0" w:rsidTr="007F52B0">
        <w:tc>
          <w:tcPr>
            <w:tcW w:w="3696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Рисунок 1</w:t>
            </w:r>
          </w:p>
        </w:tc>
        <w:tc>
          <w:tcPr>
            <w:tcW w:w="3696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Рисунок 2</w:t>
            </w:r>
          </w:p>
        </w:tc>
        <w:tc>
          <w:tcPr>
            <w:tcW w:w="3697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Рисунок 3</w:t>
            </w:r>
          </w:p>
        </w:tc>
        <w:tc>
          <w:tcPr>
            <w:tcW w:w="3697" w:type="dxa"/>
            <w:vAlign w:val="center"/>
          </w:tcPr>
          <w:p w:rsidR="00FB40B5" w:rsidRPr="007F52B0" w:rsidRDefault="00FB40B5" w:rsidP="007F5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Рисунок 3</w:t>
            </w:r>
          </w:p>
        </w:tc>
      </w:tr>
    </w:tbl>
    <w:p w:rsidR="00303981" w:rsidRPr="007F52B0" w:rsidRDefault="00303981" w:rsidP="007F5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3981" w:rsidRPr="007F52B0" w:rsidRDefault="00303981" w:rsidP="007F5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303981" w:rsidRPr="007F52B0" w:rsidSect="003039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C1B4F" w:rsidRDefault="0015420F" w:rsidP="007F52B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F52B0">
        <w:rPr>
          <w:rFonts w:ascii="Times New Roman" w:hAnsi="Times New Roman" w:cs="Times New Roman"/>
          <w:i/>
          <w:sz w:val="20"/>
          <w:szCs w:val="20"/>
        </w:rPr>
        <w:lastRenderedPageBreak/>
        <w:t>Ис</w:t>
      </w:r>
      <w:r w:rsidR="00113066" w:rsidRPr="007F52B0">
        <w:rPr>
          <w:rFonts w:ascii="Times New Roman" w:hAnsi="Times New Roman" w:cs="Times New Roman"/>
          <w:i/>
          <w:sz w:val="20"/>
          <w:szCs w:val="20"/>
        </w:rPr>
        <w:t xml:space="preserve">пользованы </w:t>
      </w:r>
      <w:r w:rsidR="007C1B4F">
        <w:rPr>
          <w:rFonts w:ascii="Times New Roman" w:hAnsi="Times New Roman" w:cs="Times New Roman"/>
          <w:i/>
          <w:sz w:val="20"/>
          <w:szCs w:val="20"/>
        </w:rPr>
        <w:t>материалы источников:</w:t>
      </w:r>
    </w:p>
    <w:p w:rsidR="00113066" w:rsidRPr="007F52B0" w:rsidRDefault="00113066" w:rsidP="007F52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52B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52B0">
        <w:rPr>
          <w:rFonts w:ascii="Times New Roman" w:hAnsi="Times New Roman" w:cs="Times New Roman"/>
          <w:i/>
          <w:sz w:val="20"/>
          <w:szCs w:val="20"/>
        </w:rPr>
        <w:t>Д</w:t>
      </w:r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>усенко</w:t>
      </w:r>
      <w:proofErr w:type="spellEnd"/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 xml:space="preserve"> С. В. Профессиональная этика и</w:t>
      </w:r>
      <w:r w:rsidR="008E628D" w:rsidRPr="007F52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>этикет: учеб</w:t>
      </w:r>
      <w:proofErr w:type="gramStart"/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>п</w:t>
      </w:r>
      <w:proofErr w:type="gramEnd"/>
      <w:r w:rsidR="0015420F" w:rsidRPr="007F52B0">
        <w:rPr>
          <w:rFonts w:ascii="Times New Roman" w:hAnsi="Times New Roman" w:cs="Times New Roman"/>
          <w:i/>
          <w:iCs/>
          <w:sz w:val="20"/>
          <w:szCs w:val="20"/>
        </w:rPr>
        <w:t>особие для студ. М.: Академия, 2011. С.</w:t>
      </w:r>
      <w:r w:rsidR="008E628D" w:rsidRPr="007F52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F52B0">
        <w:rPr>
          <w:rFonts w:ascii="Times New Roman" w:hAnsi="Times New Roman" w:cs="Times New Roman"/>
          <w:i/>
          <w:iCs/>
          <w:sz w:val="20"/>
          <w:szCs w:val="20"/>
        </w:rPr>
        <w:t>168</w:t>
      </w:r>
      <w:r w:rsidR="007F52B0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7C1B4F">
        <w:rPr>
          <w:rFonts w:ascii="Times New Roman" w:hAnsi="Times New Roman" w:cs="Times New Roman"/>
          <w:i/>
          <w:iCs/>
          <w:sz w:val="20"/>
          <w:szCs w:val="20"/>
        </w:rPr>
        <w:t>174; О</w:t>
      </w:r>
      <w:r w:rsidRPr="007F52B0">
        <w:rPr>
          <w:rFonts w:ascii="Times New Roman" w:hAnsi="Times New Roman" w:cs="Times New Roman"/>
          <w:i/>
          <w:iCs/>
          <w:sz w:val="20"/>
          <w:szCs w:val="20"/>
        </w:rPr>
        <w:t>ткрытые источники Яндекс Картинки</w:t>
      </w:r>
    </w:p>
    <w:p w:rsidR="00B63EFB" w:rsidRPr="007F52B0" w:rsidRDefault="00B63EFB" w:rsidP="007F5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5223" w:rsidRDefault="00EE4B6F" w:rsidP="007F52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2B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F52B0" w:rsidRPr="007F52B0" w:rsidRDefault="007F52B0" w:rsidP="007F52B0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28"/>
        <w:gridCol w:w="1333"/>
        <w:gridCol w:w="1341"/>
        <w:gridCol w:w="1308"/>
        <w:gridCol w:w="1430"/>
        <w:gridCol w:w="14"/>
      </w:tblGrid>
      <w:tr w:rsidR="00113066" w:rsidRPr="007C1B4F" w:rsidTr="007F52B0">
        <w:trPr>
          <w:gridAfter w:val="1"/>
          <w:wAfter w:w="14" w:type="dxa"/>
        </w:trPr>
        <w:tc>
          <w:tcPr>
            <w:tcW w:w="4510" w:type="dxa"/>
            <w:vMerge w:val="restart"/>
            <w:vAlign w:val="center"/>
          </w:tcPr>
          <w:p w:rsidR="00113066" w:rsidRPr="007C1B4F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F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5506" w:type="dxa"/>
            <w:gridSpan w:val="4"/>
          </w:tcPr>
          <w:p w:rsidR="00113066" w:rsidRPr="007C1B4F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F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</w:p>
        </w:tc>
      </w:tr>
      <w:tr w:rsidR="00113066" w:rsidRPr="007F52B0" w:rsidTr="007F52B0">
        <w:tc>
          <w:tcPr>
            <w:tcW w:w="4510" w:type="dxa"/>
            <w:vMerge/>
          </w:tcPr>
          <w:p w:rsidR="00113066" w:rsidRPr="007F52B0" w:rsidRDefault="00113066" w:rsidP="007F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1</w:t>
            </w:r>
          </w:p>
        </w:tc>
        <w:tc>
          <w:tcPr>
            <w:tcW w:w="1364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2</w:t>
            </w:r>
          </w:p>
        </w:tc>
        <w:tc>
          <w:tcPr>
            <w:tcW w:w="1330" w:type="dxa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3</w:t>
            </w:r>
          </w:p>
        </w:tc>
        <w:tc>
          <w:tcPr>
            <w:tcW w:w="1470" w:type="dxa"/>
            <w:gridSpan w:val="2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Рис 4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Одежда комплектная (пиджак /жилет, блуза, юбка / брюки)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Блуза без выреза с воротником и длинными рукавами</w:t>
            </w:r>
            <w:r w:rsidR="00D07823" w:rsidRPr="007F5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 застегнута на все пуг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вицы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Колготки или чулки телесного цвета без рисунка или брюки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Закрытые туфли с каблуком не выше 4 см классического фасона черного</w:t>
            </w:r>
            <w:r w:rsidR="00D07823"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Волосы не достают до воротника блузки или убраны в пучок, прическа компактная без крупных или ярких заколок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Макияж естественный приглушенных светлых тонов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Шея и грудь без украшений или имеется шейный платок, галстук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Запястья без украшений или имеются небольшие наручные часы на кожаном ремешке традиционного дизайна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Пальцы рук без украшений или имеется обручальное кольцо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066" w:rsidRPr="007F52B0" w:rsidTr="007F52B0">
        <w:tc>
          <w:tcPr>
            <w:tcW w:w="4510" w:type="dxa"/>
          </w:tcPr>
          <w:p w:rsidR="00113066" w:rsidRPr="007F52B0" w:rsidRDefault="00113066" w:rsidP="007F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 xml:space="preserve">Уши без украшений или имеется один комплект небольших серег без подвесок </w:t>
            </w:r>
          </w:p>
        </w:tc>
        <w:tc>
          <w:tcPr>
            <w:tcW w:w="1356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0" w:type="dxa"/>
            <w:gridSpan w:val="2"/>
            <w:vAlign w:val="center"/>
          </w:tcPr>
          <w:p w:rsidR="00113066" w:rsidRPr="007F52B0" w:rsidRDefault="00113066" w:rsidP="007F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13066" w:rsidRPr="007F52B0" w:rsidRDefault="00113066" w:rsidP="007F5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303981" w:rsidRPr="007F52B0" w:rsidTr="007F52B0">
        <w:tc>
          <w:tcPr>
            <w:tcW w:w="8330" w:type="dxa"/>
          </w:tcPr>
          <w:p w:rsidR="00303981" w:rsidRPr="007F52B0" w:rsidRDefault="00303981" w:rsidP="007F52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верно </w:t>
            </w:r>
            <w:r w:rsidR="00113066"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оцененную фотографию</w:t>
            </w:r>
            <w:r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03981" w:rsidRPr="007F52B0" w:rsidRDefault="00113066" w:rsidP="007F52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3981"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Pr="007F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13066" w:rsidRPr="007F52B0" w:rsidTr="007F52B0">
        <w:tc>
          <w:tcPr>
            <w:tcW w:w="8330" w:type="dxa"/>
          </w:tcPr>
          <w:p w:rsidR="00113066" w:rsidRPr="007F52B0" w:rsidRDefault="00113066" w:rsidP="007F52B0">
            <w:pPr>
              <w:ind w:left="709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каждую фотографию, оцененную с одной ошибкой или пропуском</w:t>
            </w:r>
          </w:p>
        </w:tc>
        <w:tc>
          <w:tcPr>
            <w:tcW w:w="1559" w:type="dxa"/>
          </w:tcPr>
          <w:p w:rsidR="00113066" w:rsidRPr="007F52B0" w:rsidRDefault="00113066" w:rsidP="007F52B0">
            <w:pPr>
              <w:ind w:left="317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303981" w:rsidRPr="007F52B0" w:rsidTr="007F52B0">
        <w:tc>
          <w:tcPr>
            <w:tcW w:w="8330" w:type="dxa"/>
          </w:tcPr>
          <w:p w:rsidR="00303981" w:rsidRPr="007F52B0" w:rsidRDefault="00303981" w:rsidP="007F52B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</w:tcPr>
          <w:p w:rsidR="00303981" w:rsidRPr="007F52B0" w:rsidRDefault="00113066" w:rsidP="007F52B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303981" w:rsidRPr="007F5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F17FB" w:rsidRPr="007F52B0" w:rsidRDefault="005F17FB" w:rsidP="007F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7FB" w:rsidRPr="007F52B0" w:rsidSect="00BA40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B5" w:rsidRDefault="001C2DB5" w:rsidP="00B63EFB">
      <w:pPr>
        <w:spacing w:after="0" w:line="240" w:lineRule="auto"/>
      </w:pPr>
      <w:r>
        <w:separator/>
      </w:r>
    </w:p>
  </w:endnote>
  <w:endnote w:type="continuationSeparator" w:id="0">
    <w:p w:rsidR="001C2DB5" w:rsidRDefault="001C2DB5" w:rsidP="00B6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B5" w:rsidRDefault="001C2DB5" w:rsidP="00B63EFB">
      <w:pPr>
        <w:spacing w:after="0" w:line="240" w:lineRule="auto"/>
      </w:pPr>
      <w:r>
        <w:separator/>
      </w:r>
    </w:p>
  </w:footnote>
  <w:footnote w:type="continuationSeparator" w:id="0">
    <w:p w:rsidR="001C2DB5" w:rsidRDefault="001C2DB5" w:rsidP="00B6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A4E"/>
    <w:multiLevelType w:val="hybridMultilevel"/>
    <w:tmpl w:val="BF106BB6"/>
    <w:lvl w:ilvl="0" w:tplc="A8565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4C27"/>
    <w:multiLevelType w:val="hybridMultilevel"/>
    <w:tmpl w:val="0BC2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C9C"/>
    <w:multiLevelType w:val="hybridMultilevel"/>
    <w:tmpl w:val="C890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079A"/>
    <w:multiLevelType w:val="hybridMultilevel"/>
    <w:tmpl w:val="BC9A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236C7"/>
    <w:multiLevelType w:val="multilevel"/>
    <w:tmpl w:val="4534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0F"/>
    <w:rsid w:val="000857F7"/>
    <w:rsid w:val="00113066"/>
    <w:rsid w:val="001355E3"/>
    <w:rsid w:val="0015420F"/>
    <w:rsid w:val="00195223"/>
    <w:rsid w:val="001A5A11"/>
    <w:rsid w:val="001C2DB5"/>
    <w:rsid w:val="00214EE7"/>
    <w:rsid w:val="00250C3C"/>
    <w:rsid w:val="002E03A2"/>
    <w:rsid w:val="00303981"/>
    <w:rsid w:val="004073F6"/>
    <w:rsid w:val="00444096"/>
    <w:rsid w:val="00450694"/>
    <w:rsid w:val="0045247A"/>
    <w:rsid w:val="00453AB5"/>
    <w:rsid w:val="00507786"/>
    <w:rsid w:val="00516C71"/>
    <w:rsid w:val="005F17FB"/>
    <w:rsid w:val="00651210"/>
    <w:rsid w:val="006C6F76"/>
    <w:rsid w:val="007529F3"/>
    <w:rsid w:val="00764778"/>
    <w:rsid w:val="00797F7A"/>
    <w:rsid w:val="007B170D"/>
    <w:rsid w:val="007C1B4F"/>
    <w:rsid w:val="007F52B0"/>
    <w:rsid w:val="008E628D"/>
    <w:rsid w:val="00923223"/>
    <w:rsid w:val="009478CF"/>
    <w:rsid w:val="009577E3"/>
    <w:rsid w:val="009E111C"/>
    <w:rsid w:val="00A712FA"/>
    <w:rsid w:val="00A72496"/>
    <w:rsid w:val="00AE2755"/>
    <w:rsid w:val="00B13B4B"/>
    <w:rsid w:val="00B40C42"/>
    <w:rsid w:val="00B63EFB"/>
    <w:rsid w:val="00BA40CF"/>
    <w:rsid w:val="00BB5F8A"/>
    <w:rsid w:val="00BF6C0B"/>
    <w:rsid w:val="00C37DA4"/>
    <w:rsid w:val="00CA63B1"/>
    <w:rsid w:val="00D07823"/>
    <w:rsid w:val="00DF15B0"/>
    <w:rsid w:val="00E6216A"/>
    <w:rsid w:val="00EE4B6F"/>
    <w:rsid w:val="00F069B2"/>
    <w:rsid w:val="00F66787"/>
    <w:rsid w:val="00F86929"/>
    <w:rsid w:val="00FA2158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7B170D"/>
    <w:pPr>
      <w:spacing w:beforeAutospacing="1" w:after="0" w:afterAutospacing="1" w:line="276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20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9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4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70D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8">
    <w:name w:val="FollowedHyperlink"/>
    <w:basedOn w:val="a0"/>
    <w:uiPriority w:val="99"/>
    <w:semiHidden/>
    <w:unhideWhenUsed/>
    <w:rsid w:val="00A7249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6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3EFB"/>
  </w:style>
  <w:style w:type="paragraph" w:styleId="ab">
    <w:name w:val="footer"/>
    <w:basedOn w:val="a"/>
    <w:link w:val="ac"/>
    <w:uiPriority w:val="99"/>
    <w:unhideWhenUsed/>
    <w:rsid w:val="00B6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7B170D"/>
    <w:pPr>
      <w:spacing w:beforeAutospacing="1" w:after="0" w:afterAutospacing="1" w:line="276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20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9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4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70D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8">
    <w:name w:val="FollowedHyperlink"/>
    <w:basedOn w:val="a0"/>
    <w:uiPriority w:val="99"/>
    <w:semiHidden/>
    <w:unhideWhenUsed/>
    <w:rsid w:val="00A7249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6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3EFB"/>
  </w:style>
  <w:style w:type="paragraph" w:styleId="ab">
    <w:name w:val="footer"/>
    <w:basedOn w:val="a"/>
    <w:link w:val="ac"/>
    <w:uiPriority w:val="99"/>
    <w:unhideWhenUsed/>
    <w:rsid w:val="00B6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Д.</dc:creator>
  <cp:keywords/>
  <dc:description/>
  <cp:lastModifiedBy>Н1</cp:lastModifiedBy>
  <cp:revision>30</cp:revision>
  <dcterms:created xsi:type="dcterms:W3CDTF">2020-05-07T12:11:00Z</dcterms:created>
  <dcterms:modified xsi:type="dcterms:W3CDTF">2020-08-05T12:46:00Z</dcterms:modified>
</cp:coreProperties>
</file>