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90195" w14:textId="77777777" w:rsidR="000D2EEB" w:rsidRPr="00E5505A" w:rsidRDefault="000D2EEB" w:rsidP="002C07CF">
      <w:pPr>
        <w:spacing w:after="0" w:line="240" w:lineRule="auto"/>
        <w:ind w:left="3119"/>
        <w:jc w:val="both"/>
        <w:rPr>
          <w:rFonts w:cstheme="minorHAnsi"/>
          <w:sz w:val="20"/>
          <w:szCs w:val="20"/>
        </w:rPr>
      </w:pPr>
      <w:bookmarkStart w:id="0" w:name="_GoBack"/>
      <w:r w:rsidRPr="00E5505A">
        <w:rPr>
          <w:rFonts w:cstheme="minorHAnsi"/>
          <w:sz w:val="20"/>
          <w:szCs w:val="20"/>
        </w:rPr>
        <w:t>Задание подготовлено в рамках проекта АНО «Лаборатория моде</w:t>
      </w:r>
      <w:r w:rsidRPr="00E5505A">
        <w:rPr>
          <w:rFonts w:cstheme="minorHAnsi"/>
          <w:sz w:val="20"/>
          <w:szCs w:val="20"/>
        </w:rPr>
        <w:t>р</w:t>
      </w:r>
      <w:r w:rsidRPr="00E5505A">
        <w:rPr>
          <w:rFonts w:cstheme="minorHAns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обучающихся по программам СПО», который реализуется с использованием гранта Президента Российской Ф</w:t>
      </w:r>
      <w:r w:rsidRPr="00E5505A">
        <w:rPr>
          <w:rFonts w:cstheme="minorHAnsi"/>
          <w:sz w:val="20"/>
          <w:szCs w:val="20"/>
        </w:rPr>
        <w:t>е</w:t>
      </w:r>
      <w:r w:rsidRPr="00E5505A">
        <w:rPr>
          <w:rFonts w:cstheme="minorHAnsi"/>
          <w:sz w:val="20"/>
          <w:szCs w:val="20"/>
        </w:rPr>
        <w:t>дерации на развитие гражданского общества, предоставленного Фондом президентских грантов.</w:t>
      </w:r>
    </w:p>
    <w:bookmarkEnd w:id="0"/>
    <w:p w14:paraId="0C129AEB" w14:textId="77777777" w:rsidR="00AC2610" w:rsidRPr="002C07CF" w:rsidRDefault="00AC2610" w:rsidP="00AC26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7CF">
        <w:rPr>
          <w:rFonts w:ascii="Times New Roman" w:hAnsi="Times New Roman" w:cs="Times New Roman"/>
          <w:b/>
          <w:sz w:val="24"/>
          <w:szCs w:val="24"/>
        </w:rPr>
        <w:t>Разработчики</w:t>
      </w:r>
    </w:p>
    <w:p w14:paraId="40CDE5D7" w14:textId="2D5CAC2C" w:rsidR="00AC2610" w:rsidRPr="002C07CF" w:rsidRDefault="00AC2610" w:rsidP="00AC2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07CF">
        <w:rPr>
          <w:rFonts w:ascii="Times New Roman" w:hAnsi="Times New Roman" w:cs="Times New Roman"/>
          <w:sz w:val="24"/>
          <w:szCs w:val="24"/>
        </w:rPr>
        <w:t>Гисматуллина</w:t>
      </w:r>
      <w:proofErr w:type="spellEnd"/>
      <w:r w:rsidRPr="002C07CF">
        <w:rPr>
          <w:rFonts w:ascii="Times New Roman" w:hAnsi="Times New Roman" w:cs="Times New Roman"/>
          <w:sz w:val="24"/>
          <w:szCs w:val="24"/>
        </w:rPr>
        <w:t xml:space="preserve"> Лилия </w:t>
      </w:r>
      <w:proofErr w:type="spellStart"/>
      <w:r w:rsidRPr="002C07CF">
        <w:rPr>
          <w:rFonts w:ascii="Times New Roman" w:hAnsi="Times New Roman" w:cs="Times New Roman"/>
          <w:sz w:val="24"/>
          <w:szCs w:val="24"/>
        </w:rPr>
        <w:t>Наилевна</w:t>
      </w:r>
      <w:proofErr w:type="spellEnd"/>
      <w:r w:rsidRPr="002C07CF">
        <w:rPr>
          <w:rFonts w:ascii="Times New Roman" w:hAnsi="Times New Roman" w:cs="Times New Roman"/>
          <w:sz w:val="24"/>
          <w:szCs w:val="24"/>
        </w:rPr>
        <w:t>, ГБПОУ «Пово</w:t>
      </w:r>
      <w:r>
        <w:rPr>
          <w:rFonts w:ascii="Times New Roman" w:hAnsi="Times New Roman" w:cs="Times New Roman"/>
          <w:sz w:val="24"/>
          <w:szCs w:val="24"/>
        </w:rPr>
        <w:t>лжский государственный колледж»</w:t>
      </w:r>
    </w:p>
    <w:p w14:paraId="35F732FC" w14:textId="77777777" w:rsidR="00AC2610" w:rsidRPr="002C07CF" w:rsidRDefault="00AC2610" w:rsidP="00AC2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CF">
        <w:rPr>
          <w:rFonts w:ascii="Times New Roman" w:hAnsi="Times New Roman" w:cs="Times New Roman"/>
          <w:sz w:val="24"/>
          <w:szCs w:val="24"/>
        </w:rPr>
        <w:t>Перелыгина Екатерина Александровна, АНО «Лаборатория модернизации образовательных ресурсов»</w:t>
      </w:r>
    </w:p>
    <w:p w14:paraId="140C50C9" w14:textId="77777777" w:rsidR="002C07CF" w:rsidRDefault="002C07CF" w:rsidP="002C0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F10462" w14:textId="5C4F7462" w:rsidR="000D2EEB" w:rsidRPr="002C07CF" w:rsidRDefault="000D2EEB" w:rsidP="002C0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7CF">
        <w:rPr>
          <w:rFonts w:ascii="Times New Roman" w:eastAsia="Times New Roman" w:hAnsi="Times New Roman" w:cs="Times New Roman"/>
          <w:sz w:val="24"/>
          <w:szCs w:val="24"/>
        </w:rPr>
        <w:t>МДК 01.01 Технология изготовления деталей на металлорежущих станках различного вида и типа по ст</w:t>
      </w:r>
      <w:r w:rsidR="002C07CF">
        <w:rPr>
          <w:rFonts w:ascii="Times New Roman" w:eastAsia="Times New Roman" w:hAnsi="Times New Roman" w:cs="Times New Roman"/>
          <w:sz w:val="24"/>
          <w:szCs w:val="24"/>
        </w:rPr>
        <w:t>адиям технологического процесса</w:t>
      </w:r>
    </w:p>
    <w:p w14:paraId="5741E265" w14:textId="38D1015B" w:rsidR="000D2EEB" w:rsidRPr="002C07CF" w:rsidRDefault="000D2EEB" w:rsidP="002C0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7CF">
        <w:rPr>
          <w:rFonts w:ascii="Times New Roman" w:eastAsia="Times New Roman" w:hAnsi="Times New Roman" w:cs="Times New Roman"/>
          <w:sz w:val="24"/>
          <w:szCs w:val="24"/>
        </w:rPr>
        <w:t>Тема: Ор</w:t>
      </w:r>
      <w:r w:rsidR="002C07CF">
        <w:rPr>
          <w:rFonts w:ascii="Times New Roman" w:eastAsia="Times New Roman" w:hAnsi="Times New Roman" w:cs="Times New Roman"/>
          <w:sz w:val="24"/>
          <w:szCs w:val="24"/>
        </w:rPr>
        <w:t>ганизация рабочего места токаря</w:t>
      </w:r>
    </w:p>
    <w:p w14:paraId="6FF21F32" w14:textId="77777777" w:rsidR="000D2EEB" w:rsidRPr="002C07CF" w:rsidRDefault="000D2EEB" w:rsidP="002C0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A3B288" w14:textId="77777777" w:rsidR="000D2EEB" w:rsidRPr="002C07CF" w:rsidRDefault="000D2EEB" w:rsidP="002C07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07CF">
        <w:rPr>
          <w:rFonts w:ascii="Times New Roman" w:eastAsia="Times New Roman" w:hAnsi="Times New Roman" w:cs="Times New Roman"/>
          <w:b/>
          <w:sz w:val="24"/>
          <w:szCs w:val="24"/>
        </w:rPr>
        <w:t>Комментарии</w:t>
      </w:r>
    </w:p>
    <w:p w14:paraId="048128FF" w14:textId="77777777" w:rsidR="000D2EEB" w:rsidRPr="002C07CF" w:rsidRDefault="00AE7749" w:rsidP="002C0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CF">
        <w:rPr>
          <w:rFonts w:ascii="Times New Roman" w:hAnsi="Times New Roman" w:cs="Times New Roman"/>
          <w:sz w:val="24"/>
          <w:szCs w:val="24"/>
        </w:rPr>
        <w:t>КОЗ</w:t>
      </w:r>
      <w:r w:rsidR="00667669" w:rsidRPr="002C07CF">
        <w:rPr>
          <w:rFonts w:ascii="Times New Roman" w:hAnsi="Times New Roman" w:cs="Times New Roman"/>
          <w:sz w:val="24"/>
          <w:szCs w:val="24"/>
        </w:rPr>
        <w:t xml:space="preserve"> выполняется в рамках самостоятельной работы </w:t>
      </w:r>
      <w:r w:rsidR="00412856" w:rsidRPr="002C07CF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667669" w:rsidRPr="002C07CF">
        <w:rPr>
          <w:rFonts w:ascii="Times New Roman" w:hAnsi="Times New Roman" w:cs="Times New Roman"/>
          <w:sz w:val="24"/>
          <w:szCs w:val="24"/>
        </w:rPr>
        <w:t xml:space="preserve">на уроке и служит </w:t>
      </w:r>
      <w:r w:rsidR="00763AFA" w:rsidRPr="002C07CF">
        <w:rPr>
          <w:rFonts w:ascii="Times New Roman" w:hAnsi="Times New Roman" w:cs="Times New Roman"/>
          <w:sz w:val="24"/>
          <w:szCs w:val="24"/>
        </w:rPr>
        <w:t xml:space="preserve">этапом </w:t>
      </w:r>
      <w:r w:rsidR="00E120EB" w:rsidRPr="002C07CF">
        <w:rPr>
          <w:rFonts w:ascii="Times New Roman" w:hAnsi="Times New Roman" w:cs="Times New Roman"/>
          <w:sz w:val="24"/>
          <w:szCs w:val="24"/>
        </w:rPr>
        <w:t>формир</w:t>
      </w:r>
      <w:r w:rsidR="00763AFA" w:rsidRPr="002C07CF">
        <w:rPr>
          <w:rFonts w:ascii="Times New Roman" w:hAnsi="Times New Roman" w:cs="Times New Roman"/>
          <w:sz w:val="24"/>
          <w:szCs w:val="24"/>
        </w:rPr>
        <w:t xml:space="preserve">ования </w:t>
      </w:r>
      <w:r w:rsidR="00E120EB" w:rsidRPr="002C07CF">
        <w:rPr>
          <w:rFonts w:ascii="Times New Roman" w:hAnsi="Times New Roman" w:cs="Times New Roman"/>
          <w:sz w:val="24"/>
          <w:szCs w:val="24"/>
        </w:rPr>
        <w:t>культуры рабочего места</w:t>
      </w:r>
      <w:r w:rsidR="00667669" w:rsidRPr="002C07CF">
        <w:rPr>
          <w:rFonts w:ascii="Times New Roman" w:hAnsi="Times New Roman" w:cs="Times New Roman"/>
          <w:sz w:val="24"/>
          <w:szCs w:val="24"/>
        </w:rPr>
        <w:t xml:space="preserve">. </w:t>
      </w:r>
      <w:r w:rsidR="00412856" w:rsidRPr="002C07CF">
        <w:rPr>
          <w:rFonts w:ascii="Times New Roman" w:hAnsi="Times New Roman" w:cs="Times New Roman"/>
          <w:sz w:val="24"/>
          <w:szCs w:val="24"/>
        </w:rPr>
        <w:t xml:space="preserve">Данное задание необходимо </w:t>
      </w:r>
      <w:r w:rsidR="00CE4E82" w:rsidRPr="002C07CF">
        <w:rPr>
          <w:rFonts w:ascii="Times New Roman" w:hAnsi="Times New Roman" w:cs="Times New Roman"/>
          <w:sz w:val="24"/>
          <w:szCs w:val="24"/>
        </w:rPr>
        <w:t>проводить на основе имеющихся базовых знаний по устройству станка</w:t>
      </w:r>
      <w:r w:rsidR="00FE4C5B" w:rsidRPr="002C07CF">
        <w:rPr>
          <w:rFonts w:ascii="Times New Roman" w:hAnsi="Times New Roman" w:cs="Times New Roman"/>
          <w:sz w:val="24"/>
          <w:szCs w:val="24"/>
        </w:rPr>
        <w:t>.</w:t>
      </w:r>
      <w:r w:rsidRPr="002C07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44DCCC" w14:textId="77777777" w:rsidR="000D2EEB" w:rsidRDefault="000D2EEB" w:rsidP="002C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2DC01F" w14:textId="77777777" w:rsidR="002C07CF" w:rsidRPr="002C07CF" w:rsidRDefault="002C07CF" w:rsidP="002C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5F228A" w14:textId="62AF2612" w:rsidR="008035CB" w:rsidRPr="002C07CF" w:rsidRDefault="008035CB" w:rsidP="002C07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7CF">
        <w:rPr>
          <w:rFonts w:ascii="Times New Roman" w:hAnsi="Times New Roman" w:cs="Times New Roman"/>
          <w:bCs/>
          <w:sz w:val="24"/>
          <w:szCs w:val="24"/>
        </w:rPr>
        <w:t>Вы устроились для прохождения производственной практики на предприятие ООО «</w:t>
      </w:r>
      <w:proofErr w:type="spellStart"/>
      <w:r w:rsidRPr="002C07CF">
        <w:rPr>
          <w:rFonts w:ascii="Times New Roman" w:hAnsi="Times New Roman" w:cs="Times New Roman"/>
          <w:bCs/>
          <w:sz w:val="24"/>
          <w:szCs w:val="24"/>
        </w:rPr>
        <w:t>Строймаш</w:t>
      </w:r>
      <w:proofErr w:type="spellEnd"/>
      <w:r w:rsidRPr="002C07CF">
        <w:rPr>
          <w:rFonts w:ascii="Times New Roman" w:hAnsi="Times New Roman" w:cs="Times New Roman"/>
          <w:bCs/>
          <w:sz w:val="24"/>
          <w:szCs w:val="24"/>
        </w:rPr>
        <w:t xml:space="preserve">» и вам предоставили индивидуальное рабочее место токаря </w:t>
      </w:r>
      <w:r w:rsidR="00BC659C" w:rsidRPr="002C07CF">
        <w:rPr>
          <w:rFonts w:ascii="Times New Roman" w:hAnsi="Times New Roman" w:cs="Times New Roman"/>
          <w:bCs/>
          <w:sz w:val="24"/>
          <w:szCs w:val="24"/>
        </w:rPr>
        <w:t xml:space="preserve">на станке 16К20 </w:t>
      </w:r>
      <w:r w:rsidRPr="002C07CF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2C07CF">
        <w:rPr>
          <w:rFonts w:ascii="Times New Roman" w:hAnsi="Times New Roman" w:cs="Times New Roman"/>
          <w:bCs/>
          <w:sz w:val="24"/>
          <w:szCs w:val="24"/>
        </w:rPr>
        <w:t>механическом цехе №12.</w:t>
      </w:r>
    </w:p>
    <w:p w14:paraId="3CBCF0F5" w14:textId="0D06F09C" w:rsidR="00AE7749" w:rsidRPr="002C07CF" w:rsidRDefault="00C90C0B" w:rsidP="002C07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7CF">
        <w:rPr>
          <w:rFonts w:ascii="Times New Roman" w:hAnsi="Times New Roman" w:cs="Times New Roman"/>
          <w:bCs/>
          <w:sz w:val="24"/>
          <w:szCs w:val="24"/>
        </w:rPr>
        <w:t xml:space="preserve">Изучите </w:t>
      </w:r>
      <w:r w:rsidR="008035CB" w:rsidRPr="002C07CF">
        <w:rPr>
          <w:rFonts w:ascii="Times New Roman" w:hAnsi="Times New Roman" w:cs="Times New Roman"/>
          <w:bCs/>
          <w:sz w:val="24"/>
          <w:szCs w:val="24"/>
        </w:rPr>
        <w:t>требования к организации рабочего места токаря</w:t>
      </w:r>
      <w:r w:rsidRPr="002C07CF">
        <w:rPr>
          <w:rFonts w:ascii="Times New Roman" w:hAnsi="Times New Roman" w:cs="Times New Roman"/>
          <w:bCs/>
          <w:sz w:val="24"/>
          <w:szCs w:val="24"/>
        </w:rPr>
        <w:t>.</w:t>
      </w:r>
      <w:r w:rsidR="008035CB" w:rsidRPr="002C07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07CF">
        <w:rPr>
          <w:rFonts w:ascii="Times New Roman" w:hAnsi="Times New Roman" w:cs="Times New Roman"/>
          <w:bCs/>
          <w:sz w:val="24"/>
          <w:szCs w:val="24"/>
        </w:rPr>
        <w:t xml:space="preserve">Внимательно </w:t>
      </w:r>
      <w:r w:rsidR="008B6990" w:rsidRPr="002C07CF">
        <w:rPr>
          <w:rFonts w:ascii="Times New Roman" w:hAnsi="Times New Roman" w:cs="Times New Roman"/>
          <w:bCs/>
          <w:sz w:val="24"/>
          <w:szCs w:val="24"/>
        </w:rPr>
        <w:t xml:space="preserve">рассмотрите </w:t>
      </w:r>
      <w:r w:rsidRPr="002C07CF">
        <w:rPr>
          <w:rFonts w:ascii="Times New Roman" w:hAnsi="Times New Roman" w:cs="Times New Roman"/>
          <w:bCs/>
          <w:sz w:val="24"/>
          <w:szCs w:val="24"/>
        </w:rPr>
        <w:t>фотографию рабочего места токаря</w:t>
      </w:r>
      <w:r w:rsidR="001727A7" w:rsidRPr="002C07CF">
        <w:rPr>
          <w:rFonts w:ascii="Times New Roman" w:hAnsi="Times New Roman" w:cs="Times New Roman"/>
          <w:bCs/>
          <w:sz w:val="24"/>
          <w:szCs w:val="24"/>
        </w:rPr>
        <w:t xml:space="preserve"> на предприят</w:t>
      </w:r>
      <w:proofErr w:type="gramStart"/>
      <w:r w:rsidR="001727A7" w:rsidRPr="002C07CF">
        <w:rPr>
          <w:rFonts w:ascii="Times New Roman" w:hAnsi="Times New Roman" w:cs="Times New Roman"/>
          <w:bCs/>
          <w:sz w:val="24"/>
          <w:szCs w:val="24"/>
        </w:rPr>
        <w:t>ии ООО</w:t>
      </w:r>
      <w:proofErr w:type="gramEnd"/>
      <w:r w:rsidR="001727A7" w:rsidRPr="002C07CF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="001727A7" w:rsidRPr="002C07CF">
        <w:rPr>
          <w:rFonts w:ascii="Times New Roman" w:hAnsi="Times New Roman" w:cs="Times New Roman"/>
          <w:bCs/>
          <w:sz w:val="24"/>
          <w:szCs w:val="24"/>
        </w:rPr>
        <w:t>Строймаш</w:t>
      </w:r>
      <w:proofErr w:type="spellEnd"/>
      <w:r w:rsidR="001727A7" w:rsidRPr="002C07CF">
        <w:rPr>
          <w:rFonts w:ascii="Times New Roman" w:hAnsi="Times New Roman" w:cs="Times New Roman"/>
          <w:bCs/>
          <w:sz w:val="24"/>
          <w:szCs w:val="24"/>
        </w:rPr>
        <w:t>»</w:t>
      </w:r>
      <w:r w:rsidR="008B6990" w:rsidRPr="002C07CF">
        <w:rPr>
          <w:rFonts w:ascii="Times New Roman" w:hAnsi="Times New Roman" w:cs="Times New Roman"/>
          <w:bCs/>
          <w:sz w:val="24"/>
          <w:szCs w:val="24"/>
        </w:rPr>
        <w:t>.</w:t>
      </w:r>
      <w:r w:rsidR="008B6990" w:rsidRPr="002C07CF">
        <w:rPr>
          <w:rFonts w:ascii="Times New Roman" w:hAnsi="Times New Roman" w:cs="Times New Roman"/>
          <w:b/>
          <w:sz w:val="24"/>
          <w:szCs w:val="24"/>
        </w:rPr>
        <w:t xml:space="preserve"> Оцените по предл</w:t>
      </w:r>
      <w:r w:rsidR="008B6990" w:rsidRPr="002C07CF">
        <w:rPr>
          <w:rFonts w:ascii="Times New Roman" w:hAnsi="Times New Roman" w:cs="Times New Roman"/>
          <w:b/>
          <w:sz w:val="24"/>
          <w:szCs w:val="24"/>
        </w:rPr>
        <w:t>о</w:t>
      </w:r>
      <w:r w:rsidR="008B6990" w:rsidRPr="002C07CF">
        <w:rPr>
          <w:rFonts w:ascii="Times New Roman" w:hAnsi="Times New Roman" w:cs="Times New Roman"/>
          <w:b/>
          <w:sz w:val="24"/>
          <w:szCs w:val="24"/>
        </w:rPr>
        <w:t xml:space="preserve">женным </w:t>
      </w:r>
      <w:r w:rsidR="000D2EEB" w:rsidRPr="002C07CF">
        <w:rPr>
          <w:rFonts w:ascii="Times New Roman" w:hAnsi="Times New Roman" w:cs="Times New Roman"/>
          <w:b/>
          <w:sz w:val="24"/>
          <w:szCs w:val="24"/>
        </w:rPr>
        <w:t>характеристикам</w:t>
      </w:r>
      <w:r w:rsidR="008B6990" w:rsidRPr="002C07CF">
        <w:rPr>
          <w:rFonts w:ascii="Times New Roman" w:hAnsi="Times New Roman" w:cs="Times New Roman"/>
          <w:b/>
          <w:sz w:val="24"/>
          <w:szCs w:val="24"/>
        </w:rPr>
        <w:t xml:space="preserve"> соответствие рабочего места токаря на фотографии норм</w:t>
      </w:r>
      <w:r w:rsidR="008B6990" w:rsidRPr="002C07CF">
        <w:rPr>
          <w:rFonts w:ascii="Times New Roman" w:hAnsi="Times New Roman" w:cs="Times New Roman"/>
          <w:b/>
          <w:sz w:val="24"/>
          <w:szCs w:val="24"/>
        </w:rPr>
        <w:t>а</w:t>
      </w:r>
      <w:r w:rsidR="008B6990" w:rsidRPr="002C07CF">
        <w:rPr>
          <w:rFonts w:ascii="Times New Roman" w:hAnsi="Times New Roman" w:cs="Times New Roman"/>
          <w:b/>
          <w:sz w:val="24"/>
          <w:szCs w:val="24"/>
        </w:rPr>
        <w:t xml:space="preserve">тивным требованиям, поставив знак «+» или </w:t>
      </w:r>
      <w:proofErr w:type="gramStart"/>
      <w:r w:rsidR="008B6990" w:rsidRPr="002C07CF">
        <w:rPr>
          <w:rFonts w:ascii="Times New Roman" w:hAnsi="Times New Roman" w:cs="Times New Roman"/>
          <w:b/>
          <w:sz w:val="24"/>
          <w:szCs w:val="24"/>
        </w:rPr>
        <w:t>«-</w:t>
      </w:r>
      <w:proofErr w:type="gramEnd"/>
      <w:r w:rsidR="00C07B6D" w:rsidRPr="002C07CF">
        <w:rPr>
          <w:rFonts w:ascii="Times New Roman" w:hAnsi="Times New Roman" w:cs="Times New Roman"/>
          <w:b/>
          <w:sz w:val="24"/>
          <w:szCs w:val="24"/>
        </w:rPr>
        <w:t>»</w:t>
      </w:r>
      <w:r w:rsidR="008035CB" w:rsidRPr="002C07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7B6D" w:rsidRPr="002C07CF">
        <w:rPr>
          <w:rFonts w:ascii="Times New Roman" w:hAnsi="Times New Roman" w:cs="Times New Roman"/>
          <w:b/>
          <w:sz w:val="24"/>
          <w:szCs w:val="24"/>
        </w:rPr>
        <w:t>в бланке ответа</w:t>
      </w:r>
      <w:r w:rsidR="008035CB" w:rsidRPr="002C07C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3774C544" w14:textId="773A99BB" w:rsidR="004C50D2" w:rsidRPr="002C07CF" w:rsidRDefault="004C50D2" w:rsidP="002C07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7623"/>
        <w:gridCol w:w="2231"/>
      </w:tblGrid>
      <w:tr w:rsidR="00A33369" w:rsidRPr="002C07CF" w14:paraId="2E4E49D0" w14:textId="77777777" w:rsidTr="002C07CF">
        <w:tc>
          <w:tcPr>
            <w:tcW w:w="4361" w:type="dxa"/>
          </w:tcPr>
          <w:p w14:paraId="15C08883" w14:textId="0727139F" w:rsidR="00A33369" w:rsidRPr="002C07CF" w:rsidRDefault="000D2EEB" w:rsidP="002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CF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 для </w:t>
            </w:r>
            <w:r w:rsidR="00A33369" w:rsidRPr="002C07CF">
              <w:rPr>
                <w:rFonts w:ascii="Times New Roman" w:hAnsi="Times New Roman" w:cs="Times New Roman"/>
                <w:sz w:val="24"/>
                <w:szCs w:val="24"/>
              </w:rPr>
              <w:t>оценки рабочего места</w:t>
            </w:r>
          </w:p>
        </w:tc>
        <w:tc>
          <w:tcPr>
            <w:tcW w:w="1276" w:type="dxa"/>
          </w:tcPr>
          <w:p w14:paraId="1641D605" w14:textId="77777777" w:rsidR="00A33369" w:rsidRPr="002C07CF" w:rsidRDefault="00A33369" w:rsidP="002C07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7CF">
              <w:rPr>
                <w:rFonts w:ascii="Times New Roman" w:hAnsi="Times New Roman" w:cs="Times New Roman"/>
                <w:b/>
                <w:sz w:val="24"/>
                <w:szCs w:val="24"/>
              </w:rPr>
              <w:t>+/-</w:t>
            </w:r>
          </w:p>
        </w:tc>
      </w:tr>
      <w:tr w:rsidR="00A33369" w:rsidRPr="002C07CF" w14:paraId="2847E2BF" w14:textId="77777777" w:rsidTr="002C07CF">
        <w:tc>
          <w:tcPr>
            <w:tcW w:w="4361" w:type="dxa"/>
          </w:tcPr>
          <w:p w14:paraId="0C72889B" w14:textId="77777777" w:rsidR="00A33369" w:rsidRPr="002C07CF" w:rsidRDefault="00A33369" w:rsidP="002C07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местного освещения</w:t>
            </w:r>
          </w:p>
        </w:tc>
        <w:tc>
          <w:tcPr>
            <w:tcW w:w="1276" w:type="dxa"/>
          </w:tcPr>
          <w:p w14:paraId="20EF6632" w14:textId="77777777" w:rsidR="00A33369" w:rsidRPr="002C07CF" w:rsidRDefault="00A33369" w:rsidP="002C07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3369" w:rsidRPr="002C07CF" w14:paraId="61131AC6" w14:textId="77777777" w:rsidTr="002C07CF">
        <w:tc>
          <w:tcPr>
            <w:tcW w:w="4361" w:type="dxa"/>
          </w:tcPr>
          <w:p w14:paraId="68D28CEE" w14:textId="470033CB" w:rsidR="00A33369" w:rsidRPr="002C07CF" w:rsidRDefault="00A33369" w:rsidP="002C07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инструментальной тумбочки</w:t>
            </w:r>
          </w:p>
        </w:tc>
        <w:tc>
          <w:tcPr>
            <w:tcW w:w="1276" w:type="dxa"/>
          </w:tcPr>
          <w:p w14:paraId="7075749A" w14:textId="77777777" w:rsidR="00A33369" w:rsidRPr="002C07CF" w:rsidRDefault="00A33369" w:rsidP="002C07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3369" w:rsidRPr="002C07CF" w14:paraId="3B2140FE" w14:textId="77777777" w:rsidTr="002C07CF">
        <w:tc>
          <w:tcPr>
            <w:tcW w:w="4361" w:type="dxa"/>
          </w:tcPr>
          <w:p w14:paraId="34F70BED" w14:textId="77777777" w:rsidR="00A33369" w:rsidRPr="002C07CF" w:rsidRDefault="00A33369" w:rsidP="002C07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деревянного трапа</w:t>
            </w:r>
          </w:p>
        </w:tc>
        <w:tc>
          <w:tcPr>
            <w:tcW w:w="1276" w:type="dxa"/>
          </w:tcPr>
          <w:p w14:paraId="04914F74" w14:textId="77777777" w:rsidR="00A33369" w:rsidRPr="002C07CF" w:rsidRDefault="00A33369" w:rsidP="002C07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3369" w:rsidRPr="002C07CF" w14:paraId="37A0FFE2" w14:textId="77777777" w:rsidTr="002C07CF">
        <w:tc>
          <w:tcPr>
            <w:tcW w:w="4361" w:type="dxa"/>
          </w:tcPr>
          <w:p w14:paraId="05C727CB" w14:textId="77777777" w:rsidR="00A33369" w:rsidRPr="002C07CF" w:rsidRDefault="00A33369" w:rsidP="002C07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тары для деталей</w:t>
            </w:r>
          </w:p>
        </w:tc>
        <w:tc>
          <w:tcPr>
            <w:tcW w:w="1276" w:type="dxa"/>
          </w:tcPr>
          <w:p w14:paraId="444E5037" w14:textId="77777777" w:rsidR="00A33369" w:rsidRPr="002C07CF" w:rsidRDefault="00A33369" w:rsidP="002C07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3369" w:rsidRPr="002C07CF" w14:paraId="65DFA42B" w14:textId="77777777" w:rsidTr="002C07CF">
        <w:tc>
          <w:tcPr>
            <w:tcW w:w="4361" w:type="dxa"/>
          </w:tcPr>
          <w:p w14:paraId="368546F0" w14:textId="77777777" w:rsidR="00A33369" w:rsidRPr="002C07CF" w:rsidRDefault="00A33369" w:rsidP="002C07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защитного экрана</w:t>
            </w:r>
          </w:p>
        </w:tc>
        <w:tc>
          <w:tcPr>
            <w:tcW w:w="1276" w:type="dxa"/>
          </w:tcPr>
          <w:p w14:paraId="31FF23C1" w14:textId="77777777" w:rsidR="00A33369" w:rsidRPr="002C07CF" w:rsidRDefault="00A33369" w:rsidP="002C07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3369" w:rsidRPr="002C07CF" w14:paraId="4217A7B5" w14:textId="77777777" w:rsidTr="002C07CF">
        <w:tc>
          <w:tcPr>
            <w:tcW w:w="4361" w:type="dxa"/>
          </w:tcPr>
          <w:p w14:paraId="4FA9E4EE" w14:textId="77777777" w:rsidR="00A33369" w:rsidRPr="002C07CF" w:rsidRDefault="00A33369" w:rsidP="002C07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оградительных кожухов</w:t>
            </w:r>
          </w:p>
        </w:tc>
        <w:tc>
          <w:tcPr>
            <w:tcW w:w="1276" w:type="dxa"/>
          </w:tcPr>
          <w:p w14:paraId="43C05A19" w14:textId="77777777" w:rsidR="00A33369" w:rsidRPr="002C07CF" w:rsidRDefault="00A33369" w:rsidP="002C07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089A1F9" w14:textId="77777777" w:rsidR="004C50D2" w:rsidRPr="002C07CF" w:rsidRDefault="004C50D2" w:rsidP="002C07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4D3B79" w14:textId="77777777" w:rsidR="008035CB" w:rsidRPr="002C07CF" w:rsidRDefault="008035CB" w:rsidP="002C07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2C07C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Требования к организации рабочего места токаря</w:t>
      </w:r>
    </w:p>
    <w:p w14:paraId="48EF64E0" w14:textId="058A5DD0" w:rsidR="008035CB" w:rsidRPr="002C07CF" w:rsidRDefault="008035CB" w:rsidP="002C0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7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Правильное расположение на рабочем месте всего, что требуется для работы, </w:t>
      </w:r>
      <w:r w:rsidR="002C07C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C07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важное условие поднятия производительности труда и обеспечения условий безопасности работы.</w:t>
      </w:r>
    </w:p>
    <w:p w14:paraId="22FDD000" w14:textId="77777777" w:rsidR="008035CB" w:rsidRPr="002C07CF" w:rsidRDefault="008035CB" w:rsidP="002C0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7CF">
        <w:rPr>
          <w:rFonts w:ascii="Times New Roman" w:eastAsia="Times New Roman" w:hAnsi="Times New Roman" w:cs="Times New Roman"/>
          <w:color w:val="000000"/>
          <w:sz w:val="24"/>
          <w:szCs w:val="24"/>
        </w:rPr>
        <w:t>На рабочем месте токаря находятся: станок, инструментальный шкафчик с режущими и измерительными инструментами и принадлежности к станку (патроны, планшайба с наб</w:t>
      </w:r>
      <w:r w:rsidRPr="002C07C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C07CF">
        <w:rPr>
          <w:rFonts w:ascii="Times New Roman" w:eastAsia="Times New Roman" w:hAnsi="Times New Roman" w:cs="Times New Roman"/>
          <w:color w:val="000000"/>
          <w:sz w:val="24"/>
          <w:szCs w:val="24"/>
        </w:rPr>
        <w:t>ром болтов и прихватов, закаленные и сырые кулачки, хомутики, люнеты, ключи, центра, масленка и т. д.).</w:t>
      </w:r>
    </w:p>
    <w:p w14:paraId="7E2155AE" w14:textId="5FEE8A1A" w:rsidR="008035CB" w:rsidRPr="002C07CF" w:rsidRDefault="008035CB" w:rsidP="002C07C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7C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</w:t>
      </w:r>
      <w:r w:rsidR="002C07CF">
        <w:rPr>
          <w:rFonts w:ascii="Times New Roman" w:eastAsia="Times New Roman" w:hAnsi="Times New Roman" w:cs="Times New Roman"/>
          <w:color w:val="000000"/>
          <w:sz w:val="24"/>
          <w:szCs w:val="24"/>
        </w:rPr>
        <w:t>ите внимание на рисунок 1 ниже:</w:t>
      </w:r>
    </w:p>
    <w:p w14:paraId="5FE0F190" w14:textId="54020911" w:rsidR="008035CB" w:rsidRPr="002C07CF" w:rsidRDefault="008035CB" w:rsidP="002C07C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7CF">
        <w:rPr>
          <w:rFonts w:ascii="Times New Roman" w:eastAsia="Times New Roman" w:hAnsi="Times New Roman" w:cs="Times New Roman"/>
          <w:color w:val="000000"/>
          <w:sz w:val="24"/>
          <w:szCs w:val="24"/>
        </w:rPr>
        <w:t>1. Местное освещение. На каждом станке оно должно быть установлено. Оно необх</w:t>
      </w:r>
      <w:r w:rsidRPr="002C07C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C07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димо для более детального контроля за перемещением резца по заготовке, чтобы исключить </w:t>
      </w:r>
      <w:proofErr w:type="gramStart"/>
      <w:r w:rsidRPr="002C07CF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возможные</w:t>
      </w:r>
      <w:proofErr w:type="gramEnd"/>
      <w:r w:rsidRPr="002C07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аварийные врезания инструмента</w:t>
      </w:r>
      <w:r w:rsidR="000D2EEB" w:rsidRPr="002C07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07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заготовку. Еще немаловажно то, что если это станок не с </w:t>
      </w:r>
      <w:proofErr w:type="gramStart"/>
      <w:r w:rsidRPr="002C07CF">
        <w:rPr>
          <w:rFonts w:ascii="Times New Roman" w:eastAsia="Times New Roman" w:hAnsi="Times New Roman" w:cs="Times New Roman"/>
          <w:color w:val="000000"/>
          <w:sz w:val="24"/>
          <w:szCs w:val="24"/>
        </w:rPr>
        <w:t>ЧПУ</w:t>
      </w:r>
      <w:proofErr w:type="gramEnd"/>
      <w:r w:rsidRPr="002C07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 подавать инструмент придется вручную и выдерживать точные размеры получаемой заготовки получится только при хорошем освещении</w:t>
      </w:r>
      <w:r w:rsidR="002C07C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3A01D2B" w14:textId="77777777" w:rsidR="008035CB" w:rsidRPr="002C07CF" w:rsidRDefault="008035CB" w:rsidP="002C0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7C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 Инструментальная тумбочка. Эта тумбочка представляет собой металлический шкафчик, где хранятся различные принадлежности необходимые токарю для работы. Это резцы, плашки, гребенки, ключи и многое другое. Все инструменты и приспособления, а также и документация должны храниться в инструментальном шкафчике. В шкафчике надо поддерживать строгий порядок; для каждого предмета должно быть свое определенное м</w:t>
      </w:r>
      <w:r w:rsidRPr="002C07C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C07CF">
        <w:rPr>
          <w:rFonts w:ascii="Times New Roman" w:eastAsia="Times New Roman" w:hAnsi="Times New Roman" w:cs="Times New Roman"/>
          <w:color w:val="000000"/>
          <w:sz w:val="24"/>
          <w:szCs w:val="24"/>
        </w:rPr>
        <w:t>сто. При соблюдении этого условия рабочий запоминает место хранения каждого предмета, что способствует экономии времени, затрачиваемого на отыскание нужных инструментов.</w:t>
      </w:r>
    </w:p>
    <w:p w14:paraId="408BDE20" w14:textId="77777777" w:rsidR="008035CB" w:rsidRPr="002C07CF" w:rsidRDefault="008035CB" w:rsidP="002C0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7CF">
        <w:rPr>
          <w:rFonts w:ascii="Times New Roman" w:eastAsia="Times New Roman" w:hAnsi="Times New Roman" w:cs="Times New Roman"/>
          <w:color w:val="000000"/>
          <w:sz w:val="24"/>
          <w:szCs w:val="24"/>
        </w:rPr>
        <w:t>3. Деревянный трап. Около станка устанавливается подножная решетка (см. рис. 1) на такой высоте, чтобы средний палец руки, поставленной вертикально и согнутой в локте под углом 90°, находился на уровне центров станка.</w:t>
      </w:r>
      <w:r w:rsidR="00CE4E82" w:rsidRPr="002C07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07CF">
        <w:rPr>
          <w:rFonts w:ascii="Times New Roman" w:eastAsia="Times New Roman" w:hAnsi="Times New Roman" w:cs="Times New Roman"/>
          <w:color w:val="000000"/>
          <w:sz w:val="24"/>
          <w:szCs w:val="24"/>
        </w:rPr>
        <w:t>Трап на рабочем месте токаря играет ва</w:t>
      </w:r>
      <w:r w:rsidRPr="002C07CF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2C07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ную роль в обеспечении его безопасности. Ведь при работе на токарном станке образуется много различной </w:t>
      </w:r>
      <w:proofErr w:type="gramStart"/>
      <w:r w:rsidRPr="002C07CF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стружки</w:t>
      </w:r>
      <w:proofErr w:type="gramEnd"/>
      <w:r w:rsidRPr="002C07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которая отлетает от обрабатываемой заготовки и падает на пол под ноги. Ей можно поранить ноги и получить различные травмы, а также </w:t>
      </w:r>
      <w:proofErr w:type="spellStart"/>
      <w:r w:rsidRPr="002C07CF">
        <w:rPr>
          <w:rFonts w:ascii="Times New Roman" w:eastAsia="Times New Roman" w:hAnsi="Times New Roman" w:cs="Times New Roman"/>
          <w:color w:val="000000"/>
          <w:sz w:val="24"/>
          <w:szCs w:val="24"/>
        </w:rPr>
        <w:t>подскользнуться</w:t>
      </w:r>
      <w:proofErr w:type="spellEnd"/>
      <w:r w:rsidRPr="002C07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ведь металлообрабатывающее оборудование в основном устанавливается в производственных </w:t>
      </w:r>
      <w:proofErr w:type="gramStart"/>
      <w:r w:rsidRPr="002C07CF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2C07C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C07CF">
        <w:rPr>
          <w:rFonts w:ascii="Times New Roman" w:eastAsia="Times New Roman" w:hAnsi="Times New Roman" w:cs="Times New Roman"/>
          <w:color w:val="000000"/>
          <w:sz w:val="24"/>
          <w:szCs w:val="24"/>
        </w:rPr>
        <w:t>хах</w:t>
      </w:r>
      <w:proofErr w:type="gramEnd"/>
      <w:r w:rsidRPr="002C07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где обычно всегда на полу присутствуют следы СОЖ и различных масел. В </w:t>
      </w:r>
      <w:proofErr w:type="gramStart"/>
      <w:r w:rsidRPr="002C07CF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общем</w:t>
      </w:r>
      <w:proofErr w:type="gramEnd"/>
      <w:r w:rsidRPr="002C07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дер</w:t>
      </w:r>
      <w:r w:rsidRPr="002C07C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C07CF">
        <w:rPr>
          <w:rFonts w:ascii="Times New Roman" w:eastAsia="Times New Roman" w:hAnsi="Times New Roman" w:cs="Times New Roman"/>
          <w:color w:val="000000"/>
          <w:sz w:val="24"/>
          <w:szCs w:val="24"/>
        </w:rPr>
        <w:t>вянный трап под ногами не только улучшает условия труда токаря, но и многих спас от травм сохраняет жизнь.</w:t>
      </w:r>
    </w:p>
    <w:p w14:paraId="50D553DB" w14:textId="6788B8CB" w:rsidR="008035CB" w:rsidRPr="002C07CF" w:rsidRDefault="008035CB" w:rsidP="002C07C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7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Тара для деталей. Организация рабочего места токаря требует установки рядом со </w:t>
      </w:r>
      <w:proofErr w:type="gramStart"/>
      <w:r w:rsidRPr="002C07CF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станком</w:t>
      </w:r>
      <w:proofErr w:type="gramEnd"/>
      <w:r w:rsidRPr="002C07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какой либо тары для заготовок и готовых изделий, это может быть и обычный л</w:t>
      </w:r>
      <w:r w:rsidRPr="002C07C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C07CF">
        <w:rPr>
          <w:rFonts w:ascii="Times New Roman" w:eastAsia="Times New Roman" w:hAnsi="Times New Roman" w:cs="Times New Roman"/>
          <w:color w:val="000000"/>
          <w:sz w:val="24"/>
          <w:szCs w:val="24"/>
        </w:rPr>
        <w:t>тейный ящик, все зависит от размера, веса и точности заготовок. Заготовки и готовые детали не должны загромождать рабочее место токаря и должны быть расположены таким образом, чтобы движения токаря были наиболее короткими. Мелкие заготовки, обрабатываемые в больших количествах, надо хранить в ящиках, расположенных у станка на уровне рук раб</w:t>
      </w:r>
      <w:r w:rsidRPr="002C07C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C07CF">
        <w:rPr>
          <w:rFonts w:ascii="Times New Roman" w:eastAsia="Times New Roman" w:hAnsi="Times New Roman" w:cs="Times New Roman"/>
          <w:color w:val="000000"/>
          <w:sz w:val="24"/>
          <w:szCs w:val="24"/>
        </w:rPr>
        <w:t>чего. Для складывания готовых деталей надо иметь второй такой</w:t>
      </w:r>
      <w:r w:rsidR="002C07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же ящик вблизи рабочего места.</w:t>
      </w:r>
    </w:p>
    <w:p w14:paraId="22FED76B" w14:textId="77777777" w:rsidR="008035CB" w:rsidRPr="002C07CF" w:rsidRDefault="008035CB" w:rsidP="002C07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7C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0919311" wp14:editId="678A1821">
            <wp:extent cx="3558540" cy="2507475"/>
            <wp:effectExtent l="0" t="0" r="0" b="0"/>
            <wp:docPr id="6" name="Рисунок 6" descr="Рабочее место токар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бочее место токаря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07" t="19107" r="5263" b="13062"/>
                    <a:stretch/>
                  </pic:blipFill>
                  <pic:spPr bwMode="auto">
                    <a:xfrm>
                      <a:off x="0" y="0"/>
                      <a:ext cx="3557128" cy="250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4A542E" w14:textId="114CFC47" w:rsidR="002C07CF" w:rsidRDefault="002C07CF" w:rsidP="002C07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Рисунок 1 – Рабочее место токаря</w:t>
      </w:r>
    </w:p>
    <w:p w14:paraId="788C08A1" w14:textId="77777777" w:rsidR="002C07CF" w:rsidRDefault="002C07CF" w:rsidP="002C0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9AFC10" w14:textId="77777777" w:rsidR="008035CB" w:rsidRPr="002C07CF" w:rsidRDefault="008035CB" w:rsidP="002C0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7CF">
        <w:rPr>
          <w:rFonts w:ascii="Times New Roman" w:eastAsia="Times New Roman" w:hAnsi="Times New Roman" w:cs="Times New Roman"/>
          <w:color w:val="000000"/>
          <w:sz w:val="24"/>
          <w:szCs w:val="24"/>
        </w:rPr>
        <w:t>На рис. 1 показано правильно организованное рабочее место токаря, при планировке которого необходимо руководствоваться следующими правилами:</w:t>
      </w:r>
    </w:p>
    <w:p w14:paraId="45C4C3A2" w14:textId="77777777" w:rsidR="008035CB" w:rsidRPr="002C07CF" w:rsidRDefault="008035CB" w:rsidP="002C0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7CF">
        <w:rPr>
          <w:rFonts w:ascii="Times New Roman" w:eastAsia="Times New Roman" w:hAnsi="Times New Roman" w:cs="Times New Roman"/>
          <w:color w:val="000000"/>
          <w:sz w:val="24"/>
          <w:szCs w:val="24"/>
        </w:rPr>
        <w:t>1. На рабочем месте не должно быть ничего лишнего.</w:t>
      </w:r>
    </w:p>
    <w:p w14:paraId="2892052E" w14:textId="77777777" w:rsidR="008035CB" w:rsidRPr="002C07CF" w:rsidRDefault="008035CB" w:rsidP="002C0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7CF">
        <w:rPr>
          <w:rFonts w:ascii="Times New Roman" w:eastAsia="Times New Roman" w:hAnsi="Times New Roman" w:cs="Times New Roman"/>
          <w:color w:val="000000"/>
          <w:sz w:val="24"/>
          <w:szCs w:val="24"/>
        </w:rPr>
        <w:t>2. Все должно быть сосредоточено вокруг рабочего на возможно близком расстоянии, но так, чтобы не мешать его свободным движениям.</w:t>
      </w:r>
    </w:p>
    <w:p w14:paraId="04DD7BB3" w14:textId="77777777" w:rsidR="008035CB" w:rsidRPr="002C07CF" w:rsidRDefault="008035CB" w:rsidP="002C0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7CF">
        <w:rPr>
          <w:rFonts w:ascii="Times New Roman" w:eastAsia="Times New Roman" w:hAnsi="Times New Roman" w:cs="Times New Roman"/>
          <w:color w:val="000000"/>
          <w:sz w:val="24"/>
          <w:szCs w:val="24"/>
        </w:rPr>
        <w:t>3. Каждый предмет нужно класть на отведенное для него место, чтобы не искать его при повторном использовании.</w:t>
      </w:r>
    </w:p>
    <w:p w14:paraId="3FDF282B" w14:textId="77777777" w:rsidR="008035CB" w:rsidRPr="002C07CF" w:rsidRDefault="008035CB" w:rsidP="002C0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7CF">
        <w:rPr>
          <w:rFonts w:ascii="Times New Roman" w:eastAsia="Times New Roman" w:hAnsi="Times New Roman" w:cs="Times New Roman"/>
          <w:color w:val="000000"/>
          <w:sz w:val="24"/>
          <w:szCs w:val="24"/>
        </w:rPr>
        <w:t>4. Все, чем во время работы приходится чаще пользоваться, нужно располагать бл</w:t>
      </w:r>
      <w:r w:rsidRPr="002C07C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C07CF">
        <w:rPr>
          <w:rFonts w:ascii="Times New Roman" w:eastAsia="Times New Roman" w:hAnsi="Times New Roman" w:cs="Times New Roman"/>
          <w:color w:val="000000"/>
          <w:sz w:val="24"/>
          <w:szCs w:val="24"/>
        </w:rPr>
        <w:t>же; все, чем пользуются реже, нужно укладывать дальше.</w:t>
      </w:r>
    </w:p>
    <w:p w14:paraId="6F14BE8D" w14:textId="77777777" w:rsidR="008035CB" w:rsidRPr="002C07CF" w:rsidRDefault="008035CB" w:rsidP="002C0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7CF">
        <w:rPr>
          <w:rFonts w:ascii="Times New Roman" w:eastAsia="Times New Roman" w:hAnsi="Times New Roman" w:cs="Times New Roman"/>
          <w:color w:val="000000"/>
          <w:sz w:val="24"/>
          <w:szCs w:val="24"/>
        </w:rPr>
        <w:t>5. Укладывать предметы необходимо таким образом, чтобы место их расположения соответствовало естественным движениям рук рабочего. Например, предметы, которые б</w:t>
      </w:r>
      <w:r w:rsidRPr="002C07C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C07C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рутся левой рукой, должны быть уложены слева. Если какой-нибудь предмет трудно поднять одной рукой, надо его положить так, чтобы его можно было удобно брать обеими руками.</w:t>
      </w:r>
    </w:p>
    <w:p w14:paraId="09DF2BA0" w14:textId="75E36D16" w:rsidR="008035CB" w:rsidRPr="002C07CF" w:rsidRDefault="008035CB" w:rsidP="002C0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7CF">
        <w:rPr>
          <w:rFonts w:ascii="Times New Roman" w:eastAsia="Times New Roman" w:hAnsi="Times New Roman" w:cs="Times New Roman"/>
          <w:color w:val="000000"/>
          <w:sz w:val="24"/>
          <w:szCs w:val="24"/>
        </w:rPr>
        <w:t>6. Предметы, требующие осторожного обращения, должны быть положены выше предметов, требующих менее осторожного обращения. Например, измерительный инстр</w:t>
      </w:r>
      <w:r w:rsidRPr="002C07C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C07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мент должен занимать самое верхнее положение, ниже должны быть размещены заточенные и доведенные резцы, а еще ниже </w:t>
      </w:r>
      <w:r w:rsidR="002C07C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C07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приспособления.</w:t>
      </w:r>
    </w:p>
    <w:p w14:paraId="51994B1A" w14:textId="77777777" w:rsidR="008035CB" w:rsidRPr="002C07CF" w:rsidRDefault="008035CB" w:rsidP="002C0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7CF">
        <w:rPr>
          <w:rFonts w:ascii="Times New Roman" w:eastAsia="Times New Roman" w:hAnsi="Times New Roman" w:cs="Times New Roman"/>
          <w:color w:val="000000"/>
          <w:sz w:val="24"/>
          <w:szCs w:val="24"/>
        </w:rPr>
        <w:t>7. Чертежи, операционные карты, рабочие наряды должны быть так расположены, чтобы ими удобно было пользоваться.</w:t>
      </w:r>
    </w:p>
    <w:p w14:paraId="00E30435" w14:textId="77777777" w:rsidR="008035CB" w:rsidRPr="002C07CF" w:rsidRDefault="008035CB" w:rsidP="002C0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7CF">
        <w:rPr>
          <w:rFonts w:ascii="Times New Roman" w:eastAsia="Times New Roman" w:hAnsi="Times New Roman" w:cs="Times New Roman"/>
          <w:color w:val="000000"/>
          <w:sz w:val="24"/>
          <w:szCs w:val="24"/>
        </w:rPr>
        <w:t>8. Все предметы должны быть расположены так, чтобы рабочему не приходилось п</w:t>
      </w:r>
      <w:r w:rsidRPr="002C07C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C07CF">
        <w:rPr>
          <w:rFonts w:ascii="Times New Roman" w:eastAsia="Times New Roman" w:hAnsi="Times New Roman" w:cs="Times New Roman"/>
          <w:color w:val="000000"/>
          <w:sz w:val="24"/>
          <w:szCs w:val="24"/>
        </w:rPr>
        <w:t>стоянно нагибаться или занимать неудобные положения во время взятия или укладки того или иного предмета.</w:t>
      </w:r>
    </w:p>
    <w:p w14:paraId="37A58E59" w14:textId="77777777" w:rsidR="00BC659C" w:rsidRPr="002C07CF" w:rsidRDefault="00BC659C" w:rsidP="002C07C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C07C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F389FAD" wp14:editId="2E637A4B">
            <wp:extent cx="5146909" cy="3558540"/>
            <wp:effectExtent l="0" t="0" r="0" b="0"/>
            <wp:docPr id="1" name="Рисунок 1" descr="https://f1.ds-russia.ru/u_dirs/046/46453/a311285d7da8bf13112580c24f8780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1.ds-russia.ru/u_dirs/046/46453/a311285d7da8bf13112580c24f8780f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892" cy="355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E60CF" w14:textId="24B49ED2" w:rsidR="002C07CF" w:rsidRPr="002C07CF" w:rsidRDefault="002C07CF" w:rsidP="002C07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07CF">
        <w:rPr>
          <w:rFonts w:ascii="Times New Roman" w:hAnsi="Times New Roman" w:cs="Times New Roman"/>
          <w:sz w:val="24"/>
          <w:szCs w:val="24"/>
        </w:rPr>
        <w:t>Рисунок 2 -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07CF">
        <w:rPr>
          <w:rFonts w:ascii="Times New Roman" w:hAnsi="Times New Roman" w:cs="Times New Roman"/>
          <w:sz w:val="24"/>
          <w:szCs w:val="24"/>
        </w:rPr>
        <w:t>Рабочее место токаря на предприят</w:t>
      </w:r>
      <w:proofErr w:type="gramStart"/>
      <w:r w:rsidRPr="002C07CF">
        <w:rPr>
          <w:rFonts w:ascii="Times New Roman" w:hAnsi="Times New Roman" w:cs="Times New Roman"/>
          <w:sz w:val="24"/>
          <w:szCs w:val="24"/>
        </w:rPr>
        <w:t xml:space="preserve">ии </w:t>
      </w:r>
      <w:r w:rsidRPr="002C07CF">
        <w:rPr>
          <w:rFonts w:ascii="Times New Roman" w:hAnsi="Times New Roman" w:cs="Times New Roman"/>
          <w:bCs/>
          <w:sz w:val="24"/>
          <w:szCs w:val="24"/>
        </w:rPr>
        <w:t>ООО</w:t>
      </w:r>
      <w:proofErr w:type="gramEnd"/>
      <w:r w:rsidRPr="002C07CF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2C07CF">
        <w:rPr>
          <w:rFonts w:ascii="Times New Roman" w:hAnsi="Times New Roman" w:cs="Times New Roman"/>
          <w:bCs/>
          <w:sz w:val="24"/>
          <w:szCs w:val="24"/>
        </w:rPr>
        <w:t>Строймаш</w:t>
      </w:r>
      <w:proofErr w:type="spellEnd"/>
      <w:r w:rsidRPr="002C07CF">
        <w:rPr>
          <w:rFonts w:ascii="Times New Roman" w:hAnsi="Times New Roman" w:cs="Times New Roman"/>
          <w:bCs/>
          <w:sz w:val="24"/>
          <w:szCs w:val="24"/>
        </w:rPr>
        <w:t>»</w:t>
      </w:r>
    </w:p>
    <w:p w14:paraId="26C1705C" w14:textId="05EB27B1" w:rsidR="002C07CF" w:rsidRPr="002C07CF" w:rsidRDefault="002C07CF" w:rsidP="002C07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52C5A5" w14:textId="458F13DD" w:rsidR="00B241B8" w:rsidRPr="002C07CF" w:rsidRDefault="00B241B8" w:rsidP="002C07C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C07CF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14:paraId="33754407" w14:textId="403DABEA" w:rsidR="00B241B8" w:rsidRPr="002C07CF" w:rsidRDefault="00B241B8" w:rsidP="002C07CF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7623"/>
        <w:gridCol w:w="2231"/>
      </w:tblGrid>
      <w:tr w:rsidR="000D2EEB" w:rsidRPr="002C07CF" w14:paraId="4DC29EDA" w14:textId="77777777" w:rsidTr="002C07CF">
        <w:tc>
          <w:tcPr>
            <w:tcW w:w="4361" w:type="dxa"/>
          </w:tcPr>
          <w:p w14:paraId="34BF8866" w14:textId="18F910BE" w:rsidR="000D2EEB" w:rsidRPr="002C07CF" w:rsidRDefault="000D2EEB" w:rsidP="002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CF">
              <w:rPr>
                <w:rFonts w:ascii="Times New Roman" w:hAnsi="Times New Roman" w:cs="Times New Roman"/>
                <w:sz w:val="24"/>
                <w:szCs w:val="24"/>
              </w:rPr>
              <w:t>Характеристики для оценки рабочего места</w:t>
            </w:r>
          </w:p>
        </w:tc>
        <w:tc>
          <w:tcPr>
            <w:tcW w:w="1276" w:type="dxa"/>
          </w:tcPr>
          <w:p w14:paraId="32E09250" w14:textId="77777777" w:rsidR="000D2EEB" w:rsidRPr="002C07CF" w:rsidRDefault="000D2EEB" w:rsidP="002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CF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A33369" w:rsidRPr="002C07CF" w14:paraId="5299F7E6" w14:textId="77777777" w:rsidTr="002C07CF">
        <w:tc>
          <w:tcPr>
            <w:tcW w:w="4361" w:type="dxa"/>
          </w:tcPr>
          <w:p w14:paraId="3E54DE26" w14:textId="77777777" w:rsidR="00A33369" w:rsidRPr="002C07CF" w:rsidRDefault="00A33369" w:rsidP="002C07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местного освещения</w:t>
            </w:r>
          </w:p>
        </w:tc>
        <w:tc>
          <w:tcPr>
            <w:tcW w:w="1276" w:type="dxa"/>
          </w:tcPr>
          <w:p w14:paraId="58DB202F" w14:textId="77777777" w:rsidR="00A33369" w:rsidRPr="002C07CF" w:rsidRDefault="00A33369" w:rsidP="002C07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7C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A33369" w:rsidRPr="002C07CF" w14:paraId="326CCD1D" w14:textId="77777777" w:rsidTr="002C07CF">
        <w:tc>
          <w:tcPr>
            <w:tcW w:w="4361" w:type="dxa"/>
          </w:tcPr>
          <w:p w14:paraId="77C81C93" w14:textId="7ACF6E0E" w:rsidR="00A33369" w:rsidRPr="002C07CF" w:rsidRDefault="00A33369" w:rsidP="002C07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инструментальной</w:t>
            </w:r>
            <w:r w:rsidR="000D2EEB" w:rsidRPr="002C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тумбочки</w:t>
            </w:r>
          </w:p>
        </w:tc>
        <w:tc>
          <w:tcPr>
            <w:tcW w:w="1276" w:type="dxa"/>
          </w:tcPr>
          <w:p w14:paraId="52FD346E" w14:textId="77777777" w:rsidR="00A33369" w:rsidRPr="002C07CF" w:rsidRDefault="00A33369" w:rsidP="002C07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7C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33369" w:rsidRPr="002C07CF" w14:paraId="2EB2C9E5" w14:textId="77777777" w:rsidTr="002C07CF">
        <w:tc>
          <w:tcPr>
            <w:tcW w:w="4361" w:type="dxa"/>
          </w:tcPr>
          <w:p w14:paraId="13059BA4" w14:textId="77777777" w:rsidR="00A33369" w:rsidRPr="002C07CF" w:rsidRDefault="00A33369" w:rsidP="002C07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деревянного трапа</w:t>
            </w:r>
          </w:p>
        </w:tc>
        <w:tc>
          <w:tcPr>
            <w:tcW w:w="1276" w:type="dxa"/>
          </w:tcPr>
          <w:p w14:paraId="5930AEB4" w14:textId="77777777" w:rsidR="00A33369" w:rsidRPr="002C07CF" w:rsidRDefault="00A33369" w:rsidP="002C07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7C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33369" w:rsidRPr="002C07CF" w14:paraId="266E026E" w14:textId="77777777" w:rsidTr="002C07CF">
        <w:tc>
          <w:tcPr>
            <w:tcW w:w="4361" w:type="dxa"/>
          </w:tcPr>
          <w:p w14:paraId="1BF82C96" w14:textId="77777777" w:rsidR="00A33369" w:rsidRPr="002C07CF" w:rsidRDefault="00A33369" w:rsidP="002C07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тары для деталей</w:t>
            </w:r>
          </w:p>
        </w:tc>
        <w:tc>
          <w:tcPr>
            <w:tcW w:w="1276" w:type="dxa"/>
          </w:tcPr>
          <w:p w14:paraId="1AD33A88" w14:textId="77777777" w:rsidR="00A33369" w:rsidRPr="002C07CF" w:rsidRDefault="00A33369" w:rsidP="002C07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7C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33369" w:rsidRPr="002C07CF" w14:paraId="0B4D839A" w14:textId="77777777" w:rsidTr="002C07CF">
        <w:tc>
          <w:tcPr>
            <w:tcW w:w="4361" w:type="dxa"/>
          </w:tcPr>
          <w:p w14:paraId="65600A41" w14:textId="77777777" w:rsidR="00A33369" w:rsidRPr="002C07CF" w:rsidRDefault="00A33369" w:rsidP="002C07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защитного экрана</w:t>
            </w:r>
          </w:p>
        </w:tc>
        <w:tc>
          <w:tcPr>
            <w:tcW w:w="1276" w:type="dxa"/>
          </w:tcPr>
          <w:p w14:paraId="307646B7" w14:textId="77777777" w:rsidR="00A33369" w:rsidRPr="002C07CF" w:rsidRDefault="00A33369" w:rsidP="002C07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7C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A33369" w:rsidRPr="002C07CF" w14:paraId="58A9BFE9" w14:textId="77777777" w:rsidTr="002C07CF">
        <w:tc>
          <w:tcPr>
            <w:tcW w:w="4361" w:type="dxa"/>
          </w:tcPr>
          <w:p w14:paraId="37BE6EC2" w14:textId="77777777" w:rsidR="00A33369" w:rsidRPr="002C07CF" w:rsidRDefault="00A33369" w:rsidP="002C07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оградительных кожухов</w:t>
            </w:r>
          </w:p>
        </w:tc>
        <w:tc>
          <w:tcPr>
            <w:tcW w:w="1276" w:type="dxa"/>
          </w:tcPr>
          <w:p w14:paraId="1FABCAB7" w14:textId="77777777" w:rsidR="00A33369" w:rsidRPr="002C07CF" w:rsidRDefault="00A33369" w:rsidP="002C07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7C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</w:tbl>
    <w:p w14:paraId="03343F51" w14:textId="77777777" w:rsidR="008035CB" w:rsidRPr="002C07CF" w:rsidRDefault="008035CB" w:rsidP="002C07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7594"/>
        <w:gridCol w:w="2260"/>
      </w:tblGrid>
      <w:tr w:rsidR="00644E8A" w:rsidRPr="002C07CF" w14:paraId="4689128F" w14:textId="77777777" w:rsidTr="002C07CF">
        <w:tc>
          <w:tcPr>
            <w:tcW w:w="7622" w:type="dxa"/>
          </w:tcPr>
          <w:p w14:paraId="37E9A278" w14:textId="77777777" w:rsidR="00644E8A" w:rsidRPr="002C07CF" w:rsidRDefault="00644E8A" w:rsidP="002C0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7CF">
              <w:rPr>
                <w:rFonts w:ascii="Times New Roman" w:hAnsi="Times New Roman" w:cs="Times New Roman"/>
                <w:sz w:val="24"/>
                <w:szCs w:val="24"/>
              </w:rPr>
              <w:t xml:space="preserve">Указано на </w:t>
            </w:r>
            <w:r w:rsidR="0046019B" w:rsidRPr="002C07CF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2C07CF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освещения</w:t>
            </w:r>
          </w:p>
        </w:tc>
        <w:tc>
          <w:tcPr>
            <w:tcW w:w="2267" w:type="dxa"/>
          </w:tcPr>
          <w:p w14:paraId="190A9880" w14:textId="77777777" w:rsidR="00644E8A" w:rsidRPr="002C07CF" w:rsidRDefault="00644E8A" w:rsidP="002C0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7CF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644E8A" w:rsidRPr="002C07CF" w14:paraId="2DB10969" w14:textId="77777777" w:rsidTr="002C07CF">
        <w:tc>
          <w:tcPr>
            <w:tcW w:w="7622" w:type="dxa"/>
          </w:tcPr>
          <w:p w14:paraId="1399CA4C" w14:textId="77777777" w:rsidR="00644E8A" w:rsidRPr="002C07CF" w:rsidRDefault="00644E8A" w:rsidP="002C0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7CF">
              <w:rPr>
                <w:rFonts w:ascii="Times New Roman" w:hAnsi="Times New Roman" w:cs="Times New Roman"/>
                <w:sz w:val="24"/>
                <w:szCs w:val="24"/>
              </w:rPr>
              <w:t>Указан</w:t>
            </w:r>
            <w:r w:rsidR="00620BFD" w:rsidRPr="002C07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07CF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2C07C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отсутствие тумбочки для инструмента</w:t>
            </w:r>
          </w:p>
        </w:tc>
        <w:tc>
          <w:tcPr>
            <w:tcW w:w="2267" w:type="dxa"/>
          </w:tcPr>
          <w:p w14:paraId="0DF290FE" w14:textId="77777777" w:rsidR="00644E8A" w:rsidRPr="002C07CF" w:rsidRDefault="00644E8A" w:rsidP="002C0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7CF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46019B" w:rsidRPr="002C07CF" w14:paraId="122D6272" w14:textId="77777777" w:rsidTr="002C07CF">
        <w:tc>
          <w:tcPr>
            <w:tcW w:w="7622" w:type="dxa"/>
          </w:tcPr>
          <w:p w14:paraId="7BC2D044" w14:textId="77777777" w:rsidR="0046019B" w:rsidRPr="002C07CF" w:rsidRDefault="0046019B" w:rsidP="002C0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7CF">
              <w:rPr>
                <w:rFonts w:ascii="Times New Roman" w:hAnsi="Times New Roman" w:cs="Times New Roman"/>
                <w:sz w:val="24"/>
                <w:szCs w:val="24"/>
              </w:rPr>
              <w:t xml:space="preserve">Указано на </w:t>
            </w:r>
            <w:r w:rsidRPr="002C07CF">
              <w:rPr>
                <w:rFonts w:ascii="Times New Roman" w:hAnsi="Times New Roman" w:cs="Times New Roman"/>
                <w:noProof/>
                <w:sz w:val="24"/>
                <w:szCs w:val="24"/>
              </w:rPr>
              <w:t>отсутствие деревянной подножной решетки.</w:t>
            </w:r>
          </w:p>
        </w:tc>
        <w:tc>
          <w:tcPr>
            <w:tcW w:w="2267" w:type="dxa"/>
          </w:tcPr>
          <w:p w14:paraId="7BBCB9B6" w14:textId="77777777" w:rsidR="0046019B" w:rsidRPr="002C07CF" w:rsidRDefault="0046019B" w:rsidP="002C0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7CF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46019B" w:rsidRPr="002C07CF" w14:paraId="5D4D1AEC" w14:textId="77777777" w:rsidTr="002C07CF">
        <w:tc>
          <w:tcPr>
            <w:tcW w:w="7622" w:type="dxa"/>
          </w:tcPr>
          <w:p w14:paraId="72267578" w14:textId="77777777" w:rsidR="0046019B" w:rsidRPr="002C07CF" w:rsidRDefault="0046019B" w:rsidP="002C0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7CF">
              <w:rPr>
                <w:rFonts w:ascii="Times New Roman" w:hAnsi="Times New Roman" w:cs="Times New Roman"/>
                <w:sz w:val="24"/>
                <w:szCs w:val="24"/>
              </w:rPr>
              <w:t>Указано на</w:t>
            </w:r>
            <w:r w:rsidRPr="002C07C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отсутствие тумбочки или ящика для деталей и заготовок.</w:t>
            </w:r>
          </w:p>
        </w:tc>
        <w:tc>
          <w:tcPr>
            <w:tcW w:w="2267" w:type="dxa"/>
          </w:tcPr>
          <w:p w14:paraId="4875766D" w14:textId="77777777" w:rsidR="0046019B" w:rsidRPr="002C07CF" w:rsidRDefault="0046019B" w:rsidP="002C0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7CF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46019B" w:rsidRPr="002C07CF" w14:paraId="0026635D" w14:textId="77777777" w:rsidTr="002C07CF">
        <w:tc>
          <w:tcPr>
            <w:tcW w:w="7622" w:type="dxa"/>
          </w:tcPr>
          <w:p w14:paraId="720EBC14" w14:textId="77777777" w:rsidR="0046019B" w:rsidRPr="002C07CF" w:rsidRDefault="0046019B" w:rsidP="002C0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7CF">
              <w:rPr>
                <w:rFonts w:ascii="Times New Roman" w:hAnsi="Times New Roman" w:cs="Times New Roman"/>
                <w:sz w:val="24"/>
                <w:szCs w:val="24"/>
              </w:rPr>
              <w:t>Указано</w:t>
            </w:r>
            <w:r w:rsidRPr="002C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наличие защитного экрана</w:t>
            </w:r>
          </w:p>
        </w:tc>
        <w:tc>
          <w:tcPr>
            <w:tcW w:w="2267" w:type="dxa"/>
          </w:tcPr>
          <w:p w14:paraId="3A523E22" w14:textId="77777777" w:rsidR="0046019B" w:rsidRPr="002C07CF" w:rsidRDefault="000D41E1" w:rsidP="002C0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7CF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46019B" w:rsidRPr="002C07CF" w14:paraId="2C57D293" w14:textId="77777777" w:rsidTr="002C07CF">
        <w:tc>
          <w:tcPr>
            <w:tcW w:w="7622" w:type="dxa"/>
          </w:tcPr>
          <w:p w14:paraId="5BBEA56D" w14:textId="77777777" w:rsidR="0046019B" w:rsidRPr="002C07CF" w:rsidRDefault="0046019B" w:rsidP="002C0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Указано на наличие оградительных кожухов</w:t>
            </w:r>
          </w:p>
        </w:tc>
        <w:tc>
          <w:tcPr>
            <w:tcW w:w="2267" w:type="dxa"/>
          </w:tcPr>
          <w:p w14:paraId="3BDD1ABF" w14:textId="77777777" w:rsidR="0046019B" w:rsidRPr="002C07CF" w:rsidRDefault="0046019B" w:rsidP="002C0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7CF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46019B" w:rsidRPr="002C07CF" w14:paraId="3F651106" w14:textId="77777777" w:rsidTr="002C07CF">
        <w:tc>
          <w:tcPr>
            <w:tcW w:w="7622" w:type="dxa"/>
          </w:tcPr>
          <w:p w14:paraId="40362C4A" w14:textId="5C03C77E" w:rsidR="0046019B" w:rsidRPr="002C07CF" w:rsidRDefault="002C07CF" w:rsidP="002C07C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07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2267" w:type="dxa"/>
          </w:tcPr>
          <w:p w14:paraId="794DF962" w14:textId="77777777" w:rsidR="0046019B" w:rsidRPr="002C07CF" w:rsidRDefault="000D41E1" w:rsidP="002C07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07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="0046019B" w:rsidRPr="002C07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баллов</w:t>
            </w:r>
          </w:p>
        </w:tc>
      </w:tr>
    </w:tbl>
    <w:p w14:paraId="4CDC756C" w14:textId="77777777" w:rsidR="00674181" w:rsidRPr="002C07CF" w:rsidRDefault="00674181" w:rsidP="002C07CF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sectPr w:rsidR="00674181" w:rsidRPr="002C07CF" w:rsidSect="003D4BF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67669"/>
    <w:rsid w:val="000265BD"/>
    <w:rsid w:val="000D2EEB"/>
    <w:rsid w:val="000D41E1"/>
    <w:rsid w:val="00111D12"/>
    <w:rsid w:val="001727A7"/>
    <w:rsid w:val="001F468C"/>
    <w:rsid w:val="002C07CF"/>
    <w:rsid w:val="00365351"/>
    <w:rsid w:val="003D4BFF"/>
    <w:rsid w:val="00412856"/>
    <w:rsid w:val="0046019B"/>
    <w:rsid w:val="00495A69"/>
    <w:rsid w:val="004B5A3A"/>
    <w:rsid w:val="004C50D2"/>
    <w:rsid w:val="0050730C"/>
    <w:rsid w:val="00620BFD"/>
    <w:rsid w:val="00644E8A"/>
    <w:rsid w:val="00667669"/>
    <w:rsid w:val="00674181"/>
    <w:rsid w:val="00682215"/>
    <w:rsid w:val="006D0ACD"/>
    <w:rsid w:val="006E2569"/>
    <w:rsid w:val="00763AFA"/>
    <w:rsid w:val="00796D31"/>
    <w:rsid w:val="008035CB"/>
    <w:rsid w:val="00822884"/>
    <w:rsid w:val="00822C26"/>
    <w:rsid w:val="008B6990"/>
    <w:rsid w:val="00955B22"/>
    <w:rsid w:val="00985546"/>
    <w:rsid w:val="009973F4"/>
    <w:rsid w:val="009D7F1A"/>
    <w:rsid w:val="00A33369"/>
    <w:rsid w:val="00A34BA5"/>
    <w:rsid w:val="00A85BD4"/>
    <w:rsid w:val="00AC2610"/>
    <w:rsid w:val="00AE7749"/>
    <w:rsid w:val="00B241B8"/>
    <w:rsid w:val="00B52C7D"/>
    <w:rsid w:val="00BC659C"/>
    <w:rsid w:val="00C07B6D"/>
    <w:rsid w:val="00C5289A"/>
    <w:rsid w:val="00C85575"/>
    <w:rsid w:val="00C90C0B"/>
    <w:rsid w:val="00CE4E82"/>
    <w:rsid w:val="00D26E03"/>
    <w:rsid w:val="00DE0CC9"/>
    <w:rsid w:val="00E120EB"/>
    <w:rsid w:val="00E1487D"/>
    <w:rsid w:val="00E5505A"/>
    <w:rsid w:val="00EB1118"/>
    <w:rsid w:val="00FE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819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66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12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FE4C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uiPriority w:val="22"/>
    <w:qFormat/>
    <w:rsid w:val="00674181"/>
    <w:rPr>
      <w:b/>
      <w:bCs/>
    </w:rPr>
  </w:style>
  <w:style w:type="paragraph" w:customStyle="1" w:styleId="Default">
    <w:name w:val="Default"/>
    <w:rsid w:val="008035C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8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8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8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83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30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00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Гисматуллина</dc:creator>
  <cp:keywords/>
  <dc:description/>
  <cp:lastModifiedBy>пк</cp:lastModifiedBy>
  <cp:revision>8</cp:revision>
  <dcterms:created xsi:type="dcterms:W3CDTF">2020-06-12T15:12:00Z</dcterms:created>
  <dcterms:modified xsi:type="dcterms:W3CDTF">2020-07-23T05:06:00Z</dcterms:modified>
</cp:coreProperties>
</file>