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A8C58" w14:textId="019A1184" w:rsidR="00F27DE2" w:rsidRPr="004D4240" w:rsidRDefault="00F27DE2" w:rsidP="004D4240">
      <w:pPr>
        <w:spacing w:after="0" w:line="240" w:lineRule="auto"/>
        <w:ind w:left="3402"/>
        <w:jc w:val="both"/>
        <w:rPr>
          <w:rFonts w:cs="Calibri"/>
          <w:sz w:val="20"/>
          <w:szCs w:val="20"/>
        </w:rPr>
      </w:pPr>
      <w:r w:rsidRPr="004D4240">
        <w:rPr>
          <w:rFonts w:cs="Calibri"/>
          <w:sz w:val="20"/>
          <w:szCs w:val="20"/>
        </w:rPr>
        <w:t>Задание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подготовлено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в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рамках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проекта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АНО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«Лаборатория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модернизации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образовательных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ресурсов»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«Кадровый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и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учебно-методический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ресурс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формирования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общих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компетенций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обучающихся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по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программам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СПО»,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который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реализуется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с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использованием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гранта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Президента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Российской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Федерации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на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развитие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гражданского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общества,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предоставленного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Фондом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президентских</w:t>
      </w:r>
      <w:r w:rsidR="00445FD4" w:rsidRPr="004D4240">
        <w:rPr>
          <w:rFonts w:cs="Calibri"/>
          <w:sz w:val="20"/>
          <w:szCs w:val="20"/>
        </w:rPr>
        <w:t xml:space="preserve"> </w:t>
      </w:r>
      <w:r w:rsidRPr="004D4240">
        <w:rPr>
          <w:rFonts w:cs="Calibri"/>
          <w:sz w:val="20"/>
          <w:szCs w:val="20"/>
        </w:rPr>
        <w:t>грантов.</w:t>
      </w:r>
    </w:p>
    <w:p w14:paraId="1856D853" w14:textId="76BEE07F" w:rsidR="00F27DE2" w:rsidRPr="005648B6" w:rsidRDefault="00F27DE2" w:rsidP="00753A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48B6">
        <w:rPr>
          <w:rFonts w:ascii="Times New Roman" w:hAnsi="Times New Roman"/>
          <w:b/>
          <w:sz w:val="24"/>
          <w:szCs w:val="24"/>
        </w:rPr>
        <w:t>Назначение</w:t>
      </w:r>
      <w:r w:rsidR="00445FD4" w:rsidRPr="005648B6">
        <w:rPr>
          <w:rFonts w:ascii="Times New Roman" w:hAnsi="Times New Roman"/>
          <w:b/>
          <w:sz w:val="24"/>
          <w:szCs w:val="24"/>
        </w:rPr>
        <w:t xml:space="preserve"> </w:t>
      </w:r>
      <w:r w:rsidRPr="005648B6">
        <w:rPr>
          <w:rFonts w:ascii="Times New Roman" w:hAnsi="Times New Roman"/>
          <w:b/>
          <w:sz w:val="24"/>
          <w:szCs w:val="24"/>
        </w:rPr>
        <w:t>задания</w:t>
      </w:r>
    </w:p>
    <w:p w14:paraId="0F782B6D" w14:textId="77777777" w:rsidR="00F012E1" w:rsidRPr="005648B6" w:rsidRDefault="00F012E1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8B6">
        <w:rPr>
          <w:rFonts w:ascii="Times New Roman" w:hAnsi="Times New Roman" w:cs="Times New Roman"/>
          <w:sz w:val="24"/>
          <w:szCs w:val="24"/>
        </w:rPr>
        <w:t xml:space="preserve">МДК 01.01 Основы технологии сварки и сварочное оборудование </w:t>
      </w:r>
    </w:p>
    <w:p w14:paraId="7A671112" w14:textId="103B9591" w:rsidR="005051A7" w:rsidRPr="005648B6" w:rsidRDefault="002B15E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8B6">
        <w:rPr>
          <w:rFonts w:ascii="Times New Roman" w:hAnsi="Times New Roman" w:cs="Times New Roman"/>
          <w:sz w:val="24"/>
          <w:szCs w:val="24"/>
        </w:rPr>
        <w:t>Тема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="002015FE" w:rsidRPr="005648B6">
        <w:rPr>
          <w:rFonts w:ascii="Times New Roman" w:hAnsi="Times New Roman" w:cs="Times New Roman"/>
          <w:sz w:val="24"/>
          <w:szCs w:val="24"/>
        </w:rPr>
        <w:t>6. Подготовитель</w:t>
      </w:r>
      <w:r w:rsidR="007759B3" w:rsidRPr="005648B6">
        <w:rPr>
          <w:rFonts w:ascii="Times New Roman" w:hAnsi="Times New Roman" w:cs="Times New Roman"/>
          <w:sz w:val="24"/>
          <w:szCs w:val="24"/>
        </w:rPr>
        <w:t xml:space="preserve">ные </w:t>
      </w:r>
      <w:r w:rsidR="002015FE" w:rsidRPr="005648B6">
        <w:rPr>
          <w:rFonts w:ascii="Times New Roman" w:hAnsi="Times New Roman" w:cs="Times New Roman"/>
          <w:sz w:val="24"/>
          <w:szCs w:val="24"/>
        </w:rPr>
        <w:t>сварочные работы и контроль качества сварных швов после сварки</w:t>
      </w:r>
    </w:p>
    <w:p w14:paraId="5F06CA3C" w14:textId="77777777" w:rsidR="005051A7" w:rsidRPr="005648B6" w:rsidRDefault="005051A7" w:rsidP="00753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952D0" w14:textId="5594D515" w:rsidR="005051A7" w:rsidRPr="005648B6" w:rsidRDefault="005051A7" w:rsidP="00753A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48B6">
        <w:rPr>
          <w:rFonts w:ascii="Times New Roman" w:hAnsi="Times New Roman"/>
          <w:b/>
          <w:sz w:val="24"/>
          <w:szCs w:val="24"/>
        </w:rPr>
        <w:t>Разработчик</w:t>
      </w:r>
      <w:r w:rsidR="0022536F">
        <w:rPr>
          <w:rFonts w:ascii="Times New Roman" w:hAnsi="Times New Roman"/>
          <w:b/>
          <w:sz w:val="24"/>
          <w:szCs w:val="24"/>
        </w:rPr>
        <w:t>и</w:t>
      </w:r>
    </w:p>
    <w:p w14:paraId="093AC870" w14:textId="49BF5D65" w:rsidR="005051A7" w:rsidRPr="005648B6" w:rsidRDefault="005051A7" w:rsidP="00753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8B6">
        <w:rPr>
          <w:rFonts w:ascii="Times New Roman" w:hAnsi="Times New Roman" w:cs="Times New Roman"/>
          <w:sz w:val="24"/>
          <w:szCs w:val="24"/>
        </w:rPr>
        <w:t>Безбородова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Александра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Владимировна</w:t>
      </w:r>
      <w:r w:rsidRPr="005648B6">
        <w:rPr>
          <w:rFonts w:ascii="Times New Roman" w:hAnsi="Times New Roman"/>
          <w:sz w:val="24"/>
          <w:szCs w:val="24"/>
        </w:rPr>
        <w:t>,</w:t>
      </w:r>
      <w:r w:rsidR="00445FD4" w:rsidRPr="005648B6">
        <w:rPr>
          <w:rFonts w:ascii="Times New Roman" w:hAnsi="Times New Roman"/>
          <w:sz w:val="24"/>
          <w:szCs w:val="24"/>
        </w:rPr>
        <w:t xml:space="preserve"> </w:t>
      </w:r>
      <w:r w:rsidRPr="005648B6">
        <w:rPr>
          <w:rFonts w:ascii="Times New Roman" w:hAnsi="Times New Roman"/>
          <w:sz w:val="24"/>
          <w:szCs w:val="24"/>
        </w:rPr>
        <w:t>ГБПОУ</w:t>
      </w:r>
      <w:r w:rsidR="00445FD4" w:rsidRPr="005648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48B6">
        <w:rPr>
          <w:rFonts w:ascii="Times New Roman" w:hAnsi="Times New Roman"/>
          <w:sz w:val="24"/>
          <w:szCs w:val="24"/>
        </w:rPr>
        <w:t>СО</w:t>
      </w:r>
      <w:proofErr w:type="gramEnd"/>
      <w:r w:rsidR="00445FD4" w:rsidRPr="005648B6">
        <w:rPr>
          <w:rFonts w:ascii="Times New Roman" w:hAnsi="Times New Roman"/>
          <w:sz w:val="24"/>
          <w:szCs w:val="24"/>
        </w:rPr>
        <w:t xml:space="preserve"> </w:t>
      </w:r>
      <w:r w:rsidRPr="005648B6">
        <w:rPr>
          <w:rFonts w:ascii="Times New Roman" w:hAnsi="Times New Roman"/>
          <w:sz w:val="24"/>
          <w:szCs w:val="24"/>
        </w:rPr>
        <w:t>«Самарский</w:t>
      </w:r>
      <w:r w:rsidR="00445FD4" w:rsidRPr="005648B6">
        <w:rPr>
          <w:rFonts w:ascii="Times New Roman" w:hAnsi="Times New Roman"/>
          <w:sz w:val="24"/>
          <w:szCs w:val="24"/>
        </w:rPr>
        <w:t xml:space="preserve"> </w:t>
      </w:r>
      <w:r w:rsidRPr="005648B6">
        <w:rPr>
          <w:rFonts w:ascii="Times New Roman" w:hAnsi="Times New Roman"/>
          <w:sz w:val="24"/>
          <w:szCs w:val="24"/>
        </w:rPr>
        <w:t>многопрофильный</w:t>
      </w:r>
      <w:r w:rsidR="00445FD4" w:rsidRPr="005648B6">
        <w:rPr>
          <w:rFonts w:ascii="Times New Roman" w:hAnsi="Times New Roman"/>
          <w:sz w:val="24"/>
          <w:szCs w:val="24"/>
        </w:rPr>
        <w:t xml:space="preserve"> </w:t>
      </w:r>
      <w:r w:rsidRPr="005648B6">
        <w:rPr>
          <w:rFonts w:ascii="Times New Roman" w:hAnsi="Times New Roman"/>
          <w:sz w:val="24"/>
          <w:szCs w:val="24"/>
        </w:rPr>
        <w:t>колледж</w:t>
      </w:r>
      <w:r w:rsidR="00445FD4" w:rsidRPr="005648B6">
        <w:rPr>
          <w:rFonts w:ascii="Times New Roman" w:hAnsi="Times New Roman"/>
          <w:sz w:val="24"/>
          <w:szCs w:val="24"/>
        </w:rPr>
        <w:t xml:space="preserve"> </w:t>
      </w:r>
      <w:r w:rsidRPr="005648B6">
        <w:rPr>
          <w:rFonts w:ascii="Times New Roman" w:hAnsi="Times New Roman"/>
          <w:sz w:val="24"/>
          <w:szCs w:val="24"/>
        </w:rPr>
        <w:t>им.</w:t>
      </w:r>
      <w:r w:rsidR="00445FD4" w:rsidRPr="005648B6">
        <w:rPr>
          <w:rFonts w:ascii="Times New Roman" w:hAnsi="Times New Roman"/>
          <w:sz w:val="24"/>
          <w:szCs w:val="24"/>
        </w:rPr>
        <w:t xml:space="preserve"> </w:t>
      </w:r>
      <w:r w:rsidRPr="005648B6">
        <w:rPr>
          <w:rFonts w:ascii="Times New Roman" w:hAnsi="Times New Roman"/>
          <w:sz w:val="24"/>
          <w:szCs w:val="24"/>
        </w:rPr>
        <w:t>Бартенева</w:t>
      </w:r>
      <w:r w:rsidR="00445FD4" w:rsidRPr="005648B6">
        <w:rPr>
          <w:rFonts w:ascii="Times New Roman" w:hAnsi="Times New Roman"/>
          <w:sz w:val="24"/>
          <w:szCs w:val="24"/>
        </w:rPr>
        <w:t xml:space="preserve"> </w:t>
      </w:r>
      <w:r w:rsidRPr="005648B6">
        <w:rPr>
          <w:rFonts w:ascii="Times New Roman" w:hAnsi="Times New Roman"/>
          <w:sz w:val="24"/>
          <w:szCs w:val="24"/>
        </w:rPr>
        <w:t>В.В.»</w:t>
      </w:r>
      <w:r w:rsidR="0022536F">
        <w:rPr>
          <w:rFonts w:ascii="Times New Roman" w:hAnsi="Times New Roman"/>
          <w:sz w:val="24"/>
          <w:szCs w:val="24"/>
        </w:rPr>
        <w:t>.</w:t>
      </w:r>
    </w:p>
    <w:p w14:paraId="7D650EDA" w14:textId="77777777" w:rsidR="0022536F" w:rsidRPr="007931CE" w:rsidRDefault="0022536F" w:rsidP="002253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2F28201E" w14:textId="77777777" w:rsidR="005051A7" w:rsidRPr="005648B6" w:rsidRDefault="005051A7" w:rsidP="00753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4F7EA" w14:textId="77777777" w:rsidR="005051A7" w:rsidRPr="005648B6" w:rsidRDefault="005051A7" w:rsidP="00753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8B6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1FBF732B" w14:textId="2AD1EA73" w:rsidR="000115D0" w:rsidRPr="005648B6" w:rsidRDefault="00E77D17" w:rsidP="00266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8B6">
        <w:rPr>
          <w:rFonts w:ascii="Times New Roman" w:hAnsi="Times New Roman" w:cs="Times New Roman"/>
          <w:sz w:val="24"/>
          <w:szCs w:val="24"/>
        </w:rPr>
        <w:t>КОЗ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предлагается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обучающимся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="000115D0" w:rsidRPr="005648B6">
        <w:rPr>
          <w:rFonts w:ascii="Times New Roman" w:hAnsi="Times New Roman" w:cs="Times New Roman"/>
          <w:sz w:val="24"/>
          <w:szCs w:val="24"/>
        </w:rPr>
        <w:t>после того, как они изучили требования к сварным соединениям</w:t>
      </w:r>
      <w:r w:rsidR="005D3A8E" w:rsidRPr="005648B6">
        <w:rPr>
          <w:rFonts w:ascii="Times New Roman" w:hAnsi="Times New Roman" w:cs="Times New Roman"/>
          <w:sz w:val="24"/>
          <w:szCs w:val="24"/>
        </w:rPr>
        <w:t>, виды дефектов</w:t>
      </w:r>
      <w:r w:rsidR="000115D0" w:rsidRPr="005648B6">
        <w:rPr>
          <w:rFonts w:ascii="Times New Roman" w:hAnsi="Times New Roman" w:cs="Times New Roman"/>
          <w:sz w:val="24"/>
          <w:szCs w:val="24"/>
        </w:rPr>
        <w:t xml:space="preserve">. Задание не предполагает предварительного объяснения преподавателя. </w:t>
      </w:r>
    </w:p>
    <w:p w14:paraId="32BBD579" w14:textId="150FA1AE" w:rsidR="005051A7" w:rsidRPr="005648B6" w:rsidRDefault="00E77D1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8B6">
        <w:rPr>
          <w:rFonts w:ascii="Times New Roman" w:hAnsi="Times New Roman" w:cs="Times New Roman"/>
          <w:sz w:val="24"/>
          <w:szCs w:val="24"/>
        </w:rPr>
        <w:t>После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выполнения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задания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обсуждаются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как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содержание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выполняемой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операции,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так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Pr="005648B6">
        <w:rPr>
          <w:rFonts w:ascii="Times New Roman" w:hAnsi="Times New Roman" w:cs="Times New Roman"/>
          <w:sz w:val="24"/>
          <w:szCs w:val="24"/>
        </w:rPr>
        <w:t>и</w:t>
      </w:r>
      <w:r w:rsidR="00445FD4" w:rsidRPr="005648B6">
        <w:rPr>
          <w:rFonts w:ascii="Times New Roman" w:hAnsi="Times New Roman" w:cs="Times New Roman"/>
          <w:sz w:val="24"/>
          <w:szCs w:val="24"/>
        </w:rPr>
        <w:t xml:space="preserve"> </w:t>
      </w:r>
      <w:r w:rsidR="000115D0" w:rsidRPr="005648B6">
        <w:rPr>
          <w:rFonts w:ascii="Times New Roman" w:hAnsi="Times New Roman" w:cs="Times New Roman"/>
          <w:sz w:val="24"/>
          <w:szCs w:val="24"/>
        </w:rPr>
        <w:t>требования к сварным соединениям</w:t>
      </w:r>
      <w:r w:rsidRPr="005648B6">
        <w:rPr>
          <w:rFonts w:ascii="Times New Roman" w:hAnsi="Times New Roman" w:cs="Times New Roman"/>
          <w:sz w:val="24"/>
          <w:szCs w:val="24"/>
        </w:rPr>
        <w:t>.</w:t>
      </w:r>
    </w:p>
    <w:p w14:paraId="0965531E" w14:textId="77777777" w:rsidR="00F27DE2" w:rsidRDefault="00F27DE2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C61CB" w14:textId="77777777" w:rsidR="004D4240" w:rsidRPr="005648B6" w:rsidRDefault="004D4240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5D9F" w14:textId="43C7B6BD" w:rsidR="008F1E07" w:rsidRPr="005648B6" w:rsidRDefault="0096712F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анализа безопасности сварочных работ были установлены наиболее частые нарушения техники безопасности. Начальник участка Иванов И.П. обратился к работникам с просьбой дать предложения по улучшению ситуации с техникой безопасности.</w:t>
      </w:r>
    </w:p>
    <w:p w14:paraId="28F7CEBD" w14:textId="62FF65E6" w:rsidR="0022536F" w:rsidRPr="0022536F" w:rsidRDefault="0096712F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36F">
        <w:rPr>
          <w:rFonts w:ascii="Times New Roman" w:hAnsi="Times New Roman" w:cs="Times New Roman"/>
          <w:bCs/>
          <w:sz w:val="24"/>
          <w:szCs w:val="24"/>
        </w:rPr>
        <w:t>Изучите сводную таблицу «Анализ рабочего места сварщика»</w:t>
      </w:r>
      <w:r w:rsidR="0022536F">
        <w:rPr>
          <w:rFonts w:ascii="Times New Roman" w:hAnsi="Times New Roman" w:cs="Times New Roman"/>
          <w:bCs/>
          <w:sz w:val="24"/>
          <w:szCs w:val="24"/>
        </w:rPr>
        <w:t xml:space="preserve"> (источник 1)</w:t>
      </w:r>
      <w:r w:rsidRPr="0022536F">
        <w:rPr>
          <w:rFonts w:ascii="Times New Roman" w:hAnsi="Times New Roman" w:cs="Times New Roman"/>
          <w:bCs/>
          <w:sz w:val="24"/>
          <w:szCs w:val="24"/>
        </w:rPr>
        <w:t xml:space="preserve"> и требования к написанию служебной записки</w:t>
      </w:r>
      <w:r w:rsidR="0022536F">
        <w:rPr>
          <w:rFonts w:ascii="Times New Roman" w:hAnsi="Times New Roman" w:cs="Times New Roman"/>
          <w:bCs/>
          <w:sz w:val="24"/>
          <w:szCs w:val="24"/>
        </w:rPr>
        <w:t xml:space="preserve"> (источник 2)</w:t>
      </w:r>
      <w:r w:rsidRPr="0022536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39C764" w14:textId="45C2E0C8" w:rsidR="006E1751" w:rsidRPr="005648B6" w:rsidRDefault="0096712F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Напишите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служебную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 своими предложениями.</w:t>
      </w:r>
    </w:p>
    <w:p w14:paraId="45F095C4" w14:textId="77777777" w:rsidR="004D4240" w:rsidRDefault="004D4240" w:rsidP="0096712F">
      <w:pPr>
        <w:pStyle w:val="Default"/>
        <w:jc w:val="center"/>
        <w:rPr>
          <w:rFonts w:eastAsiaTheme="minorEastAsia"/>
          <w:i/>
          <w:iCs/>
          <w:color w:val="auto"/>
          <w:lang w:eastAsia="ru-RU"/>
        </w:rPr>
      </w:pPr>
    </w:p>
    <w:p w14:paraId="7AF51F3D" w14:textId="5D383F27" w:rsidR="0022536F" w:rsidRPr="0022536F" w:rsidRDefault="0022536F" w:rsidP="0022536F">
      <w:pPr>
        <w:pStyle w:val="Default"/>
        <w:jc w:val="right"/>
        <w:rPr>
          <w:rFonts w:eastAsiaTheme="minorEastAsia"/>
          <w:i/>
          <w:iCs/>
          <w:color w:val="auto"/>
          <w:lang w:eastAsia="ru-RU"/>
        </w:rPr>
      </w:pPr>
      <w:r>
        <w:rPr>
          <w:rFonts w:eastAsiaTheme="minorEastAsia"/>
          <w:i/>
          <w:iCs/>
          <w:color w:val="auto"/>
          <w:lang w:eastAsia="ru-RU"/>
        </w:rPr>
        <w:t>Источник 1</w:t>
      </w:r>
    </w:p>
    <w:p w14:paraId="02511C3F" w14:textId="77777777" w:rsidR="0096712F" w:rsidRPr="0022536F" w:rsidRDefault="0096712F" w:rsidP="0096712F">
      <w:pPr>
        <w:pStyle w:val="Default"/>
        <w:jc w:val="center"/>
        <w:rPr>
          <w:rFonts w:eastAsiaTheme="minorEastAsia"/>
          <w:b/>
          <w:iCs/>
          <w:color w:val="auto"/>
          <w:lang w:eastAsia="ru-RU"/>
        </w:rPr>
      </w:pPr>
      <w:r w:rsidRPr="0022536F">
        <w:rPr>
          <w:rFonts w:eastAsiaTheme="minorEastAsia"/>
          <w:b/>
          <w:iCs/>
          <w:color w:val="auto"/>
          <w:lang w:eastAsia="ru-RU"/>
        </w:rPr>
        <w:t>Анализ рабочего места сварщика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85"/>
        <w:gridCol w:w="2053"/>
        <w:gridCol w:w="2908"/>
        <w:gridCol w:w="2908"/>
      </w:tblGrid>
      <w:tr w:rsidR="0096712F" w:rsidRPr="005648B6" w14:paraId="2F5E0DD6" w14:textId="77777777" w:rsidTr="004D4240">
        <w:tc>
          <w:tcPr>
            <w:tcW w:w="1985" w:type="dxa"/>
          </w:tcPr>
          <w:p w14:paraId="54BBBBBB" w14:textId="77777777" w:rsidR="0096712F" w:rsidRPr="005648B6" w:rsidRDefault="0096712F" w:rsidP="003F5F55">
            <w:pPr>
              <w:pStyle w:val="Default"/>
              <w:rPr>
                <w:rFonts w:eastAsiaTheme="minorEastAsia"/>
                <w:i/>
                <w:iCs/>
                <w:color w:val="auto"/>
                <w:lang w:eastAsia="ru-RU"/>
              </w:rPr>
            </w:pPr>
            <w:r w:rsidRPr="005648B6">
              <w:rPr>
                <w:rFonts w:eastAsiaTheme="minorEastAsia"/>
                <w:i/>
                <w:iCs/>
                <w:color w:val="auto"/>
                <w:lang w:eastAsia="ru-RU"/>
              </w:rPr>
              <w:t>Критерий для анализа</w:t>
            </w:r>
          </w:p>
        </w:tc>
        <w:tc>
          <w:tcPr>
            <w:tcW w:w="2053" w:type="dxa"/>
          </w:tcPr>
          <w:p w14:paraId="411DE39A" w14:textId="77777777" w:rsidR="0096712F" w:rsidRPr="005648B6" w:rsidRDefault="0096712F" w:rsidP="003F5F55">
            <w:pPr>
              <w:pStyle w:val="Default"/>
              <w:rPr>
                <w:rFonts w:eastAsiaTheme="minorEastAsia"/>
                <w:i/>
                <w:iCs/>
                <w:color w:val="auto"/>
                <w:lang w:eastAsia="ru-RU"/>
              </w:rPr>
            </w:pPr>
            <w:r w:rsidRPr="005648B6">
              <w:rPr>
                <w:rFonts w:eastAsiaTheme="minorEastAsia"/>
                <w:i/>
                <w:iCs/>
                <w:color w:val="auto"/>
                <w:lang w:eastAsia="ru-RU"/>
              </w:rPr>
              <w:t xml:space="preserve">Соответствие </w:t>
            </w:r>
            <w:r w:rsidRPr="005648B6">
              <w:rPr>
                <w:rFonts w:eastAsiaTheme="minorEastAsia"/>
                <w:i/>
                <w:iCs/>
                <w:color w:val="auto"/>
                <w:lang w:eastAsia="ru-RU"/>
              </w:rPr>
              <w:br/>
              <w:t>критерию (да/нет)</w:t>
            </w:r>
          </w:p>
        </w:tc>
        <w:tc>
          <w:tcPr>
            <w:tcW w:w="2908" w:type="dxa"/>
          </w:tcPr>
          <w:p w14:paraId="32B16FA6" w14:textId="77777777" w:rsidR="0096712F" w:rsidRPr="005648B6" w:rsidRDefault="0096712F" w:rsidP="003F5F55">
            <w:pPr>
              <w:pStyle w:val="Default"/>
              <w:rPr>
                <w:rFonts w:eastAsiaTheme="minorEastAsia"/>
                <w:i/>
                <w:iCs/>
                <w:color w:val="auto"/>
                <w:lang w:eastAsia="ru-RU"/>
              </w:rPr>
            </w:pPr>
            <w:r w:rsidRPr="005648B6">
              <w:rPr>
                <w:rFonts w:eastAsiaTheme="minorEastAsia"/>
                <w:i/>
                <w:iCs/>
                <w:color w:val="auto"/>
                <w:lang w:eastAsia="ru-RU"/>
              </w:rPr>
              <w:t xml:space="preserve">Характеристики, позволяющие </w:t>
            </w:r>
            <w:r w:rsidRPr="005648B6">
              <w:rPr>
                <w:rFonts w:eastAsiaTheme="minorEastAsia"/>
                <w:i/>
                <w:iCs/>
                <w:color w:val="auto"/>
                <w:lang w:eastAsia="ru-RU"/>
              </w:rPr>
              <w:br/>
              <w:t>установить соответствие критерию</w:t>
            </w:r>
          </w:p>
        </w:tc>
        <w:tc>
          <w:tcPr>
            <w:tcW w:w="2908" w:type="dxa"/>
          </w:tcPr>
          <w:p w14:paraId="5C1511F0" w14:textId="77777777" w:rsidR="0096712F" w:rsidRPr="005648B6" w:rsidRDefault="0096712F" w:rsidP="003F5F55">
            <w:pPr>
              <w:pStyle w:val="Default"/>
              <w:rPr>
                <w:rFonts w:eastAsiaTheme="minorEastAsia"/>
                <w:i/>
                <w:iCs/>
                <w:color w:val="auto"/>
                <w:lang w:eastAsia="ru-RU"/>
              </w:rPr>
            </w:pPr>
            <w:r w:rsidRPr="005648B6">
              <w:rPr>
                <w:rFonts w:eastAsiaTheme="minorEastAsia"/>
                <w:i/>
                <w:iCs/>
                <w:color w:val="auto"/>
                <w:lang w:eastAsia="ru-RU"/>
              </w:rPr>
              <w:t xml:space="preserve">Характеристики, позволяющие </w:t>
            </w:r>
            <w:r w:rsidRPr="005648B6">
              <w:rPr>
                <w:rFonts w:eastAsiaTheme="minorEastAsia"/>
                <w:i/>
                <w:iCs/>
                <w:color w:val="auto"/>
                <w:lang w:eastAsia="ru-RU"/>
              </w:rPr>
              <w:br/>
              <w:t>установить несоответствие критерию</w:t>
            </w:r>
          </w:p>
        </w:tc>
      </w:tr>
      <w:tr w:rsidR="0096712F" w:rsidRPr="005648B6" w14:paraId="1B1C6417" w14:textId="77777777" w:rsidTr="004D4240">
        <w:trPr>
          <w:trHeight w:val="2484"/>
        </w:trPr>
        <w:tc>
          <w:tcPr>
            <w:tcW w:w="1985" w:type="dxa"/>
          </w:tcPr>
          <w:p w14:paraId="4645A8ED" w14:textId="77777777" w:rsidR="0096712F" w:rsidRPr="005648B6" w:rsidRDefault="0096712F" w:rsidP="003F5F55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rFonts w:eastAsiaTheme="minorEastAsia"/>
                <w:color w:val="auto"/>
                <w:lang w:eastAsia="ru-RU"/>
              </w:rPr>
              <w:t>Место сварки соответствует требованиям техники безопасности</w:t>
            </w:r>
          </w:p>
        </w:tc>
        <w:tc>
          <w:tcPr>
            <w:tcW w:w="2053" w:type="dxa"/>
          </w:tcPr>
          <w:p w14:paraId="796E724C" w14:textId="77777777" w:rsidR="0096712F" w:rsidRPr="005648B6" w:rsidRDefault="0096712F" w:rsidP="003F5F55">
            <w:pPr>
              <w:pStyle w:val="Default"/>
              <w:jc w:val="center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rFonts w:eastAsiaTheme="minorEastAsia"/>
                <w:color w:val="auto"/>
                <w:lang w:eastAsia="ru-RU"/>
              </w:rPr>
              <w:t>нет</w:t>
            </w:r>
          </w:p>
        </w:tc>
        <w:tc>
          <w:tcPr>
            <w:tcW w:w="2908" w:type="dxa"/>
          </w:tcPr>
          <w:p w14:paraId="1D23C486" w14:textId="77777777" w:rsidR="0096712F" w:rsidRPr="005648B6" w:rsidRDefault="0096712F" w:rsidP="003F5F55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rFonts w:eastAsiaTheme="minorEastAsia"/>
                <w:color w:val="auto"/>
                <w:lang w:eastAsia="ru-RU"/>
              </w:rPr>
              <w:t>Чистота в зоне работ.</w:t>
            </w:r>
          </w:p>
          <w:p w14:paraId="0037065A" w14:textId="77777777" w:rsidR="0096712F" w:rsidRPr="005648B6" w:rsidRDefault="0096712F" w:rsidP="003F5F55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rFonts w:eastAsiaTheme="minorEastAsia"/>
                <w:color w:val="auto"/>
                <w:lang w:eastAsia="ru-RU"/>
              </w:rPr>
              <w:t xml:space="preserve">Соблюдены требования к погодным условиям. </w:t>
            </w:r>
          </w:p>
          <w:p w14:paraId="59FB4A9D" w14:textId="77777777" w:rsidR="0096712F" w:rsidRPr="005648B6" w:rsidRDefault="0096712F" w:rsidP="003F5F55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rFonts w:eastAsiaTheme="minorEastAsia"/>
                <w:color w:val="auto"/>
                <w:lang w:eastAsia="ru-RU"/>
              </w:rPr>
              <w:t>Заготовки закреплены механически.</w:t>
            </w:r>
          </w:p>
          <w:p w14:paraId="186A516A" w14:textId="77777777" w:rsidR="0096712F" w:rsidRPr="005648B6" w:rsidRDefault="0096712F" w:rsidP="003F5F55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rFonts w:eastAsiaTheme="minorEastAsia"/>
                <w:color w:val="auto"/>
                <w:lang w:eastAsia="ru-RU"/>
              </w:rPr>
              <w:t>Освещенность соответствует нормам.</w:t>
            </w:r>
          </w:p>
        </w:tc>
        <w:tc>
          <w:tcPr>
            <w:tcW w:w="2908" w:type="dxa"/>
          </w:tcPr>
          <w:p w14:paraId="41C21258" w14:textId="77777777" w:rsidR="0096712F" w:rsidRPr="005648B6" w:rsidRDefault="0096712F" w:rsidP="003F5F55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rFonts w:eastAsiaTheme="minorEastAsia"/>
                <w:color w:val="auto"/>
                <w:lang w:eastAsia="ru-RU"/>
              </w:rPr>
              <w:t>Отсутствует защитное ограждение.</w:t>
            </w:r>
          </w:p>
          <w:p w14:paraId="4D4694B5" w14:textId="77777777" w:rsidR="0096712F" w:rsidRPr="005648B6" w:rsidRDefault="0096712F" w:rsidP="003F5F55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rFonts w:eastAsiaTheme="minorEastAsia"/>
                <w:color w:val="auto"/>
                <w:lang w:eastAsia="ru-RU"/>
              </w:rPr>
              <w:t>Баллон на расстоянии менее 5 м.</w:t>
            </w:r>
          </w:p>
          <w:p w14:paraId="27C3BC52" w14:textId="77777777" w:rsidR="0096712F" w:rsidRPr="005648B6" w:rsidRDefault="0096712F" w:rsidP="003F5F55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rFonts w:eastAsiaTheme="minorEastAsia"/>
                <w:color w:val="auto"/>
                <w:lang w:eastAsia="ru-RU"/>
              </w:rPr>
              <w:t>Сварочные кабеля скручены.</w:t>
            </w:r>
          </w:p>
        </w:tc>
      </w:tr>
      <w:tr w:rsidR="0096712F" w:rsidRPr="005648B6" w14:paraId="4BC9FE74" w14:textId="77777777" w:rsidTr="004D4240">
        <w:trPr>
          <w:trHeight w:val="2484"/>
        </w:trPr>
        <w:tc>
          <w:tcPr>
            <w:tcW w:w="1985" w:type="dxa"/>
          </w:tcPr>
          <w:p w14:paraId="2B389914" w14:textId="77777777" w:rsidR="0096712F" w:rsidRPr="005648B6" w:rsidRDefault="0096712F" w:rsidP="003F5F55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rFonts w:eastAsiaTheme="minorEastAsia"/>
                <w:color w:val="auto"/>
                <w:lang w:eastAsia="ru-RU"/>
              </w:rPr>
              <w:lastRenderedPageBreak/>
              <w:t>рабочая одежда соответствует требованиям</w:t>
            </w:r>
          </w:p>
        </w:tc>
        <w:tc>
          <w:tcPr>
            <w:tcW w:w="2053" w:type="dxa"/>
          </w:tcPr>
          <w:p w14:paraId="35555C1F" w14:textId="77777777" w:rsidR="0096712F" w:rsidRPr="005648B6" w:rsidRDefault="0096712F" w:rsidP="003F5F55">
            <w:pPr>
              <w:pStyle w:val="Default"/>
              <w:jc w:val="center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rFonts w:eastAsiaTheme="minorEastAsia"/>
                <w:color w:val="auto"/>
                <w:lang w:eastAsia="ru-RU"/>
              </w:rPr>
              <w:t>нет</w:t>
            </w:r>
          </w:p>
        </w:tc>
        <w:tc>
          <w:tcPr>
            <w:tcW w:w="2908" w:type="dxa"/>
          </w:tcPr>
          <w:p w14:paraId="26BBF285" w14:textId="77777777" w:rsidR="0096712F" w:rsidRPr="005648B6" w:rsidRDefault="0096712F" w:rsidP="003F5F55">
            <w:pPr>
              <w:pStyle w:val="Default"/>
              <w:jc w:val="both"/>
              <w:rPr>
                <w:color w:val="auto"/>
              </w:rPr>
            </w:pPr>
            <w:r w:rsidRPr="005648B6">
              <w:rPr>
                <w:color w:val="auto"/>
              </w:rPr>
              <w:t>Отсутствие дефектов на рабочей одежде.</w:t>
            </w:r>
          </w:p>
          <w:p w14:paraId="1353A951" w14:textId="77777777" w:rsidR="0096712F" w:rsidRPr="005648B6" w:rsidRDefault="0096712F" w:rsidP="003F5F55">
            <w:pPr>
              <w:pStyle w:val="Default"/>
              <w:jc w:val="both"/>
              <w:rPr>
                <w:color w:val="auto"/>
              </w:rPr>
            </w:pPr>
            <w:r w:rsidRPr="005648B6">
              <w:rPr>
                <w:color w:val="auto"/>
              </w:rPr>
              <w:t>Наличие краг.</w:t>
            </w:r>
          </w:p>
          <w:p w14:paraId="0B934978" w14:textId="77777777" w:rsidR="0096712F" w:rsidRPr="005648B6" w:rsidRDefault="0096712F" w:rsidP="003F5F55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color w:val="auto"/>
              </w:rPr>
              <w:t>Наличие защитного комбинезона или куртки и брюк из специальной ткани.</w:t>
            </w:r>
          </w:p>
        </w:tc>
        <w:tc>
          <w:tcPr>
            <w:tcW w:w="2908" w:type="dxa"/>
          </w:tcPr>
          <w:p w14:paraId="2C76272F" w14:textId="77777777" w:rsidR="0096712F" w:rsidRPr="005648B6" w:rsidRDefault="0096712F" w:rsidP="003F5F55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648B6">
              <w:rPr>
                <w:color w:val="auto"/>
              </w:rPr>
              <w:t>Отсутствует сварочная маска.</w:t>
            </w:r>
          </w:p>
        </w:tc>
      </w:tr>
    </w:tbl>
    <w:p w14:paraId="51DBAD82" w14:textId="77777777" w:rsidR="0022536F" w:rsidRDefault="0022536F" w:rsidP="00967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0C50AA1" w14:textId="522F359D" w:rsidR="0022536F" w:rsidRPr="0022536F" w:rsidRDefault="0022536F" w:rsidP="0022536F">
      <w:pPr>
        <w:pStyle w:val="Default"/>
        <w:jc w:val="right"/>
        <w:rPr>
          <w:rFonts w:eastAsiaTheme="minorEastAsia"/>
          <w:i/>
          <w:iCs/>
          <w:color w:val="auto"/>
          <w:lang w:eastAsia="ru-RU"/>
        </w:rPr>
      </w:pPr>
      <w:bookmarkStart w:id="0" w:name="_GoBack"/>
      <w:bookmarkEnd w:id="0"/>
      <w:r>
        <w:rPr>
          <w:rFonts w:eastAsiaTheme="minorEastAsia"/>
          <w:i/>
          <w:iCs/>
          <w:color w:val="auto"/>
          <w:lang w:eastAsia="ru-RU"/>
        </w:rPr>
        <w:t>Источник 2</w:t>
      </w:r>
    </w:p>
    <w:p w14:paraId="4CB8A791" w14:textId="77777777" w:rsidR="0096712F" w:rsidRPr="0074787D" w:rsidRDefault="0096712F" w:rsidP="00967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b/>
          <w:i/>
          <w:sz w:val="24"/>
          <w:szCs w:val="24"/>
        </w:rPr>
        <w:t>Служебная записка как внутриорганизационный документ</w:t>
      </w:r>
    </w:p>
    <w:p w14:paraId="63014E20" w14:textId="77777777" w:rsidR="0096712F" w:rsidRPr="0074787D" w:rsidRDefault="0096712F" w:rsidP="0096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Служебная записка – это письменное сообщение для использования внутри организации. Служебные записки помогают различным подразделениям организации поддерживать связь. </w:t>
      </w:r>
    </w:p>
    <w:p w14:paraId="441F0368" w14:textId="77777777" w:rsidR="0096712F" w:rsidRPr="0074787D" w:rsidRDefault="0096712F" w:rsidP="0096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Служебные записки готовят в самых разнообразных ситуациях. Стандартные цели написания служебной записки бывают следующими: </w:t>
      </w:r>
    </w:p>
    <w:p w14:paraId="74D28831" w14:textId="77777777" w:rsidR="0096712F" w:rsidRPr="0074787D" w:rsidRDefault="0096712F" w:rsidP="0096712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запрос информации или решения; </w:t>
      </w:r>
    </w:p>
    <w:p w14:paraId="4BBFB0B8" w14:textId="77777777" w:rsidR="0096712F" w:rsidRPr="0074787D" w:rsidRDefault="0096712F" w:rsidP="0096712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выдача инструкций; </w:t>
      </w:r>
    </w:p>
    <w:p w14:paraId="13EB527F" w14:textId="77777777" w:rsidR="0096712F" w:rsidRPr="0074787D" w:rsidRDefault="0096712F" w:rsidP="0096712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другого сообщения (сопроводительная записка); </w:t>
      </w:r>
    </w:p>
    <w:p w14:paraId="45C888D6" w14:textId="77777777" w:rsidR="0096712F" w:rsidRDefault="0096712F" w:rsidP="0096712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объявление (извещение)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9364426" w14:textId="77777777" w:rsidR="0096712F" w:rsidRPr="0074787D" w:rsidRDefault="0096712F" w:rsidP="0096712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E12770" w14:textId="77777777" w:rsidR="0096712F" w:rsidRPr="0074787D" w:rsidRDefault="0096712F" w:rsidP="0096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В тексте служебной записки также можно выделить следующие составляющие:</w:t>
      </w:r>
    </w:p>
    <w:p w14:paraId="65B2F862" w14:textId="77777777" w:rsidR="0096712F" w:rsidRPr="0074787D" w:rsidRDefault="0096712F" w:rsidP="0096712F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краткая (в одном</w:t>
      </w:r>
      <w:r>
        <w:rPr>
          <w:rFonts w:ascii="Times New Roman" w:eastAsia="Times New Roman" w:hAnsi="Times New Roman" w:cs="Times New Roman"/>
          <w:sz w:val="24"/>
          <w:szCs w:val="24"/>
        </w:rPr>
        <w:t>-двух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) характеристика ситуации или ссылка на известные адресату обстоятельства или решение,</w:t>
      </w:r>
    </w:p>
    <w:p w14:paraId="1DEFBBD1" w14:textId="77777777" w:rsidR="0096712F" w:rsidRPr="0074787D" w:rsidRDefault="0096712F" w:rsidP="0096712F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детализация ситуации – более подробное описание ситуации, сообщение значимых подробностей,</w:t>
      </w:r>
    </w:p>
    <w:p w14:paraId="11051034" w14:textId="77777777" w:rsidR="0096712F" w:rsidRPr="0074787D" w:rsidRDefault="0096712F" w:rsidP="0096712F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объяснение позиции автора служебной записки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предложения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A4B551D" w14:textId="77777777" w:rsidR="0096712F" w:rsidRPr="0074787D" w:rsidRDefault="0096712F" w:rsidP="0096712F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формулировка информационного запроса или вопроса, по которому автор просит принять решение</w:t>
      </w:r>
      <w:r>
        <w:rPr>
          <w:rFonts w:ascii="Times New Roman" w:eastAsia="Times New Roman" w:hAnsi="Times New Roman" w:cs="Times New Roman"/>
          <w:sz w:val="24"/>
          <w:szCs w:val="24"/>
        </w:rPr>
        <w:t>, или уточнение, в какой документ или в какую часть производственного процесса предлагаются изменения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0CF22F" w14:textId="77777777" w:rsidR="0096712F" w:rsidRPr="0074787D" w:rsidRDefault="0096712F" w:rsidP="0096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Формат служебной записки предназначен для упрощения и ускорения процессов внутренней коммуникации. Как правило, это достигается за счет унификации структуры информации. Обязательные элементы служебной информации размещаются в верхней части страницы и включают в себя следующие: </w:t>
      </w:r>
    </w:p>
    <w:p w14:paraId="16B3B4D7" w14:textId="77777777" w:rsidR="0096712F" w:rsidRPr="0007203B" w:rsidRDefault="0096712F" w:rsidP="0096712F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203B">
        <w:rPr>
          <w:rFonts w:ascii="Times New Roman" w:eastAsia="Times New Roman" w:hAnsi="Times New Roman" w:cs="Times New Roman"/>
          <w:i/>
          <w:iCs/>
          <w:sz w:val="24"/>
          <w:szCs w:val="24"/>
        </w:rPr>
        <w:t>Кому:</w:t>
      </w:r>
    </w:p>
    <w:p w14:paraId="072D65B0" w14:textId="77777777" w:rsidR="0096712F" w:rsidRPr="0007203B" w:rsidRDefault="0096712F" w:rsidP="0096712F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203B">
        <w:rPr>
          <w:rFonts w:ascii="Times New Roman" w:eastAsia="Times New Roman" w:hAnsi="Times New Roman" w:cs="Times New Roman"/>
          <w:i/>
          <w:iCs/>
          <w:sz w:val="24"/>
          <w:szCs w:val="24"/>
        </w:rPr>
        <w:t>От:</w:t>
      </w:r>
    </w:p>
    <w:p w14:paraId="73A2D2A6" w14:textId="77777777" w:rsidR="0096712F" w:rsidRPr="0007203B" w:rsidRDefault="0096712F" w:rsidP="0096712F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203B">
        <w:rPr>
          <w:rFonts w:ascii="Times New Roman" w:eastAsia="Times New Roman" w:hAnsi="Times New Roman" w:cs="Times New Roman"/>
          <w:i/>
          <w:iCs/>
          <w:sz w:val="24"/>
          <w:szCs w:val="24"/>
        </w:rPr>
        <w:t>Дата:</w:t>
      </w:r>
    </w:p>
    <w:p w14:paraId="48780F9C" w14:textId="77777777" w:rsidR="0096712F" w:rsidRPr="0007203B" w:rsidRDefault="0096712F" w:rsidP="0096712F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203B">
        <w:rPr>
          <w:rFonts w:ascii="Times New Roman" w:eastAsia="Times New Roman" w:hAnsi="Times New Roman" w:cs="Times New Roman"/>
          <w:i/>
          <w:iCs/>
          <w:sz w:val="24"/>
          <w:szCs w:val="24"/>
        </w:rPr>
        <w:t>Тема:</w:t>
      </w:r>
    </w:p>
    <w:p w14:paraId="40FB9D54" w14:textId="77777777" w:rsidR="0096712F" w:rsidRDefault="0096712F" w:rsidP="0096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того, что написано в поле «тема», должна быть понятна суть вопроса, запроса на принятие решения или предложения.</w:t>
      </w:r>
    </w:p>
    <w:p w14:paraId="0FCF6833" w14:textId="77777777" w:rsidR="0096712F" w:rsidRDefault="0096712F" w:rsidP="0096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Обязательные элементы принято писать в правом верхнем углу страницы. Само название – «Служебная записка» – пишут в середине строки. Текст служебной записки пишется во всю ширину строки, а завершается записка подписью ее составителя в середине строки.</w:t>
      </w:r>
    </w:p>
    <w:p w14:paraId="22DD2759" w14:textId="77777777" w:rsidR="0096712F" w:rsidRPr="0074787D" w:rsidRDefault="0096712F" w:rsidP="0096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Служебные записки принято писать, используя официально-деловой стиль речи.</w:t>
      </w:r>
    </w:p>
    <w:p w14:paraId="193B4B5D" w14:textId="77777777" w:rsidR="0096712F" w:rsidRPr="004E5C0D" w:rsidRDefault="0096712F" w:rsidP="0096712F">
      <w:pPr>
        <w:pStyle w:val="Default"/>
        <w:ind w:firstLine="709"/>
        <w:jc w:val="both"/>
        <w:rPr>
          <w:rFonts w:eastAsiaTheme="minorEastAsia"/>
          <w:lang w:eastAsia="ru-RU"/>
        </w:rPr>
      </w:pPr>
    </w:p>
    <w:p w14:paraId="7589577D" w14:textId="7267B6A7" w:rsidR="0096712F" w:rsidRDefault="0096712F" w:rsidP="009671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17A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Инструмент </w:t>
      </w:r>
      <w:r w:rsidR="004D4240">
        <w:rPr>
          <w:rFonts w:ascii="Times New Roman" w:hAnsi="Times New Roman" w:cs="Times New Roman"/>
          <w:bCs/>
          <w:sz w:val="24"/>
          <w:szCs w:val="24"/>
          <w:u w:val="single"/>
        </w:rPr>
        <w:t>проверки</w:t>
      </w:r>
    </w:p>
    <w:p w14:paraId="30EE48AD" w14:textId="77777777" w:rsidR="0096712F" w:rsidRPr="004D4240" w:rsidRDefault="0096712F" w:rsidP="0096712F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1"/>
        <w:gridCol w:w="1397"/>
      </w:tblGrid>
      <w:tr w:rsidR="0096712F" w14:paraId="46BAB8D8" w14:textId="77777777" w:rsidTr="003F5F55">
        <w:trPr>
          <w:trHeight w:val="294"/>
        </w:trPr>
        <w:tc>
          <w:tcPr>
            <w:tcW w:w="8231" w:type="dxa"/>
          </w:tcPr>
          <w:p w14:paraId="4066EED6" w14:textId="5D8AF63D" w:rsidR="0096712F" w:rsidRDefault="0096712F" w:rsidP="003F5F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поле «кому»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4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397" w:type="dxa"/>
          </w:tcPr>
          <w:p w14:paraId="47E5675A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105CB3C2" w14:textId="77777777" w:rsidTr="003F5F55">
        <w:tc>
          <w:tcPr>
            <w:tcW w:w="8231" w:type="dxa"/>
          </w:tcPr>
          <w:p w14:paraId="04520572" w14:textId="77777777" w:rsidR="0096712F" w:rsidRDefault="0096712F" w:rsidP="003F5F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поле «от» указана фамилия обучающегося</w:t>
            </w:r>
          </w:p>
        </w:tc>
        <w:tc>
          <w:tcPr>
            <w:tcW w:w="1397" w:type="dxa"/>
          </w:tcPr>
          <w:p w14:paraId="59A7AB1F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44152CB5" w14:textId="77777777" w:rsidTr="003F5F55">
        <w:tc>
          <w:tcPr>
            <w:tcW w:w="8231" w:type="dxa"/>
          </w:tcPr>
          <w:p w14:paraId="4F68D7BE" w14:textId="77777777" w:rsidR="0096712F" w:rsidRDefault="0096712F" w:rsidP="003F5F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поле «дата» указана дата выполнения задания</w:t>
            </w:r>
          </w:p>
        </w:tc>
        <w:tc>
          <w:tcPr>
            <w:tcW w:w="1397" w:type="dxa"/>
          </w:tcPr>
          <w:p w14:paraId="04296BB2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5342857F" w14:textId="77777777" w:rsidTr="003F5F55">
        <w:tc>
          <w:tcPr>
            <w:tcW w:w="8231" w:type="dxa"/>
          </w:tcPr>
          <w:p w14:paraId="7B60F990" w14:textId="772BE53D" w:rsidR="0096712F" w:rsidRDefault="0096712F" w:rsidP="003F5F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поле «тема» указано «О соблюдении мер безопасности при сварочных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работах»</w:t>
            </w:r>
          </w:p>
        </w:tc>
        <w:tc>
          <w:tcPr>
            <w:tcW w:w="1397" w:type="dxa"/>
          </w:tcPr>
          <w:p w14:paraId="5252F309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 балл</w:t>
            </w:r>
          </w:p>
        </w:tc>
      </w:tr>
      <w:tr w:rsidR="0096712F" w14:paraId="50431CF8" w14:textId="77777777" w:rsidTr="003F5F55">
        <w:tc>
          <w:tcPr>
            <w:tcW w:w="8231" w:type="dxa"/>
          </w:tcPr>
          <w:p w14:paraId="3A084230" w14:textId="77777777" w:rsidR="0096712F" w:rsidRDefault="0096712F" w:rsidP="003F5F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Обязательные элементы написаны </w:t>
            </w:r>
            <w:r w:rsidRPr="0047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правом верхнем углу страницы</w:t>
            </w:r>
          </w:p>
        </w:tc>
        <w:tc>
          <w:tcPr>
            <w:tcW w:w="1397" w:type="dxa"/>
          </w:tcPr>
          <w:p w14:paraId="69DFF83D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2565CC76" w14:textId="77777777" w:rsidTr="003F5F55">
        <w:tc>
          <w:tcPr>
            <w:tcW w:w="8231" w:type="dxa"/>
          </w:tcPr>
          <w:p w14:paraId="39BB23A5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Написано название документа – служебная записка</w:t>
            </w:r>
          </w:p>
        </w:tc>
        <w:tc>
          <w:tcPr>
            <w:tcW w:w="1397" w:type="dxa"/>
          </w:tcPr>
          <w:p w14:paraId="5B534AB4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28C9FC9D" w14:textId="77777777" w:rsidTr="003F5F55">
        <w:tc>
          <w:tcPr>
            <w:tcW w:w="8231" w:type="dxa"/>
          </w:tcPr>
          <w:p w14:paraId="4D618204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Название документа написано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середине строки</w:t>
            </w:r>
          </w:p>
        </w:tc>
        <w:tc>
          <w:tcPr>
            <w:tcW w:w="1397" w:type="dxa"/>
          </w:tcPr>
          <w:p w14:paraId="30C5A14E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2CC95AE4" w14:textId="77777777" w:rsidTr="003F5F55">
        <w:tc>
          <w:tcPr>
            <w:tcW w:w="8231" w:type="dxa"/>
          </w:tcPr>
          <w:p w14:paraId="67ECCD41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служебной записки написан во всю ширину строки</w:t>
            </w:r>
          </w:p>
        </w:tc>
        <w:tc>
          <w:tcPr>
            <w:tcW w:w="1397" w:type="dxa"/>
          </w:tcPr>
          <w:p w14:paraId="028B15A0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3D086573" w14:textId="77777777" w:rsidTr="003F5F55">
        <w:tc>
          <w:tcPr>
            <w:tcW w:w="8231" w:type="dxa"/>
          </w:tcPr>
          <w:p w14:paraId="6AECE2DB" w14:textId="7E62D18D" w:rsidR="0096712F" w:rsidRDefault="0096712F" w:rsidP="009671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краткой характеристике ситуации упомянуто то, что установлено несоблюдение сварщиками требований к техничке безопасности</w:t>
            </w:r>
          </w:p>
        </w:tc>
        <w:tc>
          <w:tcPr>
            <w:tcW w:w="1397" w:type="dxa"/>
          </w:tcPr>
          <w:p w14:paraId="1CC7EE29" w14:textId="61439D9E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2129F897" w14:textId="77777777" w:rsidTr="003F5F55">
        <w:tc>
          <w:tcPr>
            <w:tcW w:w="8231" w:type="dxa"/>
          </w:tcPr>
          <w:p w14:paraId="2887A0E9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детализации ситуации упомянуто следующее (последовательность любая):</w:t>
            </w:r>
          </w:p>
          <w:p w14:paraId="7634C622" w14:textId="77B2A93F" w:rsidR="0096712F" w:rsidRDefault="0096712F" w:rsidP="003F5F55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671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тсутствует защитное ограждение.</w:t>
            </w:r>
          </w:p>
        </w:tc>
        <w:tc>
          <w:tcPr>
            <w:tcW w:w="1397" w:type="dxa"/>
          </w:tcPr>
          <w:p w14:paraId="61A20F18" w14:textId="51F28E22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65EB02E5" w14:textId="77777777" w:rsidTr="003F5F55">
        <w:tc>
          <w:tcPr>
            <w:tcW w:w="8231" w:type="dxa"/>
          </w:tcPr>
          <w:p w14:paraId="62328FC5" w14:textId="4E41DF6A" w:rsidR="0096712F" w:rsidRDefault="0096712F" w:rsidP="0096712F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9671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аллон на расстоянии менее 5 м</w:t>
            </w:r>
          </w:p>
        </w:tc>
        <w:tc>
          <w:tcPr>
            <w:tcW w:w="1397" w:type="dxa"/>
          </w:tcPr>
          <w:p w14:paraId="48C26D61" w14:textId="5024CE1B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49504A71" w14:textId="77777777" w:rsidTr="003F5F55">
        <w:tc>
          <w:tcPr>
            <w:tcW w:w="8231" w:type="dxa"/>
          </w:tcPr>
          <w:p w14:paraId="03DAF12C" w14:textId="64A9BDCC" w:rsidR="0096712F" w:rsidRDefault="0096712F" w:rsidP="003F5F55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671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варочные кабеля скручены</w:t>
            </w:r>
          </w:p>
        </w:tc>
        <w:tc>
          <w:tcPr>
            <w:tcW w:w="1397" w:type="dxa"/>
          </w:tcPr>
          <w:p w14:paraId="0162E0A2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35120078" w14:textId="77777777" w:rsidTr="003F5F55">
        <w:tc>
          <w:tcPr>
            <w:tcW w:w="8231" w:type="dxa"/>
          </w:tcPr>
          <w:p w14:paraId="2844B59C" w14:textId="7490688E" w:rsidR="0096712F" w:rsidRDefault="0096712F" w:rsidP="003F5F55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671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тсутствует сварочная маска</w:t>
            </w:r>
          </w:p>
        </w:tc>
        <w:tc>
          <w:tcPr>
            <w:tcW w:w="1397" w:type="dxa"/>
          </w:tcPr>
          <w:p w14:paraId="6EF7D778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72EC1B0C" w14:textId="77777777" w:rsidTr="003F5F55">
        <w:tc>
          <w:tcPr>
            <w:tcW w:w="8231" w:type="dxa"/>
          </w:tcPr>
          <w:p w14:paraId="0EA8C866" w14:textId="3BDD4D64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объяснении позиции автора записки приведены конкретные мероприятия</w:t>
            </w:r>
          </w:p>
        </w:tc>
        <w:tc>
          <w:tcPr>
            <w:tcW w:w="1397" w:type="dxa"/>
          </w:tcPr>
          <w:p w14:paraId="7C1CAB7F" w14:textId="33EED23E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96712F" w14:paraId="67DD2F4D" w14:textId="77777777" w:rsidTr="003F5F55">
        <w:tc>
          <w:tcPr>
            <w:tcW w:w="8231" w:type="dxa"/>
          </w:tcPr>
          <w:p w14:paraId="521AB50F" w14:textId="661B721E" w:rsidR="0096712F" w:rsidRDefault="0096712F" w:rsidP="009671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информационном запросе указано, что необходимо провести мероприятия по соблюдению техники безопасности</w:t>
            </w:r>
          </w:p>
        </w:tc>
        <w:tc>
          <w:tcPr>
            <w:tcW w:w="1397" w:type="dxa"/>
          </w:tcPr>
          <w:p w14:paraId="65A0E0CE" w14:textId="5F1C0B83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5290CF98" w14:textId="77777777" w:rsidTr="003F5F55">
        <w:tc>
          <w:tcPr>
            <w:tcW w:w="8231" w:type="dxa"/>
          </w:tcPr>
          <w:p w14:paraId="39C93BB4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Части текста документа расположены в правильной последовательности (краткая характеристика ситуации – детализация ситуации – объяснение позиции автора – формулировка запроса)</w:t>
            </w:r>
          </w:p>
        </w:tc>
        <w:tc>
          <w:tcPr>
            <w:tcW w:w="1397" w:type="dxa"/>
          </w:tcPr>
          <w:p w14:paraId="78042874" w14:textId="458A20E0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14:paraId="33BF8AB7" w14:textId="77777777" w:rsidTr="003F5F55">
        <w:tc>
          <w:tcPr>
            <w:tcW w:w="8231" w:type="dxa"/>
          </w:tcPr>
          <w:p w14:paraId="1878D1F6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Текст написан с использованием официально-делового стиля речи</w:t>
            </w:r>
          </w:p>
        </w:tc>
        <w:tc>
          <w:tcPr>
            <w:tcW w:w="1397" w:type="dxa"/>
          </w:tcPr>
          <w:p w14:paraId="6E1B98BD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96712F" w14:paraId="353C6367" w14:textId="77777777" w:rsidTr="003F5F55">
        <w:tc>
          <w:tcPr>
            <w:tcW w:w="8231" w:type="dxa"/>
          </w:tcPr>
          <w:p w14:paraId="5639524A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Документ подписан</w:t>
            </w:r>
          </w:p>
        </w:tc>
        <w:tc>
          <w:tcPr>
            <w:tcW w:w="1397" w:type="dxa"/>
          </w:tcPr>
          <w:p w14:paraId="7016C97B" w14:textId="77777777" w:rsidR="0096712F" w:rsidRDefault="0096712F" w:rsidP="003F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6712F" w:rsidRPr="00E33A46" w14:paraId="5BAF5450" w14:textId="77777777" w:rsidTr="003F5F55">
        <w:tc>
          <w:tcPr>
            <w:tcW w:w="8231" w:type="dxa"/>
          </w:tcPr>
          <w:p w14:paraId="68BE39A9" w14:textId="5F17D06F" w:rsidR="0096712F" w:rsidRPr="00E33A46" w:rsidRDefault="004D4240" w:rsidP="004D42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1397" w:type="dxa"/>
          </w:tcPr>
          <w:p w14:paraId="64B70107" w14:textId="77777777" w:rsidR="0096712F" w:rsidRPr="00E33A46" w:rsidRDefault="0096712F" w:rsidP="003F5F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25 баллов</w:t>
            </w:r>
          </w:p>
        </w:tc>
      </w:tr>
    </w:tbl>
    <w:p w14:paraId="70427B0B" w14:textId="77777777" w:rsidR="0096712F" w:rsidRPr="0074787D" w:rsidRDefault="0096712F" w:rsidP="0096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96712F" w:rsidRPr="0074787D" w:rsidSect="00F262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7D1"/>
    <w:multiLevelType w:val="hybridMultilevel"/>
    <w:tmpl w:val="FC76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11D1"/>
    <w:multiLevelType w:val="hybridMultilevel"/>
    <w:tmpl w:val="490CBB92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6645D"/>
    <w:multiLevelType w:val="hybridMultilevel"/>
    <w:tmpl w:val="0242E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57C4C"/>
    <w:multiLevelType w:val="multilevel"/>
    <w:tmpl w:val="9A9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6351B"/>
    <w:multiLevelType w:val="multilevel"/>
    <w:tmpl w:val="DF5C5A7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F5566"/>
    <w:multiLevelType w:val="multilevel"/>
    <w:tmpl w:val="C7D4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A05BE1"/>
    <w:multiLevelType w:val="multilevel"/>
    <w:tmpl w:val="44B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F64FA7"/>
    <w:multiLevelType w:val="multilevel"/>
    <w:tmpl w:val="09A8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978D7"/>
    <w:multiLevelType w:val="multilevel"/>
    <w:tmpl w:val="1EE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D56191"/>
    <w:multiLevelType w:val="multilevel"/>
    <w:tmpl w:val="675A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F214B2"/>
    <w:multiLevelType w:val="multilevel"/>
    <w:tmpl w:val="6C94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43DA7"/>
    <w:multiLevelType w:val="multilevel"/>
    <w:tmpl w:val="E45E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91AF3"/>
    <w:multiLevelType w:val="multilevel"/>
    <w:tmpl w:val="14AE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54D93"/>
    <w:multiLevelType w:val="multilevel"/>
    <w:tmpl w:val="70E2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272BE7"/>
    <w:multiLevelType w:val="multilevel"/>
    <w:tmpl w:val="E038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14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7"/>
    <w:rsid w:val="000115D0"/>
    <w:rsid w:val="00027395"/>
    <w:rsid w:val="002015FE"/>
    <w:rsid w:val="0022536F"/>
    <w:rsid w:val="00261D5A"/>
    <w:rsid w:val="002663C4"/>
    <w:rsid w:val="00267372"/>
    <w:rsid w:val="002B15E7"/>
    <w:rsid w:val="003826EE"/>
    <w:rsid w:val="00403248"/>
    <w:rsid w:val="00423352"/>
    <w:rsid w:val="00445FD4"/>
    <w:rsid w:val="00473615"/>
    <w:rsid w:val="00491C51"/>
    <w:rsid w:val="004B00B7"/>
    <w:rsid w:val="004D4240"/>
    <w:rsid w:val="005051A7"/>
    <w:rsid w:val="00507B3B"/>
    <w:rsid w:val="00545475"/>
    <w:rsid w:val="005648B6"/>
    <w:rsid w:val="00575A79"/>
    <w:rsid w:val="00582A6F"/>
    <w:rsid w:val="005D3A8E"/>
    <w:rsid w:val="006148CC"/>
    <w:rsid w:val="006E1751"/>
    <w:rsid w:val="006E41BF"/>
    <w:rsid w:val="00727082"/>
    <w:rsid w:val="00743DFA"/>
    <w:rsid w:val="00753AC0"/>
    <w:rsid w:val="007759B3"/>
    <w:rsid w:val="007872BB"/>
    <w:rsid w:val="00891D6B"/>
    <w:rsid w:val="008F1E07"/>
    <w:rsid w:val="008F5CB3"/>
    <w:rsid w:val="00926F74"/>
    <w:rsid w:val="0096712F"/>
    <w:rsid w:val="00BD41CC"/>
    <w:rsid w:val="00C50969"/>
    <w:rsid w:val="00C74AF1"/>
    <w:rsid w:val="00CB3838"/>
    <w:rsid w:val="00E77D17"/>
    <w:rsid w:val="00ED7749"/>
    <w:rsid w:val="00F012E1"/>
    <w:rsid w:val="00F262EE"/>
    <w:rsid w:val="00F27DE2"/>
    <w:rsid w:val="00F440D7"/>
    <w:rsid w:val="00F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5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">
    <w:name w:val="author"/>
    <w:basedOn w:val="a0"/>
    <w:rsid w:val="006E1751"/>
  </w:style>
  <w:style w:type="character" w:customStyle="1" w:styleId="21">
    <w:name w:val="Неразрешенное упоминание2"/>
    <w:basedOn w:val="a0"/>
    <w:uiPriority w:val="99"/>
    <w:semiHidden/>
    <w:unhideWhenUsed/>
    <w:rsid w:val="00E77D17"/>
    <w:rPr>
      <w:color w:val="605E5C"/>
      <w:shd w:val="clear" w:color="auto" w:fill="E1DFDD"/>
    </w:rPr>
  </w:style>
  <w:style w:type="paragraph" w:customStyle="1" w:styleId="Default">
    <w:name w:val="Default"/>
    <w:rsid w:val="00266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262E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F262E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5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">
    <w:name w:val="author"/>
    <w:basedOn w:val="a0"/>
    <w:rsid w:val="006E1751"/>
  </w:style>
  <w:style w:type="character" w:customStyle="1" w:styleId="21">
    <w:name w:val="Неразрешенное упоминание2"/>
    <w:basedOn w:val="a0"/>
    <w:uiPriority w:val="99"/>
    <w:semiHidden/>
    <w:unhideWhenUsed/>
    <w:rsid w:val="00E77D17"/>
    <w:rPr>
      <w:color w:val="605E5C"/>
      <w:shd w:val="clear" w:color="auto" w:fill="E1DFDD"/>
    </w:rPr>
  </w:style>
  <w:style w:type="paragraph" w:customStyle="1" w:styleId="Default">
    <w:name w:val="Default"/>
    <w:rsid w:val="00266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262E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F262E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85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326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95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36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5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53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22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90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74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7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26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48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539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81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24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9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58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57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4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006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51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1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8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0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8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3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28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021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42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548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893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4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98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97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8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0843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17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47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66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319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68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57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5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312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26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74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пк</cp:lastModifiedBy>
  <cp:revision>6</cp:revision>
  <dcterms:created xsi:type="dcterms:W3CDTF">2020-08-10T08:16:00Z</dcterms:created>
  <dcterms:modified xsi:type="dcterms:W3CDTF">2020-08-10T20:08:00Z</dcterms:modified>
</cp:coreProperties>
</file>