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83" w:rsidRPr="00A21798" w:rsidRDefault="00963883" w:rsidP="00963883">
      <w:pPr>
        <w:ind w:left="3686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21798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A21798">
        <w:rPr>
          <w:rFonts w:ascii="Calibri" w:hAnsi="Calibri" w:cs="Calibri"/>
          <w:sz w:val="20"/>
          <w:szCs w:val="20"/>
        </w:rPr>
        <w:t>р</w:t>
      </w:r>
      <w:r w:rsidRPr="00A21798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21798">
        <w:rPr>
          <w:rFonts w:ascii="Calibri" w:hAnsi="Calibri" w:cs="Calibri"/>
          <w:sz w:val="20"/>
          <w:szCs w:val="20"/>
        </w:rPr>
        <w:t>ю</w:t>
      </w:r>
      <w:r w:rsidRPr="00A21798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A21798">
        <w:rPr>
          <w:rFonts w:ascii="Calibri" w:hAnsi="Calibri" w:cs="Calibri"/>
          <w:sz w:val="20"/>
          <w:szCs w:val="20"/>
        </w:rPr>
        <w:t>е</w:t>
      </w:r>
      <w:r w:rsidRPr="00A21798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963883" w:rsidRPr="000369E5" w:rsidRDefault="00963883" w:rsidP="00963883"/>
    <w:p w:rsidR="00963883" w:rsidRPr="000369E5" w:rsidRDefault="00963883" w:rsidP="00963883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963883" w:rsidRPr="000369E5" w:rsidRDefault="00963883" w:rsidP="00963883">
      <w:pPr>
        <w:jc w:val="both"/>
        <w:textAlignment w:val="baseline"/>
      </w:pPr>
      <w:r w:rsidRPr="000369E5">
        <w:t xml:space="preserve">Сологуб Светлана Михайловна, ГБПОУ «Самарский государственный колледж сервисных </w:t>
      </w:r>
      <w:r>
        <w:t>технологий и дизайна»</w:t>
      </w:r>
    </w:p>
    <w:p w:rsidR="00963883" w:rsidRPr="000369E5" w:rsidRDefault="00963883" w:rsidP="00963883">
      <w:pPr>
        <w:jc w:val="both"/>
        <w:textAlignment w:val="baseline"/>
      </w:pPr>
      <w:r w:rsidRPr="000369E5">
        <w:t>Фишман Ирина Самуиловна, Самарский филиал РАНХиГС</w:t>
      </w:r>
    </w:p>
    <w:p w:rsidR="00963883" w:rsidRDefault="00963883" w:rsidP="0096388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76AA2" w:rsidRPr="00963883" w:rsidRDefault="00033BA9" w:rsidP="0096388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УД</w:t>
      </w:r>
      <w:r w:rsidR="00B2327A" w:rsidRPr="00963883">
        <w:rPr>
          <w:b w:val="0"/>
          <w:sz w:val="24"/>
          <w:szCs w:val="24"/>
        </w:rPr>
        <w:t>:</w:t>
      </w:r>
      <w:r w:rsidRPr="00963883">
        <w:rPr>
          <w:b w:val="0"/>
          <w:color w:val="E36C0A"/>
          <w:sz w:val="24"/>
          <w:szCs w:val="24"/>
        </w:rPr>
        <w:t xml:space="preserve"> </w:t>
      </w:r>
      <w:r w:rsidRPr="00963883">
        <w:rPr>
          <w:b w:val="0"/>
          <w:sz w:val="24"/>
          <w:szCs w:val="24"/>
        </w:rPr>
        <w:t>Сервисная деятельность</w:t>
      </w:r>
    </w:p>
    <w:p w:rsidR="00876AA2" w:rsidRPr="00963883" w:rsidRDefault="00876AA2" w:rsidP="0096388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Тема:</w:t>
      </w:r>
      <w:r w:rsidRPr="00963883">
        <w:rPr>
          <w:b w:val="0"/>
          <w:color w:val="E36C0A"/>
          <w:sz w:val="24"/>
          <w:szCs w:val="24"/>
        </w:rPr>
        <w:t xml:space="preserve"> </w:t>
      </w:r>
      <w:r w:rsidR="00033BA9" w:rsidRPr="00963883">
        <w:rPr>
          <w:b w:val="0"/>
          <w:sz w:val="24"/>
          <w:szCs w:val="24"/>
        </w:rPr>
        <w:t>Новые виды услуг и прогрессивные формы обслуживания</w:t>
      </w:r>
    </w:p>
    <w:p w:rsidR="00876AA2" w:rsidRPr="00963883" w:rsidRDefault="00876AA2" w:rsidP="0096388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76AA2" w:rsidRPr="00963883" w:rsidRDefault="00876AA2" w:rsidP="00963883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876AA2" w:rsidRPr="00963883" w:rsidRDefault="00876AA2" w:rsidP="0096388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63883">
        <w:rPr>
          <w:b w:val="0"/>
          <w:bCs w:val="0"/>
          <w:kern w:val="0"/>
          <w:sz w:val="24"/>
          <w:szCs w:val="24"/>
        </w:rPr>
        <w:t>Вы проходите практику в салоне красоты «Красава» в 13 микрорайоне г.</w:t>
      </w:r>
      <w:r w:rsidR="00963883">
        <w:rPr>
          <w:b w:val="0"/>
          <w:bCs w:val="0"/>
          <w:kern w:val="0"/>
          <w:sz w:val="24"/>
          <w:szCs w:val="24"/>
        </w:rPr>
        <w:t xml:space="preserve"> </w:t>
      </w:r>
      <w:r w:rsidRPr="00963883">
        <w:rPr>
          <w:b w:val="0"/>
          <w:bCs w:val="0"/>
          <w:kern w:val="0"/>
          <w:sz w:val="24"/>
          <w:szCs w:val="24"/>
        </w:rPr>
        <w:t>Самары. Р</w:t>
      </w:r>
      <w:r w:rsidRPr="00963883">
        <w:rPr>
          <w:b w:val="0"/>
          <w:bCs w:val="0"/>
          <w:kern w:val="0"/>
          <w:sz w:val="24"/>
          <w:szCs w:val="24"/>
        </w:rPr>
        <w:t>у</w:t>
      </w:r>
      <w:r w:rsidRPr="00963883">
        <w:rPr>
          <w:b w:val="0"/>
          <w:bCs w:val="0"/>
          <w:kern w:val="0"/>
          <w:sz w:val="24"/>
          <w:szCs w:val="24"/>
        </w:rPr>
        <w:t>ководство салона вводит новую услугу – шугаринг. Оно планирует тиражировать листовки-объявления для раздачи в общественных местах с целью привлечения потенциальных клие</w:t>
      </w:r>
      <w:r w:rsidRPr="00963883">
        <w:rPr>
          <w:b w:val="0"/>
          <w:bCs w:val="0"/>
          <w:kern w:val="0"/>
          <w:sz w:val="24"/>
          <w:szCs w:val="24"/>
        </w:rPr>
        <w:t>н</w:t>
      </w:r>
      <w:r w:rsidRPr="00963883">
        <w:rPr>
          <w:b w:val="0"/>
          <w:bCs w:val="0"/>
          <w:kern w:val="0"/>
          <w:sz w:val="24"/>
          <w:szCs w:val="24"/>
        </w:rPr>
        <w:t>тов. Вам поручено подг</w:t>
      </w:r>
      <w:r w:rsidRPr="00963883">
        <w:rPr>
          <w:b w:val="0"/>
          <w:bCs w:val="0"/>
          <w:kern w:val="0"/>
          <w:sz w:val="24"/>
          <w:szCs w:val="24"/>
        </w:rPr>
        <w:t>о</w:t>
      </w:r>
      <w:r w:rsidRPr="00963883">
        <w:rPr>
          <w:b w:val="0"/>
          <w:bCs w:val="0"/>
          <w:kern w:val="0"/>
          <w:sz w:val="24"/>
          <w:szCs w:val="24"/>
        </w:rPr>
        <w:t>товить первую версию объявления.</w:t>
      </w:r>
    </w:p>
    <w:p w:rsidR="00876AA2" w:rsidRPr="00963883" w:rsidRDefault="00876AA2" w:rsidP="00963883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63883">
        <w:rPr>
          <w:b w:val="0"/>
          <w:bCs w:val="0"/>
          <w:kern w:val="0"/>
          <w:sz w:val="24"/>
          <w:szCs w:val="24"/>
        </w:rPr>
        <w:t>Прочитайте информацию о вновь вводимой услуги (источник 1). Внимательно изуч</w:t>
      </w:r>
      <w:r w:rsidRPr="00963883">
        <w:rPr>
          <w:b w:val="0"/>
          <w:bCs w:val="0"/>
          <w:kern w:val="0"/>
          <w:sz w:val="24"/>
          <w:szCs w:val="24"/>
        </w:rPr>
        <w:t>и</w:t>
      </w:r>
      <w:r w:rsidRPr="00963883">
        <w:rPr>
          <w:b w:val="0"/>
          <w:bCs w:val="0"/>
          <w:kern w:val="0"/>
          <w:sz w:val="24"/>
          <w:szCs w:val="24"/>
        </w:rPr>
        <w:t>те советы по составлению «продающих» объявлений (источник 2).</w:t>
      </w:r>
    </w:p>
    <w:p w:rsidR="00876AA2" w:rsidRPr="00963883" w:rsidRDefault="00876AA2" w:rsidP="00963883">
      <w:pPr>
        <w:pStyle w:val="1"/>
        <w:spacing w:before="0" w:beforeAutospacing="0" w:after="0" w:afterAutospacing="0"/>
        <w:ind w:firstLine="709"/>
        <w:rPr>
          <w:bCs w:val="0"/>
          <w:kern w:val="0"/>
          <w:sz w:val="24"/>
          <w:szCs w:val="24"/>
        </w:rPr>
      </w:pPr>
      <w:r w:rsidRPr="00963883">
        <w:rPr>
          <w:bCs w:val="0"/>
          <w:kern w:val="0"/>
          <w:sz w:val="24"/>
          <w:szCs w:val="24"/>
        </w:rPr>
        <w:t>Составьте объявление.</w:t>
      </w:r>
    </w:p>
    <w:p w:rsidR="00876AA2" w:rsidRPr="00963883" w:rsidRDefault="00876AA2" w:rsidP="00963883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</w:p>
    <w:p w:rsidR="00876AA2" w:rsidRPr="00963883" w:rsidRDefault="00876AA2" w:rsidP="00963883">
      <w:pPr>
        <w:pStyle w:val="1"/>
        <w:spacing w:before="0" w:beforeAutospacing="0" w:after="0" w:afterAutospacing="0"/>
        <w:ind w:firstLine="709"/>
        <w:rPr>
          <w:b w:val="0"/>
          <w:bCs w:val="0"/>
          <w:i/>
          <w:kern w:val="0"/>
          <w:sz w:val="24"/>
          <w:szCs w:val="24"/>
        </w:rPr>
      </w:pPr>
      <w:r w:rsidRPr="00963883">
        <w:rPr>
          <w:b w:val="0"/>
          <w:bCs w:val="0"/>
          <w:i/>
          <w:kern w:val="0"/>
          <w:sz w:val="24"/>
          <w:szCs w:val="24"/>
        </w:rPr>
        <w:t>Бланк отсутствует. Свободное поле для ответа.</w:t>
      </w:r>
    </w:p>
    <w:p w:rsidR="00876AA2" w:rsidRPr="00963883" w:rsidRDefault="00876AA2" w:rsidP="00963883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</w:p>
    <w:p w:rsidR="00876AA2" w:rsidRPr="00963883" w:rsidRDefault="00876AA2" w:rsidP="00963883">
      <w:pPr>
        <w:pStyle w:val="1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</w:p>
    <w:p w:rsidR="00876AA2" w:rsidRPr="00963883" w:rsidRDefault="00876AA2" w:rsidP="00963883">
      <w:pPr>
        <w:pStyle w:val="1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 w:rsidRPr="00963883">
        <w:rPr>
          <w:b w:val="0"/>
          <w:i/>
          <w:sz w:val="24"/>
          <w:szCs w:val="24"/>
        </w:rPr>
        <w:t>Источник 1</w:t>
      </w:r>
    </w:p>
    <w:p w:rsidR="00876AA2" w:rsidRPr="00963883" w:rsidRDefault="00876AA2" w:rsidP="00963883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63883">
        <w:rPr>
          <w:sz w:val="24"/>
          <w:szCs w:val="24"/>
        </w:rPr>
        <w:t>Шугаринг. Что это такое?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Один из самых современных способов депиляции – шугаринг. Это депиляция при п</w:t>
      </w:r>
      <w:r w:rsidRPr="00963883">
        <w:t>о</w:t>
      </w:r>
      <w:r w:rsidRPr="00963883">
        <w:t>мощи сахара. Вернее, сахарной пасты, так как одного сахарного песка будет недостаточно. Сахарная паста для шугаринга – смесь воды, сахара и иногда лимонной кислоты (на рис. 1 видна консистенция пасты)</w:t>
      </w:r>
      <w:r w:rsidR="00963883">
        <w:t xml:space="preserve">. </w:t>
      </w:r>
      <w:r w:rsidRPr="00963883">
        <w:t>Именно поэтому процедура шугаринга является безопа</w:t>
      </w:r>
      <w:r w:rsidR="00963883">
        <w:t>сной, экологичной и практически не аллергенной.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Проц</w:t>
      </w:r>
      <w:r w:rsidRPr="00963883">
        <w:t>е</w:t>
      </w:r>
      <w:r w:rsidRPr="00963883">
        <w:t>дура шугаринга доступна как в косметологическом салоне (студии депиляции), так и дома. Купить пасту для шугаринга не составляет труда, но вот чтобы применить ее, нужен опыт. Сама процедура достаточна проста, но требует навыков. Паста наносится пр</w:t>
      </w:r>
      <w:r w:rsidRPr="00963883">
        <w:t>о</w:t>
      </w:r>
      <w:r w:rsidRPr="00963883">
        <w:t>тив роста волос, а удаляется по росту волос. В этом главное отличие шугаринга от восковой депиляции. Поскольку волос удаляется по росту, это менее болезненно и более э</w:t>
      </w:r>
      <w:r w:rsidRPr="00963883">
        <w:t>ф</w:t>
      </w:r>
      <w:r w:rsidRPr="00963883">
        <w:t>фективно. Другое преимущество шугаринга перед другими видами депиляции состоит в том, что от н</w:t>
      </w:r>
      <w:r w:rsidRPr="00963883">
        <w:t>е</w:t>
      </w:r>
      <w:r w:rsidRPr="00963883">
        <w:t>го меньше раздражения в интимных местах, где очень чувствительная кожа и значит</w:t>
      </w:r>
      <w:r w:rsidR="00963883">
        <w:t>ел</w:t>
      </w:r>
      <w:r w:rsidRPr="00963883">
        <w:t>ьно меньше</w:t>
      </w:r>
      <w:r w:rsidR="00963883">
        <w:t xml:space="preserve"> вросших волос </w:t>
      </w:r>
      <w:r w:rsidRPr="00963883">
        <w:t>в интимной зоне по сравнению с восковой эпиляцией. В сравнении с лазерной или фотоэпиляцией цена на шугаринг дост</w:t>
      </w:r>
      <w:r w:rsidRPr="00963883">
        <w:t>а</w:t>
      </w:r>
      <w:r w:rsidRPr="00963883">
        <w:t>точна низкая.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6"/>
        <w:gridCol w:w="6518"/>
      </w:tblGrid>
      <w:tr w:rsidR="00876AA2" w:rsidRPr="00963883" w:rsidTr="00876AA2">
        <w:tc>
          <w:tcPr>
            <w:tcW w:w="3227" w:type="dxa"/>
            <w:shd w:val="clear" w:color="auto" w:fill="auto"/>
          </w:tcPr>
          <w:p w:rsidR="00876AA2" w:rsidRPr="00963883" w:rsidRDefault="008C785F" w:rsidP="00963883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866900" cy="1234440"/>
                  <wp:effectExtent l="0" t="0" r="0" b="3810"/>
                  <wp:docPr id="1" name="Рисунок 1" descr="Шугаринг в СПб">
                    <a:hlinkClick xmlns:a="http://schemas.openxmlformats.org/drawingml/2006/main" r:id="rId6" tgtFrame="non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угаринг в СП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A2" w:rsidRPr="00963883" w:rsidRDefault="00876AA2" w:rsidP="00963883">
            <w:pPr>
              <w:pStyle w:val="a3"/>
              <w:spacing w:before="0" w:beforeAutospacing="0" w:after="0" w:afterAutospacing="0"/>
              <w:jc w:val="both"/>
            </w:pPr>
            <w:r w:rsidRPr="00963883">
              <w:t>Рис. 1. Паста для шугаринга</w:t>
            </w:r>
          </w:p>
          <w:p w:rsidR="00876AA2" w:rsidRPr="00963883" w:rsidRDefault="00876AA2" w:rsidP="00963883">
            <w:pPr>
              <w:pStyle w:val="a3"/>
              <w:spacing w:before="0" w:beforeAutospacing="0" w:after="0" w:afterAutospacing="0"/>
              <w:jc w:val="both"/>
            </w:pPr>
          </w:p>
          <w:p w:rsidR="00876AA2" w:rsidRPr="00963883" w:rsidRDefault="008C785F" w:rsidP="00963883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  <w:color w:val="0000FF"/>
              </w:rPr>
              <w:lastRenderedPageBreak/>
              <w:drawing>
                <wp:inline distT="0" distB="0" distL="0" distR="0">
                  <wp:extent cx="1973580" cy="1234440"/>
                  <wp:effectExtent l="0" t="0" r="7620" b="3810"/>
                  <wp:docPr id="2" name="Рисунок 2" descr="Шугаринг ног в салоне">
                    <a:hlinkClick xmlns:a="http://schemas.openxmlformats.org/drawingml/2006/main" r:id="rId6" tgtFrame="non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угаринг ног в сал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AA2" w:rsidRPr="00963883" w:rsidRDefault="00876AA2" w:rsidP="00963883">
            <w:pPr>
              <w:pStyle w:val="a3"/>
              <w:spacing w:before="0" w:beforeAutospacing="0" w:after="0" w:afterAutospacing="0"/>
              <w:jc w:val="both"/>
            </w:pPr>
            <w:r w:rsidRPr="00963883">
              <w:t>Рис. 2. Процедура шугаринга</w:t>
            </w:r>
          </w:p>
        </w:tc>
        <w:tc>
          <w:tcPr>
            <w:tcW w:w="6627" w:type="dxa"/>
            <w:shd w:val="clear" w:color="auto" w:fill="auto"/>
          </w:tcPr>
          <w:p w:rsidR="00876AA2" w:rsidRPr="00963883" w:rsidRDefault="00963883" w:rsidP="00963883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 xml:space="preserve">Если </w:t>
            </w:r>
            <w:r w:rsidR="00876AA2" w:rsidRPr="00963883">
              <w:t>длина волос</w:t>
            </w:r>
            <w:r>
              <w:t xml:space="preserve"> </w:t>
            </w:r>
            <w:r w:rsidR="00876AA2" w:rsidRPr="00963883">
              <w:t>4-5</w:t>
            </w:r>
            <w:r>
              <w:t xml:space="preserve"> мм, то процедуру шугаринга </w:t>
            </w:r>
            <w:r w:rsidR="00876AA2" w:rsidRPr="00963883">
              <w:t>можно делать. Брать линейку для проверки не обязательно. Дост</w:t>
            </w:r>
            <w:r w:rsidR="00876AA2" w:rsidRPr="00963883">
              <w:t>а</w:t>
            </w:r>
            <w:r w:rsidR="00876AA2" w:rsidRPr="00963883">
              <w:t>точно провести ладонью против роста волос – если они во</w:t>
            </w:r>
            <w:r w:rsidR="00876AA2" w:rsidRPr="00963883">
              <w:t>з</w:t>
            </w:r>
            <w:r w:rsidR="00876AA2" w:rsidRPr="00963883">
              <w:t>вращаются обратно в исходное положение, то сахар их зац</w:t>
            </w:r>
            <w:r w:rsidR="00876AA2" w:rsidRPr="00963883">
              <w:t>е</w:t>
            </w:r>
            <w:r w:rsidR="00876AA2" w:rsidRPr="00963883">
              <w:t>пит и всё получится. Если волос будет короче, то паста не сможет захватить волос и многие волоски останутся на св</w:t>
            </w:r>
            <w:r w:rsidR="00876AA2" w:rsidRPr="00963883">
              <w:t>о</w:t>
            </w:r>
            <w:r w:rsidR="00876AA2" w:rsidRPr="00963883">
              <w:t>ем месте и шугаринг не даст никакого результата. По конс</w:t>
            </w:r>
            <w:r w:rsidR="00876AA2" w:rsidRPr="00963883">
              <w:t>и</w:t>
            </w:r>
            <w:r w:rsidR="00876AA2" w:rsidRPr="00963883">
              <w:t>стен</w:t>
            </w:r>
            <w:r>
              <w:t xml:space="preserve">ции </w:t>
            </w:r>
            <w:r w:rsidR="00876AA2" w:rsidRPr="00963883">
              <w:t>сахарная паста похожа на пластилин. Она должна быть светлой и липнуть к коже. Нужно взять пасту в руку, размять и нанести на область</w:t>
            </w:r>
            <w:r>
              <w:t xml:space="preserve"> депиляции. </w:t>
            </w:r>
            <w:r w:rsidR="00876AA2" w:rsidRPr="00963883">
              <w:t>Паста обволакив</w:t>
            </w:r>
            <w:r w:rsidR="00876AA2" w:rsidRPr="00963883">
              <w:t>а</w:t>
            </w:r>
            <w:r w:rsidR="00876AA2" w:rsidRPr="00963883">
              <w:lastRenderedPageBreak/>
              <w:t>ет волоски. Потом резким движением удаляется по напра</w:t>
            </w:r>
            <w:r w:rsidR="00876AA2" w:rsidRPr="00963883">
              <w:t>в</w:t>
            </w:r>
            <w:r w:rsidR="00876AA2" w:rsidRPr="00963883">
              <w:t>лению роста волос (см. рис. 2)</w:t>
            </w:r>
            <w:r>
              <w:t>.</w:t>
            </w:r>
          </w:p>
          <w:p w:rsidR="00876AA2" w:rsidRPr="00963883" w:rsidRDefault="00963883" w:rsidP="00963883">
            <w:pPr>
              <w:pStyle w:val="a3"/>
              <w:spacing w:before="0" w:beforeAutospacing="0" w:after="0" w:afterAutospacing="0"/>
              <w:ind w:firstLine="784"/>
              <w:jc w:val="both"/>
            </w:pPr>
            <w:r>
              <w:t xml:space="preserve">Процедура шугаринга </w:t>
            </w:r>
            <w:r w:rsidR="00876AA2" w:rsidRPr="00963883">
              <w:t>дома привлекательна тем, что проста в выполнении и необремен</w:t>
            </w:r>
            <w:r w:rsidR="00876AA2" w:rsidRPr="00963883">
              <w:t>и</w:t>
            </w:r>
            <w:r w:rsidR="00876AA2" w:rsidRPr="00963883">
              <w:t>тельна по стоимости. Но, как и любой непрофессиональный подход, может иметь свои последствия. Например, ожоги. Девушки не всегда правил</w:t>
            </w:r>
            <w:r w:rsidR="00876AA2" w:rsidRPr="00963883">
              <w:t>ь</w:t>
            </w:r>
            <w:r w:rsidR="00876AA2" w:rsidRPr="00963883">
              <w:t>но рассчитывают температуру. К</w:t>
            </w:r>
            <w:r w:rsidR="00876AA2" w:rsidRPr="00963883">
              <w:t>а</w:t>
            </w:r>
            <w:r w:rsidR="00876AA2" w:rsidRPr="00963883">
              <w:t>рамельная паста должна быть тёплой, холодная неэффективна.</w:t>
            </w:r>
          </w:p>
        </w:tc>
      </w:tr>
    </w:tbl>
    <w:p w:rsidR="00876AA2" w:rsidRPr="00963883" w:rsidRDefault="00876AA2" w:rsidP="00963883">
      <w:pPr>
        <w:pStyle w:val="a3"/>
        <w:spacing w:before="0" w:beforeAutospacing="0" w:after="0" w:afterAutospacing="0"/>
        <w:ind w:firstLine="784"/>
        <w:jc w:val="both"/>
      </w:pPr>
      <w:r w:rsidRPr="00963883">
        <w:lastRenderedPageBreak/>
        <w:t>В салоне используют качественную профессиональную</w:t>
      </w:r>
      <w:r w:rsidR="00963883">
        <w:t xml:space="preserve"> </w:t>
      </w:r>
      <w:r w:rsidRPr="00963883">
        <w:t>смесь от мировых произв</w:t>
      </w:r>
      <w:r w:rsidRPr="00963883">
        <w:t>о</w:t>
      </w:r>
      <w:r w:rsidRPr="00963883">
        <w:t>дителей разной степени мягкости. Для более нежных волосков рук или лица используют с</w:t>
      </w:r>
      <w:r w:rsidRPr="00963883">
        <w:t>а</w:t>
      </w:r>
      <w:r w:rsidRPr="00963883">
        <w:t>мую мягкую. Среднюю – для ног. Самая жёсткая используется для зоны подмышек и</w:t>
      </w:r>
      <w:r w:rsidR="00963883">
        <w:t xml:space="preserve"> </w:t>
      </w:r>
      <w:r w:rsidRPr="00963883">
        <w:t>зоны бикини. В домашних условиях добиться разной степени мягкости смеси для шугаринга д</w:t>
      </w:r>
      <w:r w:rsidRPr="00963883">
        <w:t>о</w:t>
      </w:r>
      <w:r w:rsidRPr="00963883">
        <w:t>статочно сложно, да и не имеет смыла, так как стоимость шугаринга в с</w:t>
      </w:r>
      <w:r w:rsidRPr="00963883">
        <w:t>а</w:t>
      </w:r>
      <w:r w:rsidR="00963883">
        <w:t>лоне низкая.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84"/>
        <w:jc w:val="both"/>
      </w:pPr>
      <w:r w:rsidRPr="00963883">
        <w:t>Ваша кожа индивидуальна, поэтому перед процедурой лу</w:t>
      </w:r>
      <w:r w:rsidRPr="00963883">
        <w:t>ч</w:t>
      </w:r>
      <w:r w:rsidRPr="00963883">
        <w:t>ше посетить косметолога. Она оценит, подходит ли вам шугаринг, как вид депиляции, и подберёт средства, к</w:t>
      </w:r>
      <w:r w:rsidRPr="00963883">
        <w:t>о</w:t>
      </w:r>
      <w:r w:rsidRPr="00963883">
        <w:t>торые ва</w:t>
      </w:r>
      <w:r w:rsidR="00963883">
        <w:t xml:space="preserve">м лучше использовать до и после </w:t>
      </w:r>
      <w:r w:rsidRPr="00963883">
        <w:rPr>
          <w:bCs/>
        </w:rPr>
        <w:t>шугаринга</w:t>
      </w:r>
      <w:r w:rsidRPr="00963883">
        <w:t>. Также расскажет о противопоказаниях, к к</w:t>
      </w:r>
      <w:r w:rsidRPr="00963883">
        <w:t>о</w:t>
      </w:r>
      <w:r w:rsidRPr="00963883">
        <w:t>торым относятся варикоз, диабет и некоторые другие заболевания.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84"/>
        <w:jc w:val="both"/>
      </w:pPr>
      <w:r w:rsidRPr="00963883">
        <w:t>Шугаринг дает сравнительно длительный эффект: три недели волосы не дадут о себе знать. Процедура болезненна, но не более, чем воск и депилятор. Особенно болезненно она проходит в течение первых двух сеансов. П</w:t>
      </w:r>
      <w:r w:rsidRPr="00963883">
        <w:t>о</w:t>
      </w:r>
      <w:r w:rsidRPr="00963883">
        <w:t>сле волоски становятся тонкими и удаляются с большей лёгкостью. Таким образом, с каждым разом процедура проходит быстрее и безб</w:t>
      </w:r>
      <w:r w:rsidRPr="00963883">
        <w:t>о</w:t>
      </w:r>
      <w:r w:rsidRPr="00963883">
        <w:t>лезненнее. Если вы делаете шугаринг в студии депиляции, косметолог может нанести вам обезболив</w:t>
      </w:r>
      <w:r w:rsidRPr="00963883">
        <w:t>а</w:t>
      </w:r>
      <w:r w:rsidRPr="00963883">
        <w:t xml:space="preserve">ющий крем на депилируемую область. 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84"/>
        <w:jc w:val="both"/>
      </w:pPr>
    </w:p>
    <w:p w:rsidR="00876AA2" w:rsidRPr="00963883" w:rsidRDefault="00876AA2" w:rsidP="00963883">
      <w:pPr>
        <w:pStyle w:val="1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 w:rsidRPr="00963883">
        <w:rPr>
          <w:b w:val="0"/>
          <w:i/>
          <w:sz w:val="24"/>
          <w:szCs w:val="24"/>
        </w:rPr>
        <w:t>Источник 2</w:t>
      </w:r>
    </w:p>
    <w:p w:rsidR="00876AA2" w:rsidRPr="00963883" w:rsidRDefault="00876AA2" w:rsidP="0096388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63883">
        <w:rPr>
          <w:sz w:val="24"/>
          <w:szCs w:val="24"/>
        </w:rPr>
        <w:t>Как правильно написать объявление об услугах?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Объявлением называют разновидность письменного оповещения. Объявления печ</w:t>
      </w:r>
      <w:r w:rsidRPr="00963883">
        <w:t>а</w:t>
      </w:r>
      <w:r w:rsidRPr="00963883">
        <w:t>тают в журналах, газетах, их развешивают на остановках, у подъездов, размещают в инте</w:t>
      </w:r>
      <w:r w:rsidRPr="00963883">
        <w:t>р</w:t>
      </w:r>
      <w:r w:rsidRPr="00963883">
        <w:t>нете. Объявления составляют с разными целями. Например, с целью проинформировать з</w:t>
      </w:r>
      <w:r w:rsidRPr="00963883">
        <w:t>а</w:t>
      </w:r>
      <w:r w:rsidRPr="00963883">
        <w:t>интересованные лица о собрании, мероприятии, любом событии, с целью обеспечить прод</w:t>
      </w:r>
      <w:r w:rsidRPr="00963883">
        <w:t>а</w:t>
      </w:r>
      <w:r w:rsidRPr="00963883">
        <w:t>жу товаров и реализацию услуг. Маркетологи рекомендуют делить такие объявления на 7 частей. Каждая часть должна быть связана по смыслу с предыдущей и раскрывает картину предложения с нарастающей привлекательностью. Рассмотрим секрет составления каждой части вашего будущего об</w:t>
      </w:r>
      <w:r w:rsidRPr="00963883">
        <w:t>ъ</w:t>
      </w:r>
      <w:r w:rsidRPr="00963883">
        <w:t>явления.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1. Заголовок и краткое пояснение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Постарайтесь уместить суть всего объявления в короткий заголовок. Если ваша услуга распространяется в пределах определенной территории, включите ее название в текст. Например:</w:t>
      </w:r>
    </w:p>
    <w:p w:rsidR="00876AA2" w:rsidRPr="00963883" w:rsidRDefault="00876AA2" w:rsidP="00963883">
      <w:pPr>
        <w:numPr>
          <w:ilvl w:val="0"/>
          <w:numId w:val="8"/>
        </w:numPr>
        <w:jc w:val="both"/>
      </w:pPr>
      <w:r w:rsidRPr="00963883">
        <w:t>Портал бесплатных объявлений Москвы;</w:t>
      </w:r>
    </w:p>
    <w:p w:rsidR="00876AA2" w:rsidRPr="00963883" w:rsidRDefault="00876AA2" w:rsidP="00963883">
      <w:pPr>
        <w:numPr>
          <w:ilvl w:val="0"/>
          <w:numId w:val="8"/>
        </w:numPr>
        <w:jc w:val="both"/>
      </w:pPr>
      <w:r w:rsidRPr="00963883">
        <w:t>Услуги переезда, грузчики Краснодара;</w:t>
      </w:r>
    </w:p>
    <w:p w:rsidR="00876AA2" w:rsidRPr="00963883" w:rsidRDefault="00876AA2" w:rsidP="00963883">
      <w:pPr>
        <w:numPr>
          <w:ilvl w:val="0"/>
          <w:numId w:val="8"/>
        </w:numPr>
        <w:jc w:val="both"/>
      </w:pPr>
      <w:r w:rsidRPr="00963883">
        <w:t>Косметический ремонт квартир в Ярославле.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Краткое описание дополняет заголовок. Раскрывает его суть более подробно или ст</w:t>
      </w:r>
      <w:r w:rsidRPr="00963883">
        <w:t>а</w:t>
      </w:r>
      <w:r w:rsidRPr="00963883">
        <w:t>вит а</w:t>
      </w:r>
      <w:r w:rsidRPr="00963883">
        <w:t>к</w:t>
      </w:r>
      <w:r w:rsidRPr="00963883">
        <w:t>цент на выгодах для клиента. Подзаголовок внушает уверенность, вызывает интерес и жел</w:t>
      </w:r>
      <w:r w:rsidRPr="00963883">
        <w:t>а</w:t>
      </w:r>
      <w:r w:rsidRPr="00963883">
        <w:t xml:space="preserve">ние прочитать объявление до конца. Например: 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Репетитор по ЕГЭ в Нижнем Новгороде: подготовим к успешной сдаче всего за 14 дней.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Перенасыщение рынка затрудняет процесс выбора исполнителя услуг. Потенциал</w:t>
      </w:r>
      <w:r w:rsidRPr="00963883">
        <w:t>ь</w:t>
      </w:r>
      <w:r w:rsidRPr="00963883">
        <w:t>ный клиент видит десятки однотипных предложений. Нужно сделать так, чтобы взгляд ост</w:t>
      </w:r>
      <w:r w:rsidRPr="00963883">
        <w:t>а</w:t>
      </w:r>
      <w:r w:rsidRPr="00963883">
        <w:t>новился именно на вашем объявлении. Следует учитывать, что банальные неброские заг</w:t>
      </w:r>
      <w:r w:rsidRPr="00963883">
        <w:t>о</w:t>
      </w:r>
      <w:r w:rsidRPr="00963883">
        <w:t>ловки приводят к тому, что оповещение не читают. Если люди видят в заголовке что-то о</w:t>
      </w:r>
      <w:r w:rsidRPr="00963883">
        <w:t>т</w:t>
      </w:r>
      <w:r w:rsidRPr="00963883">
        <w:t>талкивающее их, они не желают даже начинать чтение текста, хотя он может быть сформ</w:t>
      </w:r>
      <w:r w:rsidRPr="00963883">
        <w:t>у</w:t>
      </w:r>
      <w:r w:rsidRPr="00963883">
        <w:t>лирован прекрасно.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lastRenderedPageBreak/>
        <w:t>2. Обозначение проблемы будущего клиента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Что побуждает потребителей услуг обращаться за помощью к специалисту? Какие н</w:t>
      </w:r>
      <w:r w:rsidRPr="00963883">
        <w:rPr>
          <w:b w:val="0"/>
          <w:sz w:val="24"/>
          <w:szCs w:val="24"/>
        </w:rPr>
        <w:t>е</w:t>
      </w:r>
      <w:r w:rsidRPr="00963883">
        <w:rPr>
          <w:b w:val="0"/>
          <w:sz w:val="24"/>
          <w:szCs w:val="24"/>
        </w:rPr>
        <w:t>удобства они испытывают? Постарайтесь сформулировать суть проблемы в 2-3 предлож</w:t>
      </w:r>
      <w:r w:rsidRPr="00963883">
        <w:rPr>
          <w:b w:val="0"/>
          <w:sz w:val="24"/>
          <w:szCs w:val="24"/>
        </w:rPr>
        <w:t>е</w:t>
      </w:r>
      <w:r w:rsidRPr="00963883">
        <w:rPr>
          <w:b w:val="0"/>
          <w:sz w:val="24"/>
          <w:szCs w:val="24"/>
        </w:rPr>
        <w:t>ния. Говорите на языке клиента. Пишите об реальности, в которой он пребывает. Точное п</w:t>
      </w:r>
      <w:r w:rsidRPr="00963883">
        <w:rPr>
          <w:b w:val="0"/>
          <w:sz w:val="24"/>
          <w:szCs w:val="24"/>
        </w:rPr>
        <w:t>о</w:t>
      </w:r>
      <w:r w:rsidRPr="00963883">
        <w:rPr>
          <w:b w:val="0"/>
          <w:sz w:val="24"/>
          <w:szCs w:val="24"/>
        </w:rPr>
        <w:t>падание в ситуацию клиента гарантирует рост интереса к вашим услугам.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3. Возвращение в состояние комфорта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Продайте будущему клиенту результат, а не процесс его достижения. Создайте в г</w:t>
      </w:r>
      <w:r w:rsidRPr="00963883">
        <w:rPr>
          <w:b w:val="0"/>
          <w:sz w:val="24"/>
          <w:szCs w:val="24"/>
        </w:rPr>
        <w:t>о</w:t>
      </w:r>
      <w:r w:rsidRPr="00963883">
        <w:rPr>
          <w:b w:val="0"/>
          <w:sz w:val="24"/>
          <w:szCs w:val="24"/>
        </w:rPr>
        <w:t>лове потребителя позитивную картину. Жизнь в хорошо отремонтированной квартире, зд</w:t>
      </w:r>
      <w:r w:rsidRPr="00963883">
        <w:rPr>
          <w:b w:val="0"/>
          <w:sz w:val="24"/>
          <w:szCs w:val="24"/>
        </w:rPr>
        <w:t>о</w:t>
      </w:r>
      <w:r w:rsidRPr="00963883">
        <w:rPr>
          <w:b w:val="0"/>
          <w:sz w:val="24"/>
          <w:szCs w:val="24"/>
        </w:rPr>
        <w:t>ровое и сильное тело, получение прибыли. Клиент готов платить деньги за возвращение в состояние комфорта, во время, когда ничего не болело, не давили обязательства по кред</w:t>
      </w:r>
      <w:r w:rsidRPr="00963883">
        <w:rPr>
          <w:b w:val="0"/>
          <w:sz w:val="24"/>
          <w:szCs w:val="24"/>
        </w:rPr>
        <w:t>и</w:t>
      </w:r>
      <w:r w:rsidRPr="00963883">
        <w:rPr>
          <w:b w:val="0"/>
          <w:sz w:val="24"/>
          <w:szCs w:val="24"/>
        </w:rPr>
        <w:t>там и мебель стояла на своих местах.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4. Простое и быстрое решение проблем</w:t>
      </w:r>
    </w:p>
    <w:p w:rsidR="00876AA2" w:rsidRPr="00963883" w:rsidRDefault="00876AA2" w:rsidP="00963883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3883">
        <w:rPr>
          <w:b w:val="0"/>
          <w:sz w:val="24"/>
          <w:szCs w:val="24"/>
        </w:rPr>
        <w:t>Расскажите о том, как именно вы планируете привести клиента к позитивному резул</w:t>
      </w:r>
      <w:r w:rsidRPr="00963883">
        <w:rPr>
          <w:b w:val="0"/>
          <w:sz w:val="24"/>
          <w:szCs w:val="24"/>
        </w:rPr>
        <w:t>ь</w:t>
      </w:r>
      <w:r w:rsidRPr="00963883">
        <w:rPr>
          <w:b w:val="0"/>
          <w:sz w:val="24"/>
          <w:szCs w:val="24"/>
        </w:rPr>
        <w:t>тату: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ваш вариант решения проблемы;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гарантии, обернутые в конкретику по времени и характеристикам;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простая и понятная инструкция для получения услуг;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обоснованная стоимость услуг.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Разбейте предложение на обязательную и дополнительную части. Первая касается услуги, ничем не отличающейся от той, что оказывают конкуренты. Последняя показывает достоинства вашей компании как исполнителя услуг, выгоду в глазах клиента.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Опишите шаги для получения комплекса услуг в простой форме. Звонок, встреча, д</w:t>
      </w:r>
      <w:r w:rsidRPr="00963883">
        <w:t>о</w:t>
      </w:r>
      <w:r w:rsidRPr="00963883">
        <w:t>говор, выполнение, прием результата. Стоимость можно разбить на части, обозначив выгоду по одн</w:t>
      </w:r>
      <w:r w:rsidR="00963883">
        <w:t>о</w:t>
      </w:r>
      <w:r w:rsidRPr="00963883">
        <w:t>й или нескольким составляющим.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5. Сроки и иные ограничения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Учеными установлено, что мотивация не задерживается в голове человека дольше 72 часов. Спустя 3 дня, потенциальный клиент может передумать или отложить заказ на необ</w:t>
      </w:r>
      <w:r w:rsidRPr="00963883">
        <w:t>о</w:t>
      </w:r>
      <w:r w:rsidRPr="00963883">
        <w:t>зримое будущее. Вам следует подтолкнуть его к действию здесь и сейчас. Обозначьте де</w:t>
      </w:r>
      <w:r w:rsidRPr="00963883">
        <w:t>д</w:t>
      </w:r>
      <w:r w:rsidRPr="00963883">
        <w:t>лайн, при котором выгода от приобретения услуги ограничена условием. Например,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акция действует только 1 день;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осталось всего 5 мест;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скидка распространяется на товары в наличии.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любое уточнение, заставляющее потребителя торопиться, испугаться упустить ваше предложение.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6. Побуждение к действию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Финалом должно стать целевое действие, например: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связь с офисом по телефону;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заказ обратного звонка;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вызов специалиста;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запрос информации по услуге;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иная позитивная реакция потенциального клиента.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Обозначьте то, что необходимо сделать будущему клиенту громким призывом. Ко</w:t>
      </w:r>
      <w:r w:rsidRPr="00963883">
        <w:t>н</w:t>
      </w:r>
      <w:r w:rsidRPr="00963883">
        <w:t>кретизируйте результат произведенного действия, свяжите первый шаг клиента с временн</w:t>
      </w:r>
      <w:r w:rsidRPr="00963883">
        <w:t>ы</w:t>
      </w:r>
      <w:r w:rsidRPr="00963883">
        <w:t>ми ограничениями и\ или с п</w:t>
      </w:r>
      <w:r w:rsidRPr="00963883">
        <w:t>о</w:t>
      </w:r>
      <w:r w:rsidRPr="00963883">
        <w:t>лучением дополнительной выгоды. Например: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Закажите обратный звонок, и мы перезвоним в удобное для вас время.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Позвоните в наш офис прямо сейчас и получите бесплатную консультацию специал</w:t>
      </w:r>
      <w:r w:rsidRPr="00963883">
        <w:t>и</w:t>
      </w:r>
      <w:r w:rsidRPr="00963883">
        <w:t>ста.</w:t>
      </w:r>
    </w:p>
    <w:p w:rsidR="00876AA2" w:rsidRPr="00963883" w:rsidRDefault="00876AA2" w:rsidP="00963883">
      <w:pPr>
        <w:numPr>
          <w:ilvl w:val="0"/>
          <w:numId w:val="9"/>
        </w:numPr>
        <w:jc w:val="both"/>
      </w:pPr>
      <w:r w:rsidRPr="00963883">
        <w:t>Поделитесь объявлением в социальной сети и пользуйтесь услугами с 25% скидкой.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7. Дополнительная информация, повышающая доверие к исполнителю</w:t>
      </w:r>
    </w:p>
    <w:p w:rsidR="00876AA2" w:rsidRPr="00963883" w:rsidRDefault="00876AA2" w:rsidP="00963883">
      <w:pPr>
        <w:pStyle w:val="a3"/>
        <w:spacing w:before="0" w:beforeAutospacing="0" w:after="0" w:afterAutospacing="0"/>
        <w:jc w:val="both"/>
      </w:pPr>
      <w:r w:rsidRPr="00963883">
        <w:t>При составлении объявления можно воспользоваться след</w:t>
      </w:r>
      <w:r w:rsidRPr="00963883">
        <w:t>у</w:t>
      </w:r>
      <w:r w:rsidRPr="00963883">
        <w:t>ющими советами: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lastRenderedPageBreak/>
        <w:t>В заголовке и в начале текста следует применять обороты, которые требуют неотло</w:t>
      </w:r>
      <w:r w:rsidRPr="00963883">
        <w:t>ж</w:t>
      </w:r>
      <w:r w:rsidRPr="00963883">
        <w:t>ного внимания. Заголовок должен включать слова, которые отстраняют людей от бу</w:t>
      </w:r>
      <w:r w:rsidRPr="00963883">
        <w:t>д</w:t>
      </w:r>
      <w:r w:rsidRPr="00963883">
        <w:t>ней. Подходят выражения, которые слышны не каждый день.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>Заголовок должен включать результат, которого получится достигнуть. К примеру, при рекламе школы по изучению иностранных языков надо делать акцент на итог, цель – свободный разговор на английском.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>Следует подавать рекламу в качестве новости (например, «Исследователями были в</w:t>
      </w:r>
      <w:r w:rsidRPr="00963883">
        <w:t>ы</w:t>
      </w:r>
      <w:r w:rsidRPr="00963883">
        <w:t>явлены 5 секретов, которые позволят навсегда изменить ваши волосы»). Сенсация и</w:t>
      </w:r>
      <w:r w:rsidRPr="00963883">
        <w:t>н</w:t>
      </w:r>
      <w:r w:rsidRPr="00963883">
        <w:t>тересует людей, поскольку множество людей ищут новые методы решения проблем. При этом важно помнить, что информация должна быть достоверной.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>Следует сделать приятное для людей (например, «Первые 3 месяца Интернета – бе</w:t>
      </w:r>
      <w:r w:rsidRPr="00963883">
        <w:t>с</w:t>
      </w:r>
      <w:r w:rsidRPr="00963883">
        <w:t>платно»). При этом важно, что у товара или услуги не должно быть подвохов.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>Важно использовать интригу (например, «А вам известно о данных свойствах биодоб</w:t>
      </w:r>
      <w:r w:rsidRPr="00963883">
        <w:t>а</w:t>
      </w:r>
      <w:r w:rsidRPr="00963883">
        <w:t>вок?») Мозг человека устроен так, что при наличии вопроса он начинает поиск ответа. Если заметна польза товара, то клиент пожелает его приобрести.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>Желательно добавить название товара \ услуги \ компании в заголовок. Например: «С йогуртом "Данон" день пройдет прекрасно!»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 xml:space="preserve">Преимущества надо выдвигать на первый план. </w:t>
      </w:r>
    </w:p>
    <w:p w:rsidR="00876AA2" w:rsidRPr="00963883" w:rsidRDefault="00876AA2" w:rsidP="00963883">
      <w:pPr>
        <w:numPr>
          <w:ilvl w:val="0"/>
          <w:numId w:val="7"/>
        </w:numPr>
        <w:tabs>
          <w:tab w:val="clear" w:pos="720"/>
        </w:tabs>
        <w:ind w:left="567"/>
        <w:jc w:val="both"/>
      </w:pPr>
      <w:r w:rsidRPr="00963883">
        <w:t>Нужно пользоваться словами «до» и «после» (например, «После этого средства ваша ванна станет как новая!»)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Рассмотрим требования к тексту объявления. Вспомним о факторах, которые де</w:t>
      </w:r>
      <w:r w:rsidRPr="00963883">
        <w:t>й</w:t>
      </w:r>
      <w:r w:rsidRPr="00963883">
        <w:t>ствуют на восприятие ц</w:t>
      </w:r>
      <w:r w:rsidRPr="00963883">
        <w:t>е</w:t>
      </w:r>
      <w:r w:rsidRPr="00963883">
        <w:t>лого теста читателем. К ним относятся:</w:t>
      </w:r>
    </w:p>
    <w:p w:rsidR="00876AA2" w:rsidRPr="00963883" w:rsidRDefault="00876AA2" w:rsidP="00963883">
      <w:pPr>
        <w:numPr>
          <w:ilvl w:val="0"/>
          <w:numId w:val="6"/>
        </w:numPr>
        <w:jc w:val="both"/>
      </w:pPr>
      <w:r w:rsidRPr="00963883">
        <w:t xml:space="preserve">Правописание. Даже если содержание тщательно продумано, но есть ошибки, текст не будет привлекать людей. </w:t>
      </w:r>
    </w:p>
    <w:p w:rsidR="00876AA2" w:rsidRPr="00963883" w:rsidRDefault="00876AA2" w:rsidP="00963883">
      <w:pPr>
        <w:numPr>
          <w:ilvl w:val="0"/>
          <w:numId w:val="6"/>
        </w:numPr>
        <w:jc w:val="both"/>
      </w:pPr>
      <w:r w:rsidRPr="00963883">
        <w:t xml:space="preserve">Концентрированность. </w:t>
      </w:r>
    </w:p>
    <w:p w:rsidR="00876AA2" w:rsidRPr="00963883" w:rsidRDefault="00876AA2" w:rsidP="00963883">
      <w:pPr>
        <w:numPr>
          <w:ilvl w:val="0"/>
          <w:numId w:val="6"/>
        </w:numPr>
        <w:jc w:val="both"/>
      </w:pPr>
      <w:r w:rsidRPr="00963883">
        <w:t>Цена. Если объявление имеет коммерческий характер и в нем прописывается сто</w:t>
      </w:r>
      <w:r w:rsidRPr="00963883">
        <w:t>и</w:t>
      </w:r>
      <w:r w:rsidRPr="00963883">
        <w:t>мость, то важно ответственно к этому отнестись. Слишком низкая цена ухудшает д</w:t>
      </w:r>
      <w:r w:rsidRPr="00963883">
        <w:t>о</w:t>
      </w:r>
      <w:r w:rsidRPr="00963883">
        <w:t>верие к качеству товара, а сильно высокая отпугивает.</w:t>
      </w:r>
    </w:p>
    <w:p w:rsidR="00876AA2" w:rsidRPr="00963883" w:rsidRDefault="00876AA2" w:rsidP="00963883">
      <w:pPr>
        <w:numPr>
          <w:ilvl w:val="0"/>
          <w:numId w:val="6"/>
        </w:numPr>
        <w:jc w:val="both"/>
      </w:pPr>
      <w:r w:rsidRPr="00963883">
        <w:t>Уникальность. Тексты бывают скучными или интересными. Важно, чтобы объявление выделялось.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  <w:r w:rsidRPr="00963883">
        <w:t>Следует уделить особое внимание организации обратная связь. В объявлении надо оставить больше контактов: номера телефонов, электронную почту, адрес, сайт. Это все о</w:t>
      </w:r>
      <w:r w:rsidRPr="00963883">
        <w:t>с</w:t>
      </w:r>
      <w:r w:rsidRPr="00963883">
        <w:t xml:space="preserve">новные нюансы того, как составить объявление. </w:t>
      </w:r>
    </w:p>
    <w:p w:rsidR="00876AA2" w:rsidRPr="00963883" w:rsidRDefault="00876AA2" w:rsidP="00963883">
      <w:pPr>
        <w:pStyle w:val="a3"/>
        <w:spacing w:before="0" w:beforeAutospacing="0" w:after="0" w:afterAutospacing="0"/>
        <w:ind w:firstLine="709"/>
        <w:jc w:val="both"/>
      </w:pPr>
    </w:p>
    <w:p w:rsidR="00963883" w:rsidRDefault="00963883" w:rsidP="00963883">
      <w:pPr>
        <w:jc w:val="right"/>
        <w:rPr>
          <w:i/>
          <w:sz w:val="20"/>
          <w:szCs w:val="20"/>
        </w:rPr>
      </w:pPr>
      <w:r w:rsidRPr="00963883">
        <w:rPr>
          <w:i/>
          <w:sz w:val="20"/>
          <w:szCs w:val="20"/>
        </w:rPr>
        <w:t>Использованы материалы источников:</w:t>
      </w:r>
    </w:p>
    <w:p w:rsidR="00876AA2" w:rsidRPr="00963883" w:rsidRDefault="00963883" w:rsidP="00963883">
      <w:pPr>
        <w:jc w:val="right"/>
        <w:rPr>
          <w:i/>
          <w:sz w:val="20"/>
          <w:szCs w:val="20"/>
        </w:rPr>
      </w:pPr>
      <w:r w:rsidRPr="00963883">
        <w:rPr>
          <w:i/>
          <w:sz w:val="20"/>
          <w:szCs w:val="20"/>
        </w:rPr>
        <w:t xml:space="preserve"> </w:t>
      </w:r>
      <w:r w:rsidR="00876AA2" w:rsidRPr="00963883">
        <w:rPr>
          <w:i/>
          <w:sz w:val="20"/>
          <w:szCs w:val="20"/>
        </w:rPr>
        <w:t>https://городскиеуслуги.рф/poleznoe/7-sekretov-kak-pravilno-napisat-obyavlenie-ob-uslugax/</w:t>
      </w:r>
      <w:r w:rsidRPr="00963883">
        <w:rPr>
          <w:i/>
          <w:sz w:val="20"/>
          <w:szCs w:val="20"/>
        </w:rPr>
        <w:t>;</w:t>
      </w:r>
    </w:p>
    <w:p w:rsidR="00876AA2" w:rsidRPr="00963883" w:rsidRDefault="00876AA2" w:rsidP="00963883">
      <w:pPr>
        <w:jc w:val="right"/>
        <w:rPr>
          <w:i/>
          <w:sz w:val="20"/>
          <w:szCs w:val="20"/>
        </w:rPr>
      </w:pPr>
      <w:r w:rsidRPr="00963883">
        <w:rPr>
          <w:i/>
          <w:sz w:val="20"/>
          <w:szCs w:val="20"/>
        </w:rPr>
        <w:t>https://fin-az.ru/426461a-kak-sostavit-obyyavlenie-vidyi-obyyavleniy-ih-naznachenie-pravila-napisaniya-i-primeryi-sostavleniya</w:t>
      </w:r>
      <w:r w:rsidR="00963883" w:rsidRPr="00963883">
        <w:rPr>
          <w:i/>
          <w:sz w:val="20"/>
          <w:szCs w:val="20"/>
        </w:rPr>
        <w:t>;</w:t>
      </w:r>
    </w:p>
    <w:p w:rsidR="00876AA2" w:rsidRPr="00963883" w:rsidRDefault="00876AA2" w:rsidP="00963883">
      <w:pPr>
        <w:pStyle w:val="1"/>
        <w:spacing w:before="0" w:beforeAutospacing="0" w:after="0" w:afterAutospacing="0"/>
        <w:jc w:val="right"/>
        <w:rPr>
          <w:b w:val="0"/>
          <w:bCs w:val="0"/>
          <w:i/>
          <w:kern w:val="0"/>
          <w:sz w:val="20"/>
          <w:szCs w:val="20"/>
        </w:rPr>
      </w:pPr>
      <w:hyperlink r:id="rId9" w:history="1">
        <w:r w:rsidRPr="00963883">
          <w:rPr>
            <w:rStyle w:val="a4"/>
            <w:b w:val="0"/>
            <w:bCs w:val="0"/>
            <w:i/>
            <w:kern w:val="0"/>
            <w:sz w:val="20"/>
            <w:szCs w:val="20"/>
            <w:u w:val="none"/>
          </w:rPr>
          <w:t>https://www.andertushka.ru/shugaring</w:t>
        </w:r>
      </w:hyperlink>
    </w:p>
    <w:p w:rsidR="00876AA2" w:rsidRPr="00963883" w:rsidRDefault="00876AA2" w:rsidP="00963883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876AA2" w:rsidRDefault="00876AA2" w:rsidP="00963883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  <w:u w:val="single"/>
        </w:rPr>
      </w:pPr>
      <w:r w:rsidRPr="00963883">
        <w:rPr>
          <w:b w:val="0"/>
          <w:bCs w:val="0"/>
          <w:kern w:val="0"/>
          <w:sz w:val="24"/>
          <w:szCs w:val="24"/>
          <w:u w:val="single"/>
        </w:rPr>
        <w:t>Инструмент проверки</w:t>
      </w:r>
    </w:p>
    <w:p w:rsidR="00963883" w:rsidRPr="00963883" w:rsidRDefault="00963883" w:rsidP="00963883">
      <w:pPr>
        <w:pStyle w:val="1"/>
        <w:spacing w:before="0" w:beforeAutospacing="0" w:after="0" w:afterAutospacing="0"/>
        <w:rPr>
          <w:b w:val="0"/>
          <w:bCs w:val="0"/>
          <w:kern w:val="0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876AA2" w:rsidRPr="00963883" w:rsidTr="00876AA2"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Объявление имеет отделенные от текста заголовок и подзаголовок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tcBorders>
              <w:bottom w:val="nil"/>
            </w:tcBorders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Заголовок содержит</w:t>
            </w:r>
          </w:p>
        </w:tc>
        <w:tc>
          <w:tcPr>
            <w:tcW w:w="1949" w:type="dxa"/>
            <w:tcBorders>
              <w:bottom w:val="nil"/>
            </w:tcBorders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76AA2" w:rsidRPr="00963883" w:rsidTr="00876AA2">
        <w:tc>
          <w:tcPr>
            <w:tcW w:w="7905" w:type="dxa"/>
            <w:tcBorders>
              <w:top w:val="nil"/>
            </w:tcBorders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наименование салона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 xml:space="preserve">информацию о местоположении 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Подзаголовок указывает на результат оказания услуги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 xml:space="preserve">Заголовок содержит фразы, привлекающие внимание 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Текст содержит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обозначение проблемы клиента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указание на результат как возвращение клиента в зону комфорта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конкретные делали, характеризующие способ р</w:t>
            </w: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е</w:t>
            </w: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 xml:space="preserve">шения проблемы и </w:t>
            </w: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\ или результат, и \ или значимые для клиента характеристики услуги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указание на ограничения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побуждение к действию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контактную информацию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информацию о стоимости услуги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Показаны преимущества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шугаринга как способа депиляции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ind w:left="709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проведения шугаринга в салоне «Красава»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Порядок следования смысловых частей объявления соответствуют рек</w:t>
            </w: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о</w:t>
            </w: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мендованному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963883">
              <w:rPr>
                <w:b w:val="0"/>
                <w:bCs w:val="0"/>
                <w:kern w:val="0"/>
                <w:sz w:val="24"/>
                <w:szCs w:val="24"/>
              </w:rPr>
              <w:t>1 балл</w:t>
            </w:r>
          </w:p>
        </w:tc>
      </w:tr>
      <w:tr w:rsidR="00876AA2" w:rsidRPr="00963883" w:rsidTr="00876AA2">
        <w:tc>
          <w:tcPr>
            <w:tcW w:w="7905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Cs w:val="0"/>
                <w:i/>
                <w:kern w:val="0"/>
                <w:sz w:val="24"/>
                <w:szCs w:val="24"/>
              </w:rPr>
            </w:pPr>
            <w:r w:rsidRPr="00963883">
              <w:rPr>
                <w:bCs w:val="0"/>
                <w:i/>
                <w:kern w:val="0"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  <w:shd w:val="clear" w:color="auto" w:fill="auto"/>
          </w:tcPr>
          <w:p w:rsidR="00876AA2" w:rsidRPr="00963883" w:rsidRDefault="00876AA2" w:rsidP="00963883">
            <w:pPr>
              <w:pStyle w:val="1"/>
              <w:spacing w:before="0" w:beforeAutospacing="0" w:after="0" w:afterAutospacing="0"/>
              <w:rPr>
                <w:bCs w:val="0"/>
                <w:i/>
                <w:kern w:val="0"/>
                <w:sz w:val="24"/>
                <w:szCs w:val="24"/>
              </w:rPr>
            </w:pPr>
            <w:r w:rsidRPr="00963883">
              <w:rPr>
                <w:bCs w:val="0"/>
                <w:i/>
                <w:kern w:val="0"/>
                <w:sz w:val="24"/>
                <w:szCs w:val="24"/>
              </w:rPr>
              <w:t>16 баллов</w:t>
            </w:r>
          </w:p>
        </w:tc>
      </w:tr>
    </w:tbl>
    <w:p w:rsidR="00876AA2" w:rsidRPr="00963883" w:rsidRDefault="00876AA2" w:rsidP="00963883"/>
    <w:sectPr w:rsidR="00876AA2" w:rsidRPr="00963883" w:rsidSect="00876A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1C"/>
    <w:multiLevelType w:val="multilevel"/>
    <w:tmpl w:val="B5286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17666"/>
    <w:multiLevelType w:val="multilevel"/>
    <w:tmpl w:val="013834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C6B19"/>
    <w:multiLevelType w:val="multilevel"/>
    <w:tmpl w:val="F6A8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4692E"/>
    <w:multiLevelType w:val="multilevel"/>
    <w:tmpl w:val="7BF2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5133A"/>
    <w:multiLevelType w:val="multilevel"/>
    <w:tmpl w:val="867A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1063A"/>
    <w:multiLevelType w:val="multilevel"/>
    <w:tmpl w:val="2394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05627"/>
    <w:multiLevelType w:val="multilevel"/>
    <w:tmpl w:val="C2F827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52B59"/>
    <w:multiLevelType w:val="multilevel"/>
    <w:tmpl w:val="5506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F7595"/>
    <w:multiLevelType w:val="multilevel"/>
    <w:tmpl w:val="527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A2"/>
    <w:rsid w:val="00033BA9"/>
    <w:rsid w:val="00876AA2"/>
    <w:rsid w:val="008C785F"/>
    <w:rsid w:val="00963883"/>
    <w:rsid w:val="00B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A2"/>
    <w:rPr>
      <w:sz w:val="24"/>
      <w:szCs w:val="24"/>
    </w:rPr>
  </w:style>
  <w:style w:type="paragraph" w:styleId="1">
    <w:name w:val="heading 1"/>
    <w:basedOn w:val="a"/>
    <w:qFormat/>
    <w:rsid w:val="00876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76A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76A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76AA2"/>
    <w:pPr>
      <w:spacing w:before="100" w:beforeAutospacing="1" w:after="100" w:afterAutospacing="1"/>
    </w:pPr>
  </w:style>
  <w:style w:type="character" w:styleId="a4">
    <w:name w:val="Hyperlink"/>
    <w:rsid w:val="00876AA2"/>
    <w:rPr>
      <w:color w:val="0000FF"/>
      <w:u w:val="single"/>
    </w:rPr>
  </w:style>
  <w:style w:type="character" w:customStyle="1" w:styleId="20">
    <w:name w:val="Заголовок 2 Знак"/>
    <w:link w:val="2"/>
    <w:rsid w:val="00876AA2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876AA2"/>
    <w:rPr>
      <w:b/>
      <w:bCs/>
      <w:sz w:val="27"/>
      <w:szCs w:val="27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AA2"/>
    <w:rPr>
      <w:sz w:val="24"/>
      <w:szCs w:val="24"/>
    </w:rPr>
  </w:style>
  <w:style w:type="paragraph" w:styleId="1">
    <w:name w:val="heading 1"/>
    <w:basedOn w:val="a"/>
    <w:qFormat/>
    <w:rsid w:val="00876A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876A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76A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76AA2"/>
    <w:pPr>
      <w:spacing w:before="100" w:beforeAutospacing="1" w:after="100" w:afterAutospacing="1"/>
    </w:pPr>
  </w:style>
  <w:style w:type="character" w:styleId="a4">
    <w:name w:val="Hyperlink"/>
    <w:rsid w:val="00876AA2"/>
    <w:rPr>
      <w:color w:val="0000FF"/>
      <w:u w:val="single"/>
    </w:rPr>
  </w:style>
  <w:style w:type="character" w:customStyle="1" w:styleId="20">
    <w:name w:val="Заголовок 2 Знак"/>
    <w:link w:val="2"/>
    <w:rsid w:val="00876AA2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876AA2"/>
    <w:rPr>
      <w:b/>
      <w:bCs/>
      <w:sz w:val="27"/>
      <w:szCs w:val="27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dertushka.ru/no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ndertushka.ru/shug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Links>
    <vt:vector size="18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https://www.andertushka.ru/shugaring</vt:lpwstr>
      </vt:variant>
      <vt:variant>
        <vt:lpwstr/>
      </vt:variant>
      <vt:variant>
        <vt:i4>7602297</vt:i4>
      </vt:variant>
      <vt:variant>
        <vt:i4>6</vt:i4>
      </vt:variant>
      <vt:variant>
        <vt:i4>0</vt:i4>
      </vt:variant>
      <vt:variant>
        <vt:i4>5</vt:i4>
      </vt:variant>
      <vt:variant>
        <vt:lpwstr>https://www.andertushka.ru/none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https://www.andertushka.ru/none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2020-08-06T06:41:00Z</dcterms:created>
  <dcterms:modified xsi:type="dcterms:W3CDTF">2020-08-06T06:41:00Z</dcterms:modified>
</cp:coreProperties>
</file>