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F97E7" w14:textId="77777777" w:rsidR="007835F7" w:rsidRPr="0080494D" w:rsidRDefault="007835F7" w:rsidP="0034308C">
      <w:pPr>
        <w:ind w:left="2835"/>
        <w:jc w:val="both"/>
        <w:rPr>
          <w:rFonts w:ascii="Calibri" w:hAnsi="Calibri" w:cs="Calibri"/>
          <w:sz w:val="22"/>
          <w:szCs w:val="22"/>
        </w:rPr>
      </w:pPr>
      <w:r w:rsidRPr="0080494D">
        <w:rPr>
          <w:rFonts w:ascii="Calibri" w:hAnsi="Calibri" w:cs="Calibri"/>
          <w:sz w:val="22"/>
          <w:szCs w:val="22"/>
        </w:rPr>
        <w:t>Задание подготовлено в рамках проекта АНО «Лаборатория модерн</w:t>
      </w:r>
      <w:r w:rsidRPr="0080494D">
        <w:rPr>
          <w:rFonts w:ascii="Calibri" w:hAnsi="Calibri" w:cs="Calibri"/>
          <w:sz w:val="22"/>
          <w:szCs w:val="22"/>
        </w:rPr>
        <w:t>и</w:t>
      </w:r>
      <w:r w:rsidRPr="0080494D">
        <w:rPr>
          <w:rFonts w:ascii="Calibri" w:hAnsi="Calibri" w:cs="Calibri"/>
          <w:sz w:val="22"/>
          <w:szCs w:val="22"/>
        </w:rPr>
        <w:t>зации образовательных ресурсов» «Кадровый и учебно-методический ресурс формирования общих компетенций обучающихся по програ</w:t>
      </w:r>
      <w:r w:rsidRPr="0080494D">
        <w:rPr>
          <w:rFonts w:ascii="Calibri" w:hAnsi="Calibri" w:cs="Calibri"/>
          <w:sz w:val="22"/>
          <w:szCs w:val="22"/>
        </w:rPr>
        <w:t>м</w:t>
      </w:r>
      <w:r w:rsidRPr="0080494D">
        <w:rPr>
          <w:rFonts w:ascii="Calibri" w:hAnsi="Calibri" w:cs="Calibri"/>
          <w:sz w:val="22"/>
          <w:szCs w:val="22"/>
        </w:rPr>
        <w:t>мам СПО», который реализуется с использованием гранта Президента Российской Федерации на развитие гражданского общества, пред</w:t>
      </w:r>
      <w:r w:rsidRPr="0080494D">
        <w:rPr>
          <w:rFonts w:ascii="Calibri" w:hAnsi="Calibri" w:cs="Calibri"/>
          <w:sz w:val="22"/>
          <w:szCs w:val="22"/>
        </w:rPr>
        <w:t>о</w:t>
      </w:r>
      <w:r w:rsidRPr="0080494D">
        <w:rPr>
          <w:rFonts w:ascii="Calibri" w:hAnsi="Calibri" w:cs="Calibri"/>
          <w:sz w:val="22"/>
          <w:szCs w:val="22"/>
        </w:rPr>
        <w:t>ставленного Фондом президентских грантов.</w:t>
      </w:r>
    </w:p>
    <w:p w14:paraId="22F20360" w14:textId="77777777" w:rsidR="007835F7" w:rsidRDefault="007835F7" w:rsidP="0034308C">
      <w:pPr>
        <w:ind w:firstLine="709"/>
        <w:jc w:val="both"/>
        <w:rPr>
          <w:bCs/>
          <w:i/>
        </w:rPr>
      </w:pPr>
    </w:p>
    <w:p w14:paraId="622E62CD" w14:textId="77777777" w:rsidR="0050426D" w:rsidRPr="009D3CE2" w:rsidRDefault="0050426D" w:rsidP="0050426D">
      <w:pPr>
        <w:jc w:val="both"/>
        <w:rPr>
          <w:b/>
        </w:rPr>
      </w:pPr>
      <w:r w:rsidRPr="009D3CE2">
        <w:rPr>
          <w:b/>
        </w:rPr>
        <w:t>Разработчик</w:t>
      </w:r>
    </w:p>
    <w:p w14:paraId="2891499C" w14:textId="77777777" w:rsidR="0050426D" w:rsidRPr="009D3CE2" w:rsidRDefault="0050426D" w:rsidP="0050426D">
      <w:pPr>
        <w:jc w:val="both"/>
      </w:pPr>
      <w:proofErr w:type="spellStart"/>
      <w:r w:rsidRPr="009D3CE2">
        <w:t>Кутрова</w:t>
      </w:r>
      <w:proofErr w:type="spellEnd"/>
      <w:r w:rsidRPr="009D3CE2">
        <w:t xml:space="preserve"> Елена Александровна, ГБПОУ «Самарский торгово-экономический колледж»</w:t>
      </w:r>
    </w:p>
    <w:p w14:paraId="397848DA" w14:textId="77777777" w:rsidR="007835F7" w:rsidRPr="007835F7" w:rsidRDefault="007835F7" w:rsidP="0034308C">
      <w:pPr>
        <w:ind w:firstLine="709"/>
        <w:jc w:val="both"/>
        <w:rPr>
          <w:bCs/>
        </w:rPr>
      </w:pPr>
      <w:bookmarkStart w:id="0" w:name="_GoBack"/>
      <w:bookmarkEnd w:id="0"/>
    </w:p>
    <w:p w14:paraId="17E7F7CE" w14:textId="105AA9D5" w:rsidR="00C020E5" w:rsidRPr="007835F7" w:rsidRDefault="007835F7" w:rsidP="0034308C">
      <w:pPr>
        <w:jc w:val="both"/>
        <w:rPr>
          <w:bCs/>
        </w:rPr>
      </w:pPr>
      <w:r>
        <w:rPr>
          <w:bCs/>
        </w:rPr>
        <w:t>Информационная компетенция</w:t>
      </w:r>
    </w:p>
    <w:p w14:paraId="391A69EF" w14:textId="7806EC00" w:rsidR="00C020E5" w:rsidRPr="007835F7" w:rsidRDefault="00C020E5" w:rsidP="0034308C">
      <w:pPr>
        <w:jc w:val="both"/>
        <w:rPr>
          <w:bCs/>
        </w:rPr>
      </w:pPr>
      <w:r w:rsidRPr="007835F7">
        <w:rPr>
          <w:bCs/>
        </w:rPr>
        <w:t>Извлечение и первичная о</w:t>
      </w:r>
      <w:r w:rsidR="007835F7">
        <w:rPr>
          <w:bCs/>
        </w:rPr>
        <w:t>бработка информации. Уровень II</w:t>
      </w:r>
    </w:p>
    <w:p w14:paraId="1F2613B8" w14:textId="0570A80A" w:rsidR="00390BD2" w:rsidRPr="007835F7" w:rsidRDefault="00514C6E" w:rsidP="0034308C">
      <w:pPr>
        <w:jc w:val="both"/>
      </w:pPr>
      <w:r w:rsidRPr="007835F7">
        <w:t>Курс: ОГСЭ 04. Иностранный язык</w:t>
      </w:r>
      <w:r w:rsidR="00390BD2" w:rsidRPr="007835F7">
        <w:t xml:space="preserve"> (43.02.01 Организация обслуживания в общественном питании)</w:t>
      </w:r>
    </w:p>
    <w:p w14:paraId="7B47DE2E" w14:textId="53BD790D" w:rsidR="005A5309" w:rsidRPr="007835F7" w:rsidRDefault="0085015E" w:rsidP="0034308C">
      <w:pPr>
        <w:jc w:val="both"/>
        <w:rPr>
          <w:bCs/>
        </w:rPr>
      </w:pPr>
      <w:r w:rsidRPr="007835F7">
        <w:t>Тема:</w:t>
      </w:r>
      <w:r w:rsidR="00B724DA" w:rsidRPr="007835F7">
        <w:t xml:space="preserve"> </w:t>
      </w:r>
      <w:r w:rsidR="00B724DA" w:rsidRPr="007835F7">
        <w:rPr>
          <w:bCs/>
        </w:rPr>
        <w:t>Холодные и горячие напитки</w:t>
      </w:r>
      <w:r w:rsidRPr="007835F7">
        <w:rPr>
          <w:bCs/>
        </w:rPr>
        <w:t xml:space="preserve">. </w:t>
      </w:r>
      <w:r w:rsidR="007835F7">
        <w:rPr>
          <w:bCs/>
        </w:rPr>
        <w:t>Коктейли</w:t>
      </w:r>
    </w:p>
    <w:p w14:paraId="5924930A" w14:textId="77777777" w:rsidR="00D06A70" w:rsidRPr="007835F7" w:rsidRDefault="00D06A70" w:rsidP="0034308C">
      <w:pPr>
        <w:ind w:firstLine="709"/>
        <w:jc w:val="both"/>
        <w:rPr>
          <w:bCs/>
        </w:rPr>
      </w:pPr>
    </w:p>
    <w:p w14:paraId="3E2C847E" w14:textId="05C62C93" w:rsidR="005D16CC" w:rsidRPr="007835F7" w:rsidRDefault="009C0ABE" w:rsidP="0034308C">
      <w:pPr>
        <w:jc w:val="both"/>
        <w:rPr>
          <w:b/>
          <w:bCs/>
          <w:i/>
        </w:rPr>
      </w:pPr>
      <w:r w:rsidRPr="007835F7">
        <w:rPr>
          <w:b/>
          <w:bCs/>
          <w:i/>
        </w:rPr>
        <w:t>Комментарии</w:t>
      </w:r>
    </w:p>
    <w:p w14:paraId="545F3C85" w14:textId="4FB697DD" w:rsidR="005D16CC" w:rsidRPr="007835F7" w:rsidRDefault="005D16CC" w:rsidP="0034308C">
      <w:pPr>
        <w:jc w:val="both"/>
        <w:rPr>
          <w:bCs/>
        </w:rPr>
      </w:pPr>
      <w:r w:rsidRPr="007835F7">
        <w:rPr>
          <w:bCs/>
        </w:rPr>
        <w:t xml:space="preserve">Задание </w:t>
      </w:r>
      <w:r w:rsidR="00D06A70" w:rsidRPr="007835F7">
        <w:rPr>
          <w:bCs/>
        </w:rPr>
        <w:t>следует применять при изучении нового материала о методах сервировки коктейлей после знакомства с лексикой о видах коктейлей.</w:t>
      </w:r>
    </w:p>
    <w:p w14:paraId="2AECCA95" w14:textId="77777777" w:rsidR="00D06A70" w:rsidRDefault="00D06A70" w:rsidP="0034308C">
      <w:pPr>
        <w:ind w:firstLine="709"/>
        <w:jc w:val="both"/>
        <w:rPr>
          <w:bCs/>
        </w:rPr>
      </w:pPr>
    </w:p>
    <w:p w14:paraId="26D9C71C" w14:textId="77777777" w:rsidR="007835F7" w:rsidRPr="007835F7" w:rsidRDefault="007835F7" w:rsidP="0034308C">
      <w:pPr>
        <w:ind w:firstLine="709"/>
        <w:jc w:val="both"/>
        <w:rPr>
          <w:bCs/>
        </w:rPr>
      </w:pPr>
    </w:p>
    <w:p w14:paraId="0AFB389E" w14:textId="5ECD3C1B" w:rsidR="00EF759B" w:rsidRPr="007835F7" w:rsidRDefault="000477BB" w:rsidP="0034308C">
      <w:pPr>
        <w:ind w:firstLine="709"/>
        <w:jc w:val="both"/>
        <w:rPr>
          <w:rFonts w:eastAsiaTheme="minorHAnsi"/>
          <w:b/>
          <w:lang w:eastAsia="en-US"/>
        </w:rPr>
      </w:pPr>
      <w:r w:rsidRPr="007835F7">
        <w:rPr>
          <w:bCs/>
        </w:rPr>
        <w:t>В</w:t>
      </w:r>
      <w:r w:rsidR="00F36739" w:rsidRPr="007835F7">
        <w:rPr>
          <w:bCs/>
        </w:rPr>
        <w:t xml:space="preserve"> кафе</w:t>
      </w:r>
      <w:r w:rsidR="00464B9F" w:rsidRPr="007835F7">
        <w:rPr>
          <w:bCs/>
        </w:rPr>
        <w:t xml:space="preserve">, </w:t>
      </w:r>
      <w:r w:rsidRPr="007835F7">
        <w:rPr>
          <w:bCs/>
        </w:rPr>
        <w:t xml:space="preserve">где </w:t>
      </w:r>
      <w:r w:rsidR="00BF2D10" w:rsidRPr="007835F7">
        <w:rPr>
          <w:bCs/>
        </w:rPr>
        <w:t>в</w:t>
      </w:r>
      <w:r w:rsidR="005F47D4" w:rsidRPr="007835F7">
        <w:rPr>
          <w:bCs/>
        </w:rPr>
        <w:t xml:space="preserve">ы </w:t>
      </w:r>
      <w:r w:rsidRPr="007835F7">
        <w:rPr>
          <w:bCs/>
        </w:rPr>
        <w:t>проходите практику в качестве</w:t>
      </w:r>
      <w:r w:rsidR="00B724DA" w:rsidRPr="007835F7">
        <w:rPr>
          <w:bCs/>
        </w:rPr>
        <w:t xml:space="preserve"> официанта</w:t>
      </w:r>
      <w:r w:rsidRPr="007835F7">
        <w:rPr>
          <w:bCs/>
        </w:rPr>
        <w:t xml:space="preserve">, приезжают </w:t>
      </w:r>
      <w:r w:rsidR="005F47D4" w:rsidRPr="007835F7">
        <w:rPr>
          <w:bCs/>
        </w:rPr>
        <w:t xml:space="preserve"> </w:t>
      </w:r>
      <w:r w:rsidR="00BD7AEE" w:rsidRPr="007835F7">
        <w:rPr>
          <w:bCs/>
        </w:rPr>
        <w:t>иностранны</w:t>
      </w:r>
      <w:r w:rsidRPr="007835F7">
        <w:rPr>
          <w:bCs/>
        </w:rPr>
        <w:t>е</w:t>
      </w:r>
      <w:r w:rsidR="00BD7AEE" w:rsidRPr="007835F7">
        <w:rPr>
          <w:bCs/>
        </w:rPr>
        <w:t xml:space="preserve"> гост</w:t>
      </w:r>
      <w:r w:rsidRPr="007835F7">
        <w:rPr>
          <w:bCs/>
        </w:rPr>
        <w:t>и</w:t>
      </w:r>
      <w:r w:rsidR="00BD7AEE" w:rsidRPr="007835F7">
        <w:rPr>
          <w:bCs/>
        </w:rPr>
        <w:t xml:space="preserve">. </w:t>
      </w:r>
      <w:r w:rsidR="00B724DA" w:rsidRPr="007835F7">
        <w:rPr>
          <w:bCs/>
        </w:rPr>
        <w:t>Один из барменов неожиданно заболел. Вы имеете навыки работы барменом</w:t>
      </w:r>
      <w:r w:rsidR="005A3FC6" w:rsidRPr="007835F7">
        <w:rPr>
          <w:bCs/>
        </w:rPr>
        <w:t xml:space="preserve"> и с</w:t>
      </w:r>
      <w:r w:rsidR="002F78AA" w:rsidRPr="007835F7">
        <w:rPr>
          <w:bCs/>
        </w:rPr>
        <w:t>мож</w:t>
      </w:r>
      <w:r w:rsidR="002F78AA" w:rsidRPr="007835F7">
        <w:rPr>
          <w:bCs/>
        </w:rPr>
        <w:t>е</w:t>
      </w:r>
      <w:r w:rsidR="002F78AA" w:rsidRPr="007835F7">
        <w:rPr>
          <w:bCs/>
        </w:rPr>
        <w:t xml:space="preserve">те приготовить как минимум 5 видов </w:t>
      </w:r>
      <w:r w:rsidR="0074449A" w:rsidRPr="007835F7">
        <w:rPr>
          <w:bCs/>
        </w:rPr>
        <w:t xml:space="preserve">традиционных </w:t>
      </w:r>
      <w:r w:rsidR="002F78AA" w:rsidRPr="007835F7">
        <w:rPr>
          <w:bCs/>
        </w:rPr>
        <w:t>коктейлей</w:t>
      </w:r>
      <w:r w:rsidR="005A3FC6" w:rsidRPr="007835F7">
        <w:rPr>
          <w:bCs/>
        </w:rPr>
        <w:t>, поэтому</w:t>
      </w:r>
      <w:r w:rsidR="00B724DA" w:rsidRPr="007835F7">
        <w:rPr>
          <w:bCs/>
        </w:rPr>
        <w:t xml:space="preserve"> в</w:t>
      </w:r>
      <w:r w:rsidR="00146E2A" w:rsidRPr="007835F7">
        <w:rPr>
          <w:bCs/>
        </w:rPr>
        <w:t xml:space="preserve">ам </w:t>
      </w:r>
      <w:r w:rsidR="00BC330F" w:rsidRPr="007835F7">
        <w:rPr>
          <w:bCs/>
        </w:rPr>
        <w:t>поручено</w:t>
      </w:r>
      <w:r w:rsidR="005A3FC6" w:rsidRPr="007835F7">
        <w:rPr>
          <w:bCs/>
        </w:rPr>
        <w:t xml:space="preserve"> о</w:t>
      </w:r>
      <w:r w:rsidR="005A3FC6" w:rsidRPr="007835F7">
        <w:rPr>
          <w:bCs/>
        </w:rPr>
        <w:t>б</w:t>
      </w:r>
      <w:r w:rsidR="005A3FC6" w:rsidRPr="007835F7">
        <w:rPr>
          <w:bCs/>
        </w:rPr>
        <w:t>служить</w:t>
      </w:r>
      <w:r w:rsidR="00BC330F" w:rsidRPr="007835F7">
        <w:rPr>
          <w:bCs/>
        </w:rPr>
        <w:t xml:space="preserve"> </w:t>
      </w:r>
      <w:r w:rsidR="00706074" w:rsidRPr="007835F7">
        <w:rPr>
          <w:bCs/>
        </w:rPr>
        <w:t>гостей</w:t>
      </w:r>
      <w:r w:rsidR="00BC330F" w:rsidRPr="007835F7">
        <w:rPr>
          <w:bCs/>
        </w:rPr>
        <w:t>.</w:t>
      </w:r>
      <w:r w:rsidR="005A3FC6" w:rsidRPr="007835F7">
        <w:rPr>
          <w:bCs/>
        </w:rPr>
        <w:t xml:space="preserve"> </w:t>
      </w:r>
      <w:r w:rsidR="00B70AD9" w:rsidRPr="007835F7">
        <w:rPr>
          <w:rFonts w:eastAsiaTheme="minorHAnsi"/>
          <w:lang w:eastAsia="en-US"/>
        </w:rPr>
        <w:t xml:space="preserve"> По условиям организаторов</w:t>
      </w:r>
      <w:r w:rsidR="00514C6E" w:rsidRPr="007835F7">
        <w:rPr>
          <w:rFonts w:eastAsiaTheme="minorHAnsi"/>
          <w:lang w:eastAsia="en-US"/>
        </w:rPr>
        <w:t xml:space="preserve"> мероприятия можно</w:t>
      </w:r>
      <w:r w:rsidR="00EF759B" w:rsidRPr="007835F7">
        <w:rPr>
          <w:rFonts w:eastAsiaTheme="minorHAnsi"/>
          <w:lang w:eastAsia="en-US"/>
        </w:rPr>
        <w:t xml:space="preserve"> </w:t>
      </w:r>
      <w:r w:rsidR="00EF759B" w:rsidRPr="007835F7">
        <w:rPr>
          <w:bCs/>
        </w:rPr>
        <w:t>подавать коктейли, в с</w:t>
      </w:r>
      <w:r w:rsidR="00EF759B" w:rsidRPr="007835F7">
        <w:rPr>
          <w:bCs/>
        </w:rPr>
        <w:t>о</w:t>
      </w:r>
      <w:r w:rsidR="00EF759B" w:rsidRPr="007835F7">
        <w:rPr>
          <w:bCs/>
        </w:rPr>
        <w:t>став которых входит не более 2 крепких алкогольных напитк</w:t>
      </w:r>
      <w:r w:rsidR="006F7670" w:rsidRPr="007835F7">
        <w:rPr>
          <w:bCs/>
        </w:rPr>
        <w:t>ов</w:t>
      </w:r>
      <w:r w:rsidR="00803308" w:rsidRPr="007835F7">
        <w:rPr>
          <w:bCs/>
        </w:rPr>
        <w:t>.</w:t>
      </w:r>
    </w:p>
    <w:p w14:paraId="72DD21D7" w14:textId="7AD219D7" w:rsidR="00DC230E" w:rsidRPr="007835F7" w:rsidRDefault="00DC230E" w:rsidP="0034308C">
      <w:pPr>
        <w:ind w:firstLine="709"/>
        <w:jc w:val="both"/>
        <w:rPr>
          <w:bCs/>
        </w:rPr>
      </w:pPr>
    </w:p>
    <w:p w14:paraId="620A2F69" w14:textId="77777777" w:rsidR="003325F6" w:rsidRPr="007835F7" w:rsidRDefault="00BC330F" w:rsidP="0034308C">
      <w:pPr>
        <w:ind w:firstLine="709"/>
        <w:jc w:val="both"/>
        <w:rPr>
          <w:rFonts w:eastAsiaTheme="minorHAnsi"/>
          <w:b/>
          <w:lang w:eastAsia="en-US"/>
        </w:rPr>
      </w:pPr>
      <w:r w:rsidRPr="007835F7">
        <w:rPr>
          <w:rFonts w:eastAsiaTheme="minorHAnsi"/>
          <w:b/>
          <w:lang w:eastAsia="en-US"/>
        </w:rPr>
        <w:t>Изучите советы по сервировке</w:t>
      </w:r>
      <w:r w:rsidR="00B724DA" w:rsidRPr="007835F7">
        <w:rPr>
          <w:rFonts w:eastAsiaTheme="minorHAnsi"/>
          <w:b/>
          <w:lang w:eastAsia="en-US"/>
        </w:rPr>
        <w:t xml:space="preserve"> коктейлей</w:t>
      </w:r>
      <w:r w:rsidRPr="007835F7">
        <w:rPr>
          <w:rFonts w:eastAsiaTheme="minorHAnsi"/>
          <w:b/>
          <w:lang w:eastAsia="en-US"/>
        </w:rPr>
        <w:t xml:space="preserve">. (Текст 1). </w:t>
      </w:r>
      <w:r w:rsidR="00CA50A9" w:rsidRPr="007835F7">
        <w:rPr>
          <w:rFonts w:eastAsiaTheme="minorHAnsi"/>
          <w:b/>
          <w:lang w:eastAsia="en-US"/>
        </w:rPr>
        <w:t>Рассмотрите рецепты ко</w:t>
      </w:r>
      <w:r w:rsidR="00CA50A9" w:rsidRPr="007835F7">
        <w:rPr>
          <w:rFonts w:eastAsiaTheme="minorHAnsi"/>
          <w:b/>
          <w:lang w:eastAsia="en-US"/>
        </w:rPr>
        <w:t>к</w:t>
      </w:r>
      <w:r w:rsidR="00CA50A9" w:rsidRPr="007835F7">
        <w:rPr>
          <w:rFonts w:eastAsiaTheme="minorHAnsi"/>
          <w:b/>
          <w:lang w:eastAsia="en-US"/>
        </w:rPr>
        <w:t xml:space="preserve">тейлей. </w:t>
      </w:r>
      <w:r w:rsidRPr="007835F7">
        <w:rPr>
          <w:rFonts w:eastAsiaTheme="minorHAnsi"/>
          <w:b/>
          <w:lang w:eastAsia="en-US"/>
        </w:rPr>
        <w:t>(Текст 2).</w:t>
      </w:r>
      <w:r w:rsidR="001D3925" w:rsidRPr="007835F7">
        <w:rPr>
          <w:rFonts w:eastAsiaTheme="minorHAnsi"/>
          <w:b/>
          <w:lang w:eastAsia="en-US"/>
        </w:rPr>
        <w:t xml:space="preserve"> </w:t>
      </w:r>
      <w:r w:rsidR="00146E2A" w:rsidRPr="007835F7">
        <w:rPr>
          <w:rFonts w:eastAsiaTheme="minorHAnsi"/>
          <w:b/>
          <w:lang w:eastAsia="en-US"/>
        </w:rPr>
        <w:t>Организуйте полученную информацию</w:t>
      </w:r>
      <w:r w:rsidRPr="007835F7">
        <w:rPr>
          <w:rFonts w:eastAsiaTheme="minorHAnsi"/>
          <w:b/>
          <w:lang w:eastAsia="en-US"/>
        </w:rPr>
        <w:t xml:space="preserve"> так, чтобы Вы могли </w:t>
      </w:r>
      <w:r w:rsidR="00210155" w:rsidRPr="007835F7">
        <w:rPr>
          <w:rFonts w:eastAsiaTheme="minorHAnsi"/>
          <w:b/>
          <w:lang w:eastAsia="en-US"/>
        </w:rPr>
        <w:t>макс</w:t>
      </w:r>
      <w:r w:rsidR="00210155" w:rsidRPr="007835F7">
        <w:rPr>
          <w:rFonts w:eastAsiaTheme="minorHAnsi"/>
          <w:b/>
          <w:lang w:eastAsia="en-US"/>
        </w:rPr>
        <w:t>и</w:t>
      </w:r>
      <w:r w:rsidR="00210155" w:rsidRPr="007835F7">
        <w:rPr>
          <w:rFonts w:eastAsiaTheme="minorHAnsi"/>
          <w:b/>
          <w:lang w:eastAsia="en-US"/>
        </w:rPr>
        <w:t xml:space="preserve">мально быстро </w:t>
      </w:r>
      <w:r w:rsidR="00464B9F" w:rsidRPr="007835F7">
        <w:rPr>
          <w:rFonts w:eastAsiaTheme="minorHAnsi"/>
          <w:b/>
          <w:lang w:eastAsia="en-US"/>
        </w:rPr>
        <w:t xml:space="preserve">предложить и </w:t>
      </w:r>
      <w:r w:rsidR="00CA7F23" w:rsidRPr="007835F7">
        <w:rPr>
          <w:rFonts w:eastAsiaTheme="minorHAnsi"/>
          <w:b/>
          <w:lang w:eastAsia="en-US"/>
        </w:rPr>
        <w:t xml:space="preserve">подать </w:t>
      </w:r>
      <w:r w:rsidR="00DD1494" w:rsidRPr="007835F7">
        <w:rPr>
          <w:rFonts w:eastAsiaTheme="minorHAnsi"/>
          <w:b/>
          <w:lang w:eastAsia="en-US"/>
        </w:rPr>
        <w:t>приготовленные коктейли</w:t>
      </w:r>
      <w:r w:rsidR="00CC0AAD" w:rsidRPr="007835F7">
        <w:rPr>
          <w:rFonts w:eastAsiaTheme="minorHAnsi"/>
          <w:b/>
          <w:lang w:eastAsia="en-US"/>
        </w:rPr>
        <w:t xml:space="preserve"> в соответствии с сит</w:t>
      </w:r>
      <w:r w:rsidR="00CC0AAD" w:rsidRPr="007835F7">
        <w:rPr>
          <w:rFonts w:eastAsiaTheme="minorHAnsi"/>
          <w:b/>
          <w:lang w:eastAsia="en-US"/>
        </w:rPr>
        <w:t>у</w:t>
      </w:r>
      <w:r w:rsidR="00CC0AAD" w:rsidRPr="007835F7">
        <w:rPr>
          <w:rFonts w:eastAsiaTheme="minorHAnsi"/>
          <w:b/>
          <w:lang w:eastAsia="en-US"/>
        </w:rPr>
        <w:t>ацией</w:t>
      </w:r>
      <w:r w:rsidR="00DD1494" w:rsidRPr="007835F7">
        <w:rPr>
          <w:rFonts w:eastAsiaTheme="minorHAnsi"/>
          <w:b/>
          <w:lang w:eastAsia="en-US"/>
        </w:rPr>
        <w:t xml:space="preserve">, </w:t>
      </w:r>
      <w:r w:rsidRPr="007835F7">
        <w:rPr>
          <w:rFonts w:eastAsiaTheme="minorHAnsi"/>
          <w:b/>
          <w:lang w:eastAsia="en-US"/>
        </w:rPr>
        <w:t>ответить на вопросы и выполнить пожелания гостей</w:t>
      </w:r>
      <w:r w:rsidR="00210155" w:rsidRPr="007835F7">
        <w:rPr>
          <w:rFonts w:eastAsiaTheme="minorHAnsi"/>
          <w:b/>
          <w:lang w:eastAsia="en-US"/>
        </w:rPr>
        <w:t xml:space="preserve">, сверившись со своей «шпаргалкой». </w:t>
      </w:r>
    </w:p>
    <w:p w14:paraId="70DECC03" w14:textId="06B1365B" w:rsidR="00210155" w:rsidRPr="007835F7" w:rsidRDefault="00210155" w:rsidP="0034308C">
      <w:pPr>
        <w:pStyle w:val="a3"/>
        <w:spacing w:after="0" w:line="240" w:lineRule="auto"/>
        <w:ind w:left="0" w:firstLine="709"/>
        <w:contextualSpacing w:val="0"/>
        <w:jc w:val="both"/>
        <w:rPr>
          <w:rFonts w:ascii="Times New Roman" w:hAnsi="Times New Roman"/>
          <w:sz w:val="24"/>
          <w:szCs w:val="24"/>
          <w:lang w:val="en-US"/>
        </w:rPr>
      </w:pPr>
      <w:r w:rsidRPr="007835F7">
        <w:rPr>
          <w:rFonts w:ascii="Times New Roman" w:hAnsi="Times New Roman"/>
          <w:sz w:val="24"/>
          <w:szCs w:val="24"/>
          <w:lang w:val="en-US"/>
        </w:rPr>
        <w:t xml:space="preserve">Foreign guests come to the restaurant where you </w:t>
      </w:r>
      <w:r w:rsidR="001F4D13" w:rsidRPr="007835F7">
        <w:rPr>
          <w:rFonts w:ascii="Times New Roman" w:hAnsi="Times New Roman"/>
          <w:sz w:val="24"/>
          <w:szCs w:val="24"/>
          <w:lang w:val="en-US"/>
        </w:rPr>
        <w:t xml:space="preserve">have </w:t>
      </w:r>
      <w:r w:rsidRPr="007835F7">
        <w:rPr>
          <w:rFonts w:ascii="Times New Roman" w:hAnsi="Times New Roman"/>
          <w:sz w:val="24"/>
          <w:szCs w:val="24"/>
          <w:lang w:val="en-US"/>
        </w:rPr>
        <w:t xml:space="preserve">practice as a waiter. </w:t>
      </w:r>
      <w:r w:rsidR="001F4D13" w:rsidRPr="007835F7">
        <w:rPr>
          <w:rFonts w:ascii="Times New Roman" w:hAnsi="Times New Roman"/>
          <w:sz w:val="24"/>
          <w:szCs w:val="24"/>
          <w:lang w:val="en-US"/>
        </w:rPr>
        <w:t>One of the ba</w:t>
      </w:r>
      <w:r w:rsidR="001F4D13" w:rsidRPr="007835F7">
        <w:rPr>
          <w:rFonts w:ascii="Times New Roman" w:hAnsi="Times New Roman"/>
          <w:sz w:val="24"/>
          <w:szCs w:val="24"/>
          <w:lang w:val="en-US"/>
        </w:rPr>
        <w:t>r</w:t>
      </w:r>
      <w:r w:rsidR="001F4D13" w:rsidRPr="007835F7">
        <w:rPr>
          <w:rFonts w:ascii="Times New Roman" w:hAnsi="Times New Roman"/>
          <w:sz w:val="24"/>
          <w:szCs w:val="24"/>
          <w:lang w:val="en-US"/>
        </w:rPr>
        <w:t xml:space="preserve">men </w:t>
      </w:r>
      <w:r w:rsidR="00BF2D10" w:rsidRPr="007835F7">
        <w:rPr>
          <w:rFonts w:ascii="Times New Roman" w:hAnsi="Times New Roman"/>
          <w:sz w:val="24"/>
          <w:szCs w:val="24"/>
          <w:lang w:val="en-US"/>
        </w:rPr>
        <w:t xml:space="preserve">suddenly </w:t>
      </w:r>
      <w:r w:rsidR="001F4D13" w:rsidRPr="007835F7">
        <w:rPr>
          <w:rFonts w:ascii="Times New Roman" w:hAnsi="Times New Roman"/>
          <w:sz w:val="24"/>
          <w:szCs w:val="24"/>
          <w:lang w:val="en-US"/>
        </w:rPr>
        <w:t>got ill. You have some e</w:t>
      </w:r>
      <w:r w:rsidR="00BF2D10" w:rsidRPr="007835F7">
        <w:rPr>
          <w:rFonts w:ascii="Times New Roman" w:hAnsi="Times New Roman"/>
          <w:sz w:val="24"/>
          <w:szCs w:val="24"/>
          <w:lang w:val="en-US"/>
        </w:rPr>
        <w:t>xperience working as a barman a</w:t>
      </w:r>
      <w:r w:rsidR="001F4D13" w:rsidRPr="007835F7">
        <w:rPr>
          <w:rFonts w:ascii="Times New Roman" w:hAnsi="Times New Roman"/>
          <w:sz w:val="24"/>
          <w:szCs w:val="24"/>
          <w:lang w:val="en-US"/>
        </w:rPr>
        <w:t>nd can make 5 types of tr</w:t>
      </w:r>
      <w:r w:rsidR="001F4D13" w:rsidRPr="007835F7">
        <w:rPr>
          <w:rFonts w:ascii="Times New Roman" w:hAnsi="Times New Roman"/>
          <w:sz w:val="24"/>
          <w:szCs w:val="24"/>
          <w:lang w:val="en-US"/>
        </w:rPr>
        <w:t>a</w:t>
      </w:r>
      <w:r w:rsidR="001F4D13" w:rsidRPr="007835F7">
        <w:rPr>
          <w:rFonts w:ascii="Times New Roman" w:hAnsi="Times New Roman"/>
          <w:sz w:val="24"/>
          <w:szCs w:val="24"/>
          <w:lang w:val="en-US"/>
        </w:rPr>
        <w:t>ditional cocktails, therefore y</w:t>
      </w:r>
      <w:r w:rsidR="00B3778D" w:rsidRPr="007835F7">
        <w:rPr>
          <w:rFonts w:ascii="Times New Roman" w:hAnsi="Times New Roman"/>
          <w:sz w:val="24"/>
          <w:szCs w:val="24"/>
          <w:lang w:val="en-US"/>
        </w:rPr>
        <w:t xml:space="preserve">ou are charged with serving guests. </w:t>
      </w:r>
      <w:r w:rsidR="00EF759B" w:rsidRPr="007835F7">
        <w:rPr>
          <w:rFonts w:ascii="Times New Roman" w:hAnsi="Times New Roman"/>
          <w:sz w:val="24"/>
          <w:szCs w:val="24"/>
          <w:lang w:val="en-US"/>
        </w:rPr>
        <w:t>Mind that during the reception the guests are not allowed to be served with cocktails consisting of more than two strong spirits</w:t>
      </w:r>
      <w:r w:rsidR="00BF2D10" w:rsidRPr="007835F7">
        <w:rPr>
          <w:rFonts w:ascii="Times New Roman" w:hAnsi="Times New Roman"/>
          <w:sz w:val="24"/>
          <w:szCs w:val="24"/>
          <w:lang w:val="en-US"/>
        </w:rPr>
        <w:t>.</w:t>
      </w:r>
    </w:p>
    <w:p w14:paraId="577EEC24" w14:textId="77777777" w:rsidR="00F460A1" w:rsidRPr="007835F7" w:rsidRDefault="00F460A1" w:rsidP="0034308C">
      <w:pPr>
        <w:pStyle w:val="a3"/>
        <w:spacing w:after="0" w:line="240" w:lineRule="auto"/>
        <w:ind w:left="0" w:firstLine="709"/>
        <w:contextualSpacing w:val="0"/>
        <w:jc w:val="both"/>
        <w:rPr>
          <w:rFonts w:ascii="Times New Roman" w:hAnsi="Times New Roman"/>
          <w:sz w:val="24"/>
          <w:szCs w:val="24"/>
          <w:lang w:val="en-US"/>
        </w:rPr>
      </w:pPr>
    </w:p>
    <w:p w14:paraId="11C7D447" w14:textId="539B5D1A" w:rsidR="00E837DA" w:rsidRPr="007835F7" w:rsidRDefault="00210155" w:rsidP="0034308C">
      <w:pPr>
        <w:pStyle w:val="a3"/>
        <w:spacing w:after="0" w:line="240" w:lineRule="auto"/>
        <w:ind w:left="0" w:firstLine="709"/>
        <w:contextualSpacing w:val="0"/>
        <w:jc w:val="both"/>
        <w:rPr>
          <w:rFonts w:ascii="Times New Roman" w:hAnsi="Times New Roman"/>
          <w:b/>
          <w:sz w:val="24"/>
          <w:szCs w:val="24"/>
          <w:lang w:val="en-US"/>
        </w:rPr>
      </w:pPr>
      <w:r w:rsidRPr="007835F7">
        <w:rPr>
          <w:rFonts w:ascii="Times New Roman" w:hAnsi="Times New Roman"/>
          <w:b/>
          <w:sz w:val="24"/>
          <w:szCs w:val="24"/>
          <w:lang w:val="en-US"/>
        </w:rPr>
        <w:t xml:space="preserve">Learn </w:t>
      </w:r>
      <w:r w:rsidR="001F4D13" w:rsidRPr="007835F7">
        <w:rPr>
          <w:rFonts w:ascii="Times New Roman" w:hAnsi="Times New Roman"/>
          <w:b/>
          <w:sz w:val="24"/>
          <w:szCs w:val="24"/>
          <w:lang w:val="en-US"/>
        </w:rPr>
        <w:t xml:space="preserve">the </w:t>
      </w:r>
      <w:r w:rsidRPr="007835F7">
        <w:rPr>
          <w:rFonts w:ascii="Times New Roman" w:hAnsi="Times New Roman"/>
          <w:b/>
          <w:sz w:val="24"/>
          <w:szCs w:val="24"/>
          <w:lang w:val="en-US"/>
        </w:rPr>
        <w:t xml:space="preserve">tips for serving </w:t>
      </w:r>
      <w:r w:rsidR="001F4D13" w:rsidRPr="007835F7">
        <w:rPr>
          <w:rFonts w:ascii="Times New Roman" w:hAnsi="Times New Roman"/>
          <w:b/>
          <w:sz w:val="24"/>
          <w:szCs w:val="24"/>
          <w:lang w:val="en-US"/>
        </w:rPr>
        <w:t>cocktails</w:t>
      </w:r>
      <w:r w:rsidR="00D06A70" w:rsidRPr="007835F7">
        <w:rPr>
          <w:rFonts w:ascii="Times New Roman" w:hAnsi="Times New Roman"/>
          <w:b/>
          <w:sz w:val="24"/>
          <w:szCs w:val="24"/>
          <w:lang w:val="en-US"/>
        </w:rPr>
        <w:t>. (Text</w:t>
      </w:r>
      <w:r w:rsidRPr="007835F7">
        <w:rPr>
          <w:rFonts w:ascii="Times New Roman" w:hAnsi="Times New Roman"/>
          <w:b/>
          <w:sz w:val="24"/>
          <w:szCs w:val="24"/>
          <w:lang w:val="en-US"/>
        </w:rPr>
        <w:t>1</w:t>
      </w:r>
      <w:r w:rsidR="001F4D13" w:rsidRPr="007835F7">
        <w:rPr>
          <w:rFonts w:ascii="Times New Roman" w:hAnsi="Times New Roman"/>
          <w:b/>
          <w:sz w:val="24"/>
          <w:szCs w:val="24"/>
          <w:lang w:val="en-US"/>
        </w:rPr>
        <w:t xml:space="preserve">). </w:t>
      </w:r>
      <w:r w:rsidRPr="007835F7">
        <w:rPr>
          <w:rFonts w:ascii="Times New Roman" w:hAnsi="Times New Roman"/>
          <w:b/>
          <w:sz w:val="24"/>
          <w:szCs w:val="24"/>
          <w:lang w:val="en-US"/>
        </w:rPr>
        <w:t xml:space="preserve">Check out the range of </w:t>
      </w:r>
      <w:r w:rsidR="001F4D13" w:rsidRPr="007835F7">
        <w:rPr>
          <w:rFonts w:ascii="Times New Roman" w:hAnsi="Times New Roman"/>
          <w:b/>
          <w:sz w:val="24"/>
          <w:szCs w:val="24"/>
          <w:lang w:val="en-US"/>
        </w:rPr>
        <w:t>cocktails.</w:t>
      </w:r>
      <w:r w:rsidRPr="007835F7">
        <w:rPr>
          <w:rFonts w:ascii="Times New Roman" w:hAnsi="Times New Roman"/>
          <w:b/>
          <w:sz w:val="24"/>
          <w:szCs w:val="24"/>
          <w:lang w:val="en-US"/>
        </w:rPr>
        <w:t xml:space="preserve"> (</w:t>
      </w:r>
      <w:r w:rsidR="00D06A70" w:rsidRPr="007835F7">
        <w:rPr>
          <w:rFonts w:ascii="Times New Roman" w:hAnsi="Times New Roman"/>
          <w:b/>
          <w:sz w:val="24"/>
          <w:szCs w:val="24"/>
          <w:lang w:val="en-US"/>
        </w:rPr>
        <w:t>Text</w:t>
      </w:r>
      <w:r w:rsidRPr="007835F7">
        <w:rPr>
          <w:rFonts w:ascii="Times New Roman" w:hAnsi="Times New Roman"/>
          <w:b/>
          <w:sz w:val="24"/>
          <w:szCs w:val="24"/>
          <w:lang w:val="en-US"/>
        </w:rPr>
        <w:t xml:space="preserve">2). Organize the information received so that you can </w:t>
      </w:r>
      <w:r w:rsidR="00464B9F" w:rsidRPr="007835F7">
        <w:rPr>
          <w:rFonts w:ascii="Times New Roman" w:hAnsi="Times New Roman"/>
          <w:b/>
          <w:sz w:val="24"/>
          <w:szCs w:val="24"/>
          <w:lang w:val="en-US"/>
        </w:rPr>
        <w:t xml:space="preserve">offer and </w:t>
      </w:r>
      <w:r w:rsidR="00EB7E87" w:rsidRPr="007835F7">
        <w:rPr>
          <w:rFonts w:ascii="Times New Roman" w:hAnsi="Times New Roman"/>
          <w:b/>
          <w:sz w:val="24"/>
          <w:szCs w:val="24"/>
          <w:lang w:val="en-US"/>
        </w:rPr>
        <w:t xml:space="preserve">serve </w:t>
      </w:r>
      <w:r w:rsidR="001F4D13" w:rsidRPr="007835F7">
        <w:rPr>
          <w:rFonts w:ascii="Times New Roman" w:hAnsi="Times New Roman"/>
          <w:b/>
          <w:sz w:val="24"/>
          <w:szCs w:val="24"/>
          <w:lang w:val="en-US"/>
        </w:rPr>
        <w:t>the prepared drink</w:t>
      </w:r>
      <w:r w:rsidR="00EB7E87" w:rsidRPr="007835F7">
        <w:rPr>
          <w:rFonts w:ascii="Times New Roman" w:hAnsi="Times New Roman"/>
          <w:b/>
          <w:sz w:val="24"/>
          <w:szCs w:val="24"/>
          <w:lang w:val="en-US"/>
        </w:rPr>
        <w:t xml:space="preserve"> accor</w:t>
      </w:r>
      <w:r w:rsidR="00EB7E87" w:rsidRPr="007835F7">
        <w:rPr>
          <w:rFonts w:ascii="Times New Roman" w:hAnsi="Times New Roman"/>
          <w:b/>
          <w:sz w:val="24"/>
          <w:szCs w:val="24"/>
          <w:lang w:val="en-US"/>
        </w:rPr>
        <w:t>d</w:t>
      </w:r>
      <w:r w:rsidR="00EB7E87" w:rsidRPr="007835F7">
        <w:rPr>
          <w:rFonts w:ascii="Times New Roman" w:hAnsi="Times New Roman"/>
          <w:b/>
          <w:sz w:val="24"/>
          <w:szCs w:val="24"/>
          <w:lang w:val="en-US"/>
        </w:rPr>
        <w:t>ing to the situation</w:t>
      </w:r>
      <w:r w:rsidR="001F4D13" w:rsidRPr="007835F7">
        <w:rPr>
          <w:rFonts w:ascii="Times New Roman" w:hAnsi="Times New Roman"/>
          <w:b/>
          <w:sz w:val="24"/>
          <w:szCs w:val="24"/>
          <w:lang w:val="en-US"/>
        </w:rPr>
        <w:t xml:space="preserve">, </w:t>
      </w:r>
      <w:r w:rsidRPr="007835F7">
        <w:rPr>
          <w:rFonts w:ascii="Times New Roman" w:hAnsi="Times New Roman"/>
          <w:b/>
          <w:sz w:val="24"/>
          <w:szCs w:val="24"/>
          <w:lang w:val="en-US"/>
        </w:rPr>
        <w:t xml:space="preserve">answer </w:t>
      </w:r>
      <w:r w:rsidR="001F4D13" w:rsidRPr="007835F7">
        <w:rPr>
          <w:rFonts w:ascii="Times New Roman" w:hAnsi="Times New Roman"/>
          <w:b/>
          <w:sz w:val="24"/>
          <w:szCs w:val="24"/>
          <w:lang w:val="en-US"/>
        </w:rPr>
        <w:t xml:space="preserve">the </w:t>
      </w:r>
      <w:r w:rsidRPr="007835F7">
        <w:rPr>
          <w:rFonts w:ascii="Times New Roman" w:hAnsi="Times New Roman"/>
          <w:b/>
          <w:sz w:val="24"/>
          <w:szCs w:val="24"/>
          <w:lang w:val="en-US"/>
        </w:rPr>
        <w:t>questions as quickly as possible and fulfill the wishes of the guests by checking with your "cheat sheet".</w:t>
      </w:r>
    </w:p>
    <w:p w14:paraId="3A41CE65" w14:textId="148D63B3" w:rsidR="00210155" w:rsidRPr="007835F7" w:rsidRDefault="003F0E61" w:rsidP="0034308C">
      <w:pPr>
        <w:pStyle w:val="a3"/>
        <w:spacing w:after="0" w:line="240" w:lineRule="auto"/>
        <w:ind w:left="0"/>
        <w:contextualSpacing w:val="0"/>
        <w:jc w:val="right"/>
        <w:rPr>
          <w:rFonts w:ascii="Times New Roman" w:hAnsi="Times New Roman"/>
          <w:b/>
          <w:bCs/>
          <w:i/>
          <w:sz w:val="24"/>
          <w:szCs w:val="24"/>
          <w:lang w:val="en-US" w:bidi="en-US"/>
        </w:rPr>
      </w:pPr>
      <w:r w:rsidRPr="007835F7">
        <w:rPr>
          <w:rFonts w:ascii="Times New Roman" w:hAnsi="Times New Roman"/>
          <w:b/>
          <w:bCs/>
          <w:i/>
          <w:sz w:val="24"/>
          <w:szCs w:val="24"/>
          <w:lang w:val="en-US" w:bidi="en-US"/>
        </w:rPr>
        <w:t>Text 1</w:t>
      </w:r>
    </w:p>
    <w:p w14:paraId="362D6788" w14:textId="77777777" w:rsidR="000350A4" w:rsidRPr="007835F7" w:rsidRDefault="000350A4" w:rsidP="0034308C">
      <w:pPr>
        <w:pStyle w:val="a3"/>
        <w:spacing w:after="0" w:line="240" w:lineRule="auto"/>
        <w:ind w:left="0"/>
        <w:contextualSpacing w:val="0"/>
        <w:jc w:val="center"/>
        <w:rPr>
          <w:rFonts w:ascii="Times New Roman" w:hAnsi="Times New Roman"/>
          <w:b/>
          <w:bCs/>
          <w:caps/>
          <w:sz w:val="24"/>
          <w:szCs w:val="24"/>
          <w:lang w:val="en-US" w:bidi="en-US"/>
        </w:rPr>
      </w:pPr>
      <w:r w:rsidRPr="007835F7">
        <w:rPr>
          <w:rFonts w:ascii="Times New Roman" w:hAnsi="Times New Roman"/>
          <w:b/>
          <w:bCs/>
          <w:caps/>
          <w:sz w:val="24"/>
          <w:szCs w:val="24"/>
          <w:lang w:val="en-US" w:bidi="en-US"/>
        </w:rPr>
        <w:t>Serving cocktails</w:t>
      </w:r>
    </w:p>
    <w:p w14:paraId="23121FAF" w14:textId="4FA878E7" w:rsidR="00847985" w:rsidRPr="007835F7" w:rsidRDefault="00847985" w:rsidP="0034308C">
      <w:pPr>
        <w:pStyle w:val="a3"/>
        <w:spacing w:after="0" w:line="240" w:lineRule="auto"/>
        <w:ind w:left="0"/>
        <w:contextualSpacing w:val="0"/>
        <w:jc w:val="center"/>
        <w:rPr>
          <w:rFonts w:ascii="Times New Roman" w:hAnsi="Times New Roman"/>
          <w:b/>
          <w:bCs/>
          <w:caps/>
          <w:sz w:val="24"/>
          <w:szCs w:val="24"/>
          <w:lang w:val="en-US" w:bidi="en-US"/>
        </w:rPr>
      </w:pPr>
      <w:r w:rsidRPr="007835F7">
        <w:rPr>
          <w:rFonts w:ascii="Times New Roman" w:hAnsi="Times New Roman"/>
          <w:b/>
          <w:bCs/>
          <w:caps/>
          <w:sz w:val="24"/>
          <w:szCs w:val="24"/>
          <w:lang w:val="en-US" w:bidi="en-US"/>
        </w:rPr>
        <w:t>Part 1</w:t>
      </w:r>
    </w:p>
    <w:p w14:paraId="01538783" w14:textId="522EDC6A" w:rsidR="00A02007" w:rsidRPr="007835F7" w:rsidRDefault="00B27A31" w:rsidP="0034308C">
      <w:pPr>
        <w:pStyle w:val="a8"/>
        <w:shd w:val="clear" w:color="auto" w:fill="FFFFFF"/>
        <w:spacing w:before="0" w:beforeAutospacing="0" w:after="0" w:afterAutospacing="0"/>
        <w:rPr>
          <w:color w:val="222222"/>
          <w:lang w:val="en-US"/>
        </w:rPr>
      </w:pPr>
      <w:r w:rsidRPr="007835F7">
        <w:rPr>
          <w:bCs/>
          <w:kern w:val="36"/>
          <w:lang w:val="en-US"/>
        </w:rPr>
        <w:t xml:space="preserve">Barmen make cocktails to order. </w:t>
      </w:r>
      <w:r w:rsidR="000350A4" w:rsidRPr="007835F7">
        <w:rPr>
          <w:bCs/>
          <w:kern w:val="36"/>
          <w:lang w:val="en-US"/>
        </w:rPr>
        <w:t xml:space="preserve">There are different types of cocktails. </w:t>
      </w:r>
      <w:r w:rsidRPr="007835F7">
        <w:rPr>
          <w:bCs/>
          <w:kern w:val="36"/>
          <w:lang w:val="en-US"/>
        </w:rPr>
        <w:t>They make aperitifs, dige</w:t>
      </w:r>
      <w:r w:rsidRPr="007835F7">
        <w:rPr>
          <w:bCs/>
          <w:kern w:val="36"/>
          <w:lang w:val="en-US"/>
        </w:rPr>
        <w:t>s</w:t>
      </w:r>
      <w:r w:rsidRPr="007835F7">
        <w:rPr>
          <w:bCs/>
          <w:kern w:val="36"/>
          <w:lang w:val="en-US"/>
        </w:rPr>
        <w:t xml:space="preserve">tives and original cocktails. </w:t>
      </w:r>
      <w:r w:rsidR="00A02007" w:rsidRPr="007835F7">
        <w:rPr>
          <w:color w:val="222222"/>
          <w:lang w:val="en-US"/>
        </w:rPr>
        <w:t xml:space="preserve">There are many kinds of cocktails. </w:t>
      </w:r>
      <w:r w:rsidR="00DC230E" w:rsidRPr="007835F7">
        <w:rPr>
          <w:color w:val="222222"/>
          <w:lang w:val="en-US"/>
        </w:rPr>
        <w:t xml:space="preserve">The list of official cocktails of the International Barmen Association includes more than 60 drinks. Their cooking recipes are strictly standardized. </w:t>
      </w:r>
      <w:r w:rsidR="00CC0AAD" w:rsidRPr="007835F7">
        <w:rPr>
          <w:color w:val="222222"/>
          <w:lang w:val="en-US"/>
        </w:rPr>
        <w:t>Among the cocktails of the official list of the association, there are the top ten</w:t>
      </w:r>
      <w:r w:rsidR="00A02007" w:rsidRPr="007835F7">
        <w:rPr>
          <w:color w:val="222222"/>
          <w:lang w:val="en-US"/>
        </w:rPr>
        <w:t>:</w:t>
      </w:r>
    </w:p>
    <w:p w14:paraId="7C82569F" w14:textId="1FF3BFBE" w:rsidR="00A02007" w:rsidRPr="007835F7" w:rsidRDefault="006F7670" w:rsidP="0034308C">
      <w:pPr>
        <w:numPr>
          <w:ilvl w:val="0"/>
          <w:numId w:val="32"/>
        </w:numPr>
        <w:shd w:val="clear" w:color="auto" w:fill="FFFFFF"/>
        <w:rPr>
          <w:color w:val="222222"/>
          <w:lang w:val="en-US"/>
        </w:rPr>
      </w:pPr>
      <w:r w:rsidRPr="007835F7">
        <w:rPr>
          <w:color w:val="222222"/>
          <w:lang w:val="en-US"/>
        </w:rPr>
        <w:t xml:space="preserve">A </w:t>
      </w:r>
      <w:r w:rsidR="00211191" w:rsidRPr="007835F7">
        <w:rPr>
          <w:bCs/>
          <w:color w:val="222222"/>
          <w:lang w:val="en-US"/>
        </w:rPr>
        <w:t>M</w:t>
      </w:r>
      <w:r w:rsidR="00A02007" w:rsidRPr="007835F7">
        <w:rPr>
          <w:bCs/>
          <w:color w:val="222222"/>
          <w:lang w:val="en-US"/>
        </w:rPr>
        <w:t>artini</w:t>
      </w:r>
      <w:r w:rsidRPr="007835F7">
        <w:rPr>
          <w:color w:val="222222"/>
          <w:lang w:val="en-US"/>
        </w:rPr>
        <w:t xml:space="preserve"> </w:t>
      </w:r>
      <w:r w:rsidR="00F937E4" w:rsidRPr="007835F7">
        <w:rPr>
          <w:color w:val="222222"/>
          <w:lang w:val="en-US"/>
        </w:rPr>
        <w:t>is the most common cocktail</w:t>
      </w:r>
      <w:r w:rsidR="0034308C" w:rsidRPr="0034308C">
        <w:rPr>
          <w:color w:val="222222"/>
          <w:lang w:val="en-US"/>
        </w:rPr>
        <w:t>,</w:t>
      </w:r>
    </w:p>
    <w:p w14:paraId="1425748A" w14:textId="650F9E42" w:rsidR="00A02007" w:rsidRPr="007835F7" w:rsidRDefault="00CC0AAD" w:rsidP="0034308C">
      <w:pPr>
        <w:numPr>
          <w:ilvl w:val="0"/>
          <w:numId w:val="32"/>
        </w:numPr>
        <w:shd w:val="clear" w:color="auto" w:fill="FFFFFF"/>
        <w:rPr>
          <w:color w:val="222222"/>
          <w:lang w:val="en-US"/>
        </w:rPr>
      </w:pPr>
      <w:r w:rsidRPr="007835F7">
        <w:rPr>
          <w:color w:val="222222"/>
          <w:lang w:val="en-US"/>
        </w:rPr>
        <w:t>Tequila Sunrise</w:t>
      </w:r>
      <w:r w:rsidR="0034308C">
        <w:rPr>
          <w:color w:val="222222"/>
        </w:rPr>
        <w:t>,</w:t>
      </w:r>
    </w:p>
    <w:p w14:paraId="7BF49677" w14:textId="233739B2" w:rsidR="00A02007" w:rsidRPr="007835F7" w:rsidRDefault="006F7670" w:rsidP="0034308C">
      <w:pPr>
        <w:numPr>
          <w:ilvl w:val="0"/>
          <w:numId w:val="32"/>
        </w:numPr>
        <w:shd w:val="clear" w:color="auto" w:fill="FFFFFF"/>
        <w:rPr>
          <w:color w:val="222222"/>
          <w:lang w:val="en-US"/>
        </w:rPr>
      </w:pPr>
      <w:r w:rsidRPr="007835F7">
        <w:rPr>
          <w:color w:val="222222"/>
          <w:lang w:val="en-US"/>
        </w:rPr>
        <w:t xml:space="preserve">A </w:t>
      </w:r>
      <w:r w:rsidR="00211191" w:rsidRPr="007835F7">
        <w:rPr>
          <w:bCs/>
          <w:color w:val="222222"/>
          <w:lang w:val="en-US"/>
        </w:rPr>
        <w:t>M</w:t>
      </w:r>
      <w:r w:rsidR="00A02007" w:rsidRPr="007835F7">
        <w:rPr>
          <w:bCs/>
          <w:color w:val="222222"/>
          <w:lang w:val="en-US"/>
        </w:rPr>
        <w:t>argarita</w:t>
      </w:r>
      <w:r w:rsidR="00F937E4" w:rsidRPr="007835F7">
        <w:rPr>
          <w:color w:val="222222"/>
          <w:lang w:val="en-US"/>
        </w:rPr>
        <w:t>.</w:t>
      </w:r>
      <w:r w:rsidR="00A02007" w:rsidRPr="007835F7">
        <w:rPr>
          <w:color w:val="222222"/>
          <w:lang w:val="en-US"/>
        </w:rPr>
        <w:t xml:space="preserve"> It came from Mexico, and is com</w:t>
      </w:r>
      <w:r w:rsidR="0034308C">
        <w:rPr>
          <w:color w:val="222222"/>
          <w:lang w:val="en-US"/>
        </w:rPr>
        <w:t>monly served in Mexican cuisine</w:t>
      </w:r>
      <w:r w:rsidR="0034308C" w:rsidRPr="0034308C">
        <w:rPr>
          <w:color w:val="222222"/>
          <w:lang w:val="en-US"/>
        </w:rPr>
        <w:t>,</w:t>
      </w:r>
    </w:p>
    <w:p w14:paraId="56BCB1D5" w14:textId="2E8AB1E4" w:rsidR="00A02007" w:rsidRPr="007835F7" w:rsidRDefault="0034308C" w:rsidP="0034308C">
      <w:pPr>
        <w:numPr>
          <w:ilvl w:val="0"/>
          <w:numId w:val="32"/>
        </w:numPr>
        <w:shd w:val="clear" w:color="auto" w:fill="FFFFFF"/>
        <w:rPr>
          <w:color w:val="222222"/>
          <w:lang w:val="en-US"/>
        </w:rPr>
      </w:pPr>
      <w:r>
        <w:rPr>
          <w:color w:val="222222"/>
          <w:lang w:val="en-US"/>
        </w:rPr>
        <w:t>A Manhattan</w:t>
      </w:r>
      <w:r>
        <w:rPr>
          <w:color w:val="222222"/>
        </w:rPr>
        <w:t>,</w:t>
      </w:r>
    </w:p>
    <w:p w14:paraId="54E7D92A" w14:textId="19D74B13" w:rsidR="00CC0AAD" w:rsidRPr="007835F7" w:rsidRDefault="00CC0AAD" w:rsidP="0034308C">
      <w:pPr>
        <w:numPr>
          <w:ilvl w:val="0"/>
          <w:numId w:val="32"/>
        </w:numPr>
        <w:shd w:val="clear" w:color="auto" w:fill="FFFFFF"/>
        <w:rPr>
          <w:color w:val="222222"/>
          <w:lang w:val="en-US"/>
        </w:rPr>
      </w:pPr>
      <w:r w:rsidRPr="007835F7">
        <w:rPr>
          <w:color w:val="222222"/>
          <w:lang w:val="en-US"/>
        </w:rPr>
        <w:lastRenderedPageBreak/>
        <w:t>Cosmopolitan</w:t>
      </w:r>
      <w:r w:rsidR="0034308C">
        <w:rPr>
          <w:color w:val="222222"/>
        </w:rPr>
        <w:t>,</w:t>
      </w:r>
    </w:p>
    <w:p w14:paraId="17DDBAD8" w14:textId="7367EA2C" w:rsidR="00A02007" w:rsidRPr="007835F7" w:rsidRDefault="00024E0F" w:rsidP="0034308C">
      <w:pPr>
        <w:numPr>
          <w:ilvl w:val="0"/>
          <w:numId w:val="32"/>
        </w:numPr>
        <w:shd w:val="clear" w:color="auto" w:fill="FFFFFF"/>
        <w:rPr>
          <w:color w:val="222222"/>
          <w:lang w:val="en-US"/>
        </w:rPr>
      </w:pPr>
      <w:r w:rsidRPr="007835F7">
        <w:rPr>
          <w:color w:val="222222"/>
          <w:lang w:val="en-US"/>
        </w:rPr>
        <w:t>A</w:t>
      </w:r>
      <w:r w:rsidRPr="007835F7">
        <w:rPr>
          <w:color w:val="222222"/>
        </w:rPr>
        <w:t xml:space="preserve"> </w:t>
      </w:r>
      <w:r w:rsidR="00211191" w:rsidRPr="007835F7">
        <w:rPr>
          <w:bCs/>
          <w:color w:val="222222"/>
          <w:lang w:val="en-US"/>
        </w:rPr>
        <w:t>M</w:t>
      </w:r>
      <w:r w:rsidR="00A02007" w:rsidRPr="007835F7">
        <w:rPr>
          <w:bCs/>
          <w:color w:val="222222"/>
          <w:lang w:val="en-US"/>
        </w:rPr>
        <w:t>ojito</w:t>
      </w:r>
      <w:r w:rsidR="0034308C">
        <w:rPr>
          <w:bCs/>
          <w:color w:val="222222"/>
        </w:rPr>
        <w:t>,</w:t>
      </w:r>
    </w:p>
    <w:p w14:paraId="67CE85D0" w14:textId="748F84C1" w:rsidR="00CC0AAD" w:rsidRPr="007835F7" w:rsidRDefault="00CC0AAD" w:rsidP="0034308C">
      <w:pPr>
        <w:numPr>
          <w:ilvl w:val="0"/>
          <w:numId w:val="32"/>
        </w:numPr>
        <w:shd w:val="clear" w:color="auto" w:fill="FFFFFF"/>
        <w:rPr>
          <w:color w:val="222222"/>
          <w:lang w:val="en-US"/>
        </w:rPr>
      </w:pPr>
      <w:r w:rsidRPr="007835F7">
        <w:rPr>
          <w:color w:val="222222"/>
          <w:lang w:val="en-US"/>
        </w:rPr>
        <w:t xml:space="preserve">Cuba </w:t>
      </w:r>
      <w:proofErr w:type="spellStart"/>
      <w:r w:rsidRPr="007835F7">
        <w:rPr>
          <w:color w:val="222222"/>
          <w:lang w:val="en-US"/>
        </w:rPr>
        <w:t>Libre</w:t>
      </w:r>
      <w:proofErr w:type="spellEnd"/>
      <w:r w:rsidR="0034308C">
        <w:rPr>
          <w:color w:val="222222"/>
        </w:rPr>
        <w:t>,</w:t>
      </w:r>
    </w:p>
    <w:p w14:paraId="6478DECD" w14:textId="40E4DA2C" w:rsidR="00A02007" w:rsidRPr="007835F7" w:rsidRDefault="00211191" w:rsidP="0034308C">
      <w:pPr>
        <w:numPr>
          <w:ilvl w:val="0"/>
          <w:numId w:val="32"/>
        </w:numPr>
        <w:shd w:val="clear" w:color="auto" w:fill="FFFFFF"/>
        <w:rPr>
          <w:color w:val="222222"/>
          <w:lang w:val="en-US"/>
        </w:rPr>
      </w:pPr>
      <w:r w:rsidRPr="007835F7">
        <w:rPr>
          <w:color w:val="222222"/>
          <w:lang w:val="en-US"/>
        </w:rPr>
        <w:t>A D</w:t>
      </w:r>
      <w:r w:rsidR="00F937E4" w:rsidRPr="007835F7">
        <w:rPr>
          <w:color w:val="222222"/>
          <w:lang w:val="en-US"/>
        </w:rPr>
        <w:t xml:space="preserve">aiquiri. </w:t>
      </w:r>
      <w:r w:rsidR="00A02007" w:rsidRPr="007835F7">
        <w:rPr>
          <w:color w:val="222222"/>
          <w:lang w:val="en-US"/>
        </w:rPr>
        <w:t>Like many popul</w:t>
      </w:r>
      <w:r w:rsidR="0034308C">
        <w:rPr>
          <w:color w:val="222222"/>
          <w:lang w:val="en-US"/>
        </w:rPr>
        <w:t>ar cocktails, it came from Cuba</w:t>
      </w:r>
      <w:r w:rsidR="0034308C" w:rsidRPr="0034308C">
        <w:rPr>
          <w:color w:val="222222"/>
          <w:lang w:val="en-US"/>
        </w:rPr>
        <w:t>,</w:t>
      </w:r>
    </w:p>
    <w:p w14:paraId="6D969B8A" w14:textId="26929FC7" w:rsidR="00CC0AAD" w:rsidRPr="007835F7" w:rsidRDefault="00CC0AAD" w:rsidP="0034308C">
      <w:pPr>
        <w:numPr>
          <w:ilvl w:val="0"/>
          <w:numId w:val="32"/>
        </w:numPr>
        <w:shd w:val="clear" w:color="auto" w:fill="FFFFFF"/>
        <w:rPr>
          <w:color w:val="222222"/>
          <w:lang w:val="en-US"/>
        </w:rPr>
      </w:pPr>
      <w:r w:rsidRPr="007835F7">
        <w:rPr>
          <w:color w:val="222222"/>
          <w:lang w:val="en-US"/>
        </w:rPr>
        <w:t>Screwdriver</w:t>
      </w:r>
      <w:r w:rsidR="0034308C">
        <w:rPr>
          <w:color w:val="222222"/>
        </w:rPr>
        <w:t>,</w:t>
      </w:r>
    </w:p>
    <w:p w14:paraId="0C085D2E" w14:textId="5FD75BC5" w:rsidR="00A02007" w:rsidRPr="007835F7" w:rsidRDefault="00A02007" w:rsidP="0034308C">
      <w:pPr>
        <w:numPr>
          <w:ilvl w:val="0"/>
          <w:numId w:val="32"/>
        </w:numPr>
        <w:shd w:val="clear" w:color="auto" w:fill="FFFFFF"/>
        <w:rPr>
          <w:color w:val="222222"/>
          <w:lang w:val="en-US"/>
        </w:rPr>
      </w:pPr>
      <w:r w:rsidRPr="007835F7">
        <w:rPr>
          <w:color w:val="222222"/>
          <w:lang w:val="en-US"/>
        </w:rPr>
        <w:t xml:space="preserve">A Pina Colada </w:t>
      </w:r>
      <w:r w:rsidR="00F937E4" w:rsidRPr="007835F7">
        <w:rPr>
          <w:color w:val="222222"/>
          <w:lang w:val="en-US"/>
        </w:rPr>
        <w:t>.</w:t>
      </w:r>
      <w:r w:rsidRPr="007835F7">
        <w:rPr>
          <w:color w:val="222222"/>
          <w:lang w:val="en-US"/>
        </w:rPr>
        <w:t xml:space="preserve">It came from </w:t>
      </w:r>
      <w:r w:rsidR="0034308C">
        <w:rPr>
          <w:color w:val="222222"/>
          <w:lang w:val="en-US"/>
        </w:rPr>
        <w:t>Puerto Rico</w:t>
      </w:r>
      <w:r w:rsidR="0034308C" w:rsidRPr="0034308C">
        <w:rPr>
          <w:color w:val="222222"/>
          <w:lang w:val="en-US"/>
        </w:rPr>
        <w:t>,</w:t>
      </w:r>
    </w:p>
    <w:p w14:paraId="5CBABA68" w14:textId="63E8852F" w:rsidR="00A02007" w:rsidRPr="007835F7" w:rsidRDefault="00A02007" w:rsidP="0034308C">
      <w:pPr>
        <w:pStyle w:val="a3"/>
        <w:numPr>
          <w:ilvl w:val="0"/>
          <w:numId w:val="32"/>
        </w:numPr>
        <w:shd w:val="clear" w:color="auto" w:fill="FFFFFF"/>
        <w:spacing w:after="0" w:line="240" w:lineRule="auto"/>
        <w:contextualSpacing w:val="0"/>
        <w:jc w:val="both"/>
        <w:rPr>
          <w:rFonts w:ascii="Times New Roman" w:eastAsia="Times New Roman" w:hAnsi="Times New Roman"/>
          <w:bCs/>
          <w:kern w:val="36"/>
          <w:sz w:val="24"/>
          <w:szCs w:val="24"/>
          <w:lang w:val="en-US" w:eastAsia="ru-RU"/>
        </w:rPr>
      </w:pPr>
      <w:r w:rsidRPr="007835F7">
        <w:rPr>
          <w:rFonts w:ascii="Times New Roman" w:hAnsi="Times New Roman"/>
          <w:color w:val="222222"/>
          <w:sz w:val="24"/>
          <w:szCs w:val="24"/>
          <w:lang w:val="en-US"/>
        </w:rPr>
        <w:t>A Bloody Mary</w:t>
      </w:r>
      <w:r w:rsidR="0034308C">
        <w:rPr>
          <w:rFonts w:ascii="Times New Roman" w:hAnsi="Times New Roman"/>
          <w:color w:val="222222"/>
          <w:sz w:val="24"/>
          <w:szCs w:val="24"/>
        </w:rPr>
        <w:t>.</w:t>
      </w:r>
    </w:p>
    <w:p w14:paraId="74689746" w14:textId="028E18B4" w:rsidR="00381D97" w:rsidRPr="007835F7" w:rsidRDefault="000350A4" w:rsidP="0034308C">
      <w:pPr>
        <w:pStyle w:val="a3"/>
        <w:spacing w:after="0" w:line="240" w:lineRule="auto"/>
        <w:ind w:left="0" w:firstLine="709"/>
        <w:contextualSpacing w:val="0"/>
        <w:jc w:val="both"/>
        <w:rPr>
          <w:rFonts w:ascii="Times New Roman" w:eastAsia="Times New Roman" w:hAnsi="Times New Roman"/>
          <w:bCs/>
          <w:kern w:val="36"/>
          <w:sz w:val="24"/>
          <w:szCs w:val="24"/>
          <w:lang w:val="en-US" w:eastAsia="ru-RU"/>
        </w:rPr>
      </w:pPr>
      <w:r w:rsidRPr="007835F7">
        <w:rPr>
          <w:rFonts w:ascii="Times New Roman" w:eastAsia="Times New Roman" w:hAnsi="Times New Roman"/>
          <w:bCs/>
          <w:kern w:val="36"/>
          <w:sz w:val="24"/>
          <w:szCs w:val="24"/>
          <w:lang w:val="en-US" w:eastAsia="ru-RU"/>
        </w:rPr>
        <w:t>You should keep in mind when serving cocktails that:</w:t>
      </w:r>
    </w:p>
    <w:p w14:paraId="5CE65F43" w14:textId="092985C8" w:rsidR="00381D97" w:rsidRPr="007835F7" w:rsidRDefault="00B27A31" w:rsidP="0034308C">
      <w:pPr>
        <w:pStyle w:val="a3"/>
        <w:numPr>
          <w:ilvl w:val="0"/>
          <w:numId w:val="9"/>
        </w:numPr>
        <w:tabs>
          <w:tab w:val="left" w:pos="1134"/>
        </w:tabs>
        <w:spacing w:after="0" w:line="240" w:lineRule="auto"/>
        <w:ind w:left="0" w:firstLine="709"/>
        <w:contextualSpacing w:val="0"/>
        <w:jc w:val="both"/>
        <w:rPr>
          <w:rFonts w:ascii="Times New Roman" w:eastAsia="Times New Roman" w:hAnsi="Times New Roman"/>
          <w:bCs/>
          <w:kern w:val="36"/>
          <w:sz w:val="24"/>
          <w:szCs w:val="24"/>
          <w:lang w:val="en-US" w:eastAsia="ru-RU"/>
        </w:rPr>
      </w:pPr>
      <w:r w:rsidRPr="007835F7">
        <w:rPr>
          <w:rFonts w:ascii="Times New Roman" w:eastAsia="Times New Roman" w:hAnsi="Times New Roman"/>
          <w:bCs/>
          <w:kern w:val="36"/>
          <w:sz w:val="24"/>
          <w:szCs w:val="24"/>
          <w:lang w:val="en-US" w:eastAsia="ru-RU"/>
        </w:rPr>
        <w:t xml:space="preserve">Aperitif cocktails are served before the meal. </w:t>
      </w:r>
      <w:r w:rsidR="00381D97" w:rsidRPr="007835F7">
        <w:rPr>
          <w:rFonts w:ascii="Times New Roman" w:hAnsi="Times New Roman"/>
          <w:bCs/>
          <w:sz w:val="24"/>
          <w:szCs w:val="24"/>
          <w:lang w:val="en-US" w:bidi="en-US"/>
        </w:rPr>
        <w:t>They stimulate the appetite. They are made with strong and clear spirits, such as whisky, gin or brandy. They have high alcohol content. They have no more than three ingredients and are not mixed with juice or cream.</w:t>
      </w:r>
      <w:r w:rsidR="0074449A" w:rsidRPr="007835F7">
        <w:rPr>
          <w:rFonts w:ascii="Times New Roman" w:eastAsia="Times New Roman" w:hAnsi="Times New Roman"/>
          <w:bCs/>
          <w:kern w:val="36"/>
          <w:sz w:val="24"/>
          <w:szCs w:val="24"/>
          <w:lang w:val="en-US" w:eastAsia="ru-RU"/>
        </w:rPr>
        <w:t xml:space="preserve"> For example: </w:t>
      </w:r>
      <w:r w:rsidR="00847985" w:rsidRPr="007835F7">
        <w:rPr>
          <w:rFonts w:ascii="Times New Roman" w:eastAsia="Times New Roman" w:hAnsi="Times New Roman"/>
          <w:bCs/>
          <w:kern w:val="36"/>
          <w:sz w:val="24"/>
          <w:szCs w:val="24"/>
          <w:lang w:val="en-US" w:eastAsia="ru-RU"/>
        </w:rPr>
        <w:t>Manhattan</w:t>
      </w:r>
      <w:r w:rsidR="008F6407" w:rsidRPr="007835F7">
        <w:rPr>
          <w:rFonts w:ascii="Times New Roman" w:eastAsia="Times New Roman" w:hAnsi="Times New Roman"/>
          <w:bCs/>
          <w:kern w:val="36"/>
          <w:sz w:val="24"/>
          <w:szCs w:val="24"/>
          <w:lang w:val="en-US" w:eastAsia="ru-RU"/>
        </w:rPr>
        <w:t>,</w:t>
      </w:r>
      <w:r w:rsidR="008F6407" w:rsidRPr="007835F7">
        <w:rPr>
          <w:rFonts w:ascii="Times New Roman" w:hAnsi="Times New Roman"/>
          <w:color w:val="000000"/>
          <w:sz w:val="24"/>
          <w:szCs w:val="24"/>
          <w:lang w:val="en-US"/>
        </w:rPr>
        <w:t xml:space="preserve"> </w:t>
      </w:r>
      <w:r w:rsidR="00024E0F" w:rsidRPr="007835F7">
        <w:rPr>
          <w:rFonts w:ascii="Times New Roman" w:hAnsi="Times New Roman"/>
          <w:color w:val="000000"/>
          <w:sz w:val="24"/>
          <w:szCs w:val="24"/>
          <w:lang w:val="en-US"/>
        </w:rPr>
        <w:t>Daiquiri</w:t>
      </w:r>
      <w:r w:rsidR="008F6407" w:rsidRPr="007835F7">
        <w:rPr>
          <w:rFonts w:ascii="Times New Roman" w:eastAsia="Times New Roman" w:hAnsi="Times New Roman"/>
          <w:bCs/>
          <w:kern w:val="36"/>
          <w:sz w:val="24"/>
          <w:szCs w:val="24"/>
          <w:lang w:val="en-US" w:eastAsia="ru-RU"/>
        </w:rPr>
        <w:t>,</w:t>
      </w:r>
      <w:r w:rsidR="00847985" w:rsidRPr="007835F7">
        <w:rPr>
          <w:rFonts w:ascii="Times New Roman" w:eastAsia="Times New Roman" w:hAnsi="Times New Roman"/>
          <w:bCs/>
          <w:kern w:val="36"/>
          <w:sz w:val="24"/>
          <w:szCs w:val="24"/>
          <w:lang w:val="en-US" w:eastAsia="ru-RU"/>
        </w:rPr>
        <w:t xml:space="preserve"> </w:t>
      </w:r>
      <w:r w:rsidR="009015E2" w:rsidRPr="007835F7">
        <w:rPr>
          <w:rFonts w:ascii="Times New Roman" w:eastAsia="Times New Roman" w:hAnsi="Times New Roman"/>
          <w:bCs/>
          <w:kern w:val="36"/>
          <w:sz w:val="24"/>
          <w:szCs w:val="24"/>
          <w:lang w:val="en-US" w:eastAsia="ru-RU"/>
        </w:rPr>
        <w:t>Margarita</w:t>
      </w:r>
      <w:r w:rsidR="00FB0483" w:rsidRPr="007835F7">
        <w:rPr>
          <w:rFonts w:ascii="Times New Roman" w:eastAsia="Times New Roman" w:hAnsi="Times New Roman"/>
          <w:bCs/>
          <w:kern w:val="36"/>
          <w:sz w:val="24"/>
          <w:szCs w:val="24"/>
          <w:lang w:val="en-US" w:eastAsia="ru-RU"/>
        </w:rPr>
        <w:t xml:space="preserve">, </w:t>
      </w:r>
      <w:proofErr w:type="gramStart"/>
      <w:r w:rsidR="00847985" w:rsidRPr="007835F7">
        <w:rPr>
          <w:rFonts w:ascii="Times New Roman" w:eastAsia="Times New Roman" w:hAnsi="Times New Roman"/>
          <w:bCs/>
          <w:kern w:val="36"/>
          <w:sz w:val="24"/>
          <w:szCs w:val="24"/>
          <w:lang w:val="en-US" w:eastAsia="ru-RU"/>
        </w:rPr>
        <w:t>Martini</w:t>
      </w:r>
      <w:proofErr w:type="gramEnd"/>
      <w:r w:rsidR="0034308C">
        <w:rPr>
          <w:rFonts w:ascii="Times New Roman" w:eastAsia="Times New Roman" w:hAnsi="Times New Roman"/>
          <w:bCs/>
          <w:kern w:val="36"/>
          <w:sz w:val="24"/>
          <w:szCs w:val="24"/>
          <w:lang w:val="en-US" w:eastAsia="ru-RU"/>
        </w:rPr>
        <w:t>.</w:t>
      </w:r>
    </w:p>
    <w:p w14:paraId="5A339B59" w14:textId="2A4FE146" w:rsidR="00CD490E" w:rsidRPr="007835F7" w:rsidRDefault="00381D97" w:rsidP="0034308C">
      <w:pPr>
        <w:pStyle w:val="a3"/>
        <w:numPr>
          <w:ilvl w:val="0"/>
          <w:numId w:val="9"/>
        </w:numPr>
        <w:tabs>
          <w:tab w:val="left" w:pos="1134"/>
        </w:tabs>
        <w:spacing w:after="0" w:line="240" w:lineRule="auto"/>
        <w:ind w:left="0" w:firstLine="709"/>
        <w:contextualSpacing w:val="0"/>
        <w:jc w:val="both"/>
        <w:rPr>
          <w:rFonts w:ascii="Times New Roman" w:eastAsia="Times New Roman" w:hAnsi="Times New Roman"/>
          <w:bCs/>
          <w:kern w:val="36"/>
          <w:sz w:val="24"/>
          <w:szCs w:val="24"/>
          <w:lang w:val="en-US" w:eastAsia="ru-RU"/>
        </w:rPr>
      </w:pPr>
      <w:r w:rsidRPr="007835F7">
        <w:rPr>
          <w:rFonts w:ascii="Times New Roman" w:eastAsia="Times New Roman" w:hAnsi="Times New Roman"/>
          <w:bCs/>
          <w:kern w:val="36"/>
          <w:sz w:val="24"/>
          <w:szCs w:val="24"/>
          <w:lang w:val="en-US" w:eastAsia="ru-RU"/>
        </w:rPr>
        <w:t xml:space="preserve">The digestives are served after the meal. They help to digest food. </w:t>
      </w:r>
      <w:r w:rsidR="00680BB3" w:rsidRPr="007835F7">
        <w:rPr>
          <w:rFonts w:ascii="Times New Roman" w:eastAsia="Times New Roman" w:hAnsi="Times New Roman"/>
          <w:bCs/>
          <w:kern w:val="36"/>
          <w:sz w:val="24"/>
          <w:szCs w:val="24"/>
          <w:lang w:val="en-US" w:eastAsia="ru-RU"/>
        </w:rPr>
        <w:t>For example: Gras</w:t>
      </w:r>
      <w:r w:rsidR="00680BB3" w:rsidRPr="007835F7">
        <w:rPr>
          <w:rFonts w:ascii="Times New Roman" w:eastAsia="Times New Roman" w:hAnsi="Times New Roman"/>
          <w:bCs/>
          <w:kern w:val="36"/>
          <w:sz w:val="24"/>
          <w:szCs w:val="24"/>
          <w:lang w:val="en-US" w:eastAsia="ru-RU"/>
        </w:rPr>
        <w:t>s</w:t>
      </w:r>
      <w:r w:rsidR="00680BB3" w:rsidRPr="007835F7">
        <w:rPr>
          <w:rFonts w:ascii="Times New Roman" w:eastAsia="Times New Roman" w:hAnsi="Times New Roman"/>
          <w:bCs/>
          <w:kern w:val="36"/>
          <w:sz w:val="24"/>
          <w:szCs w:val="24"/>
          <w:lang w:val="en-US" w:eastAsia="ru-RU"/>
        </w:rPr>
        <w:t xml:space="preserve">hopper, B-52, </w:t>
      </w:r>
      <w:proofErr w:type="gramStart"/>
      <w:r w:rsidR="00680BB3" w:rsidRPr="007835F7">
        <w:rPr>
          <w:rFonts w:ascii="Times New Roman" w:eastAsia="Times New Roman" w:hAnsi="Times New Roman"/>
          <w:bCs/>
          <w:kern w:val="36"/>
          <w:sz w:val="24"/>
          <w:szCs w:val="24"/>
          <w:lang w:val="en-US" w:eastAsia="ru-RU"/>
        </w:rPr>
        <w:t>Brandy</w:t>
      </w:r>
      <w:proofErr w:type="gramEnd"/>
      <w:r w:rsidR="00680BB3" w:rsidRPr="007835F7">
        <w:rPr>
          <w:rFonts w:ascii="Times New Roman" w:eastAsia="Times New Roman" w:hAnsi="Times New Roman"/>
          <w:bCs/>
          <w:kern w:val="36"/>
          <w:sz w:val="24"/>
          <w:szCs w:val="24"/>
          <w:lang w:val="en-US" w:eastAsia="ru-RU"/>
        </w:rPr>
        <w:t xml:space="preserve"> Alexander. </w:t>
      </w:r>
      <w:r w:rsidR="000350A4" w:rsidRPr="007835F7">
        <w:rPr>
          <w:rFonts w:ascii="Times New Roman" w:eastAsia="Times New Roman" w:hAnsi="Times New Roman"/>
          <w:bCs/>
          <w:kern w:val="36"/>
          <w:sz w:val="24"/>
          <w:szCs w:val="24"/>
          <w:lang w:val="en-US" w:eastAsia="ru-RU"/>
        </w:rPr>
        <w:t xml:space="preserve">There are a lot of recipes of dessert cocktails. They are called bowls, cobblers, fizzes, and sour. </w:t>
      </w:r>
      <w:r w:rsidR="00CD490E" w:rsidRPr="007835F7">
        <w:rPr>
          <w:rFonts w:ascii="Times New Roman" w:eastAsia="Times New Roman" w:hAnsi="Times New Roman"/>
          <w:bCs/>
          <w:kern w:val="36"/>
          <w:sz w:val="24"/>
          <w:szCs w:val="24"/>
          <w:lang w:val="en-US" w:eastAsia="ru-RU"/>
        </w:rPr>
        <w:t xml:space="preserve">Cobblers are made with ice and are decorated with fruits: lemons, oranges and berries. Fizzes are made with sparkling wine (for example, champagne) or sodas. Highballs and Bourbons are served in high glasses. They are a mixture of two ingredients: strong drinks, such as whiskey or vodka, and some soda with ice. </w:t>
      </w:r>
      <w:r w:rsidR="00CD490E" w:rsidRPr="007835F7">
        <w:rPr>
          <w:rFonts w:ascii="Times New Roman" w:hAnsi="Times New Roman"/>
          <w:bCs/>
          <w:sz w:val="24"/>
          <w:szCs w:val="24"/>
          <w:lang w:val="en-US" w:bidi="en-US"/>
        </w:rPr>
        <w:t>Sour cocktails are a combination of spi</w:t>
      </w:r>
      <w:r w:rsidR="00CD490E" w:rsidRPr="007835F7">
        <w:rPr>
          <w:rFonts w:ascii="Times New Roman" w:hAnsi="Times New Roman"/>
          <w:bCs/>
          <w:sz w:val="24"/>
          <w:szCs w:val="24"/>
          <w:lang w:val="en-US" w:bidi="en-US"/>
        </w:rPr>
        <w:t>r</w:t>
      </w:r>
      <w:r w:rsidR="00CD490E" w:rsidRPr="007835F7">
        <w:rPr>
          <w:rFonts w:ascii="Times New Roman" w:hAnsi="Times New Roman"/>
          <w:bCs/>
          <w:sz w:val="24"/>
          <w:szCs w:val="24"/>
          <w:lang w:val="en-US" w:bidi="en-US"/>
        </w:rPr>
        <w:t>its and liqueurs with lemon juice and sugar syrup. They are good in hot weather be</w:t>
      </w:r>
      <w:r w:rsidR="0034308C">
        <w:rPr>
          <w:rFonts w:ascii="Times New Roman" w:hAnsi="Times New Roman"/>
          <w:bCs/>
          <w:sz w:val="24"/>
          <w:szCs w:val="24"/>
          <w:lang w:val="en-US" w:bidi="en-US"/>
        </w:rPr>
        <w:t>cause they are served with ice.</w:t>
      </w:r>
    </w:p>
    <w:p w14:paraId="45B44F2A" w14:textId="0287CA74" w:rsidR="00B13004" w:rsidRPr="007835F7" w:rsidRDefault="00B13004" w:rsidP="0034308C">
      <w:pPr>
        <w:pStyle w:val="a3"/>
        <w:tabs>
          <w:tab w:val="left" w:pos="1134"/>
        </w:tabs>
        <w:spacing w:after="0" w:line="240" w:lineRule="auto"/>
        <w:ind w:left="0" w:firstLine="709"/>
        <w:contextualSpacing w:val="0"/>
        <w:jc w:val="both"/>
        <w:rPr>
          <w:rFonts w:ascii="Times New Roman" w:hAnsi="Times New Roman"/>
          <w:bCs/>
          <w:sz w:val="24"/>
          <w:szCs w:val="24"/>
          <w:lang w:val="en-US" w:bidi="en-US"/>
        </w:rPr>
      </w:pPr>
      <w:r w:rsidRPr="007835F7">
        <w:rPr>
          <w:rFonts w:ascii="Times New Roman" w:hAnsi="Times New Roman"/>
          <w:bCs/>
          <w:sz w:val="24"/>
          <w:szCs w:val="24"/>
          <w:lang w:val="en-US" w:bidi="en-US"/>
        </w:rPr>
        <w:t xml:space="preserve">Long cocktails are usually served in a long glass with a straw and can be served all day. They are not as strong as other cocktails. They consist mainly of ice with a little spirit, fruit juice and sodas. For preparation, you will need large drinking glasses, starting with 120 ml and finishing with 400 ml, to accommodate the various ingredients in the right proportions and create a </w:t>
      </w:r>
      <w:r w:rsidR="00BD5BB0" w:rsidRPr="007835F7">
        <w:rPr>
          <w:rFonts w:ascii="Times New Roman" w:hAnsi="Times New Roman"/>
          <w:bCs/>
          <w:sz w:val="24"/>
          <w:szCs w:val="24"/>
          <w:lang w:val="en-US" w:bidi="en-US"/>
        </w:rPr>
        <w:t>drink with a unique taste.</w:t>
      </w:r>
      <w:r w:rsidR="00BD5BB0" w:rsidRPr="007835F7">
        <w:rPr>
          <w:rFonts w:ascii="Times New Roman" w:eastAsia="Times New Roman" w:hAnsi="Times New Roman"/>
          <w:bCs/>
          <w:kern w:val="36"/>
          <w:sz w:val="24"/>
          <w:szCs w:val="24"/>
          <w:lang w:val="en-US" w:eastAsia="ru-RU"/>
        </w:rPr>
        <w:t xml:space="preserve"> For example: </w:t>
      </w:r>
      <w:r w:rsidR="00BD5BB0" w:rsidRPr="007835F7">
        <w:rPr>
          <w:rFonts w:ascii="Times New Roman" w:hAnsi="Times New Roman"/>
          <w:bCs/>
          <w:color w:val="081E29"/>
          <w:sz w:val="24"/>
          <w:szCs w:val="24"/>
          <w:lang w:val="en-US"/>
        </w:rPr>
        <w:t>Mojito, Gin and tonic, Bloody Mary, Pina Colada.</w:t>
      </w:r>
    </w:p>
    <w:p w14:paraId="15C92FCF" w14:textId="242797E2" w:rsidR="00B13004" w:rsidRPr="007835F7" w:rsidRDefault="00B13004" w:rsidP="0034308C">
      <w:pPr>
        <w:pStyle w:val="a3"/>
        <w:numPr>
          <w:ilvl w:val="0"/>
          <w:numId w:val="9"/>
        </w:numPr>
        <w:tabs>
          <w:tab w:val="left" w:pos="1134"/>
        </w:tabs>
        <w:spacing w:after="0" w:line="240" w:lineRule="auto"/>
        <w:ind w:left="0" w:firstLine="709"/>
        <w:contextualSpacing w:val="0"/>
        <w:jc w:val="both"/>
        <w:rPr>
          <w:rFonts w:ascii="Times New Roman" w:hAnsi="Times New Roman"/>
          <w:sz w:val="24"/>
          <w:szCs w:val="24"/>
          <w:lang w:val="en-US"/>
        </w:rPr>
      </w:pPr>
      <w:r w:rsidRPr="007835F7">
        <w:rPr>
          <w:rFonts w:ascii="Times New Roman" w:hAnsi="Times New Roman"/>
          <w:bCs/>
          <w:sz w:val="24"/>
          <w:szCs w:val="24"/>
          <w:lang w:val="en-US" w:bidi="en-US"/>
        </w:rPr>
        <w:t>Shot cocktails are served in small glasses. A Shot is drunk in one go, and this category includes both cocktails and various kinds of pure spirits. Most of the recipes are unique to each ba</w:t>
      </w:r>
      <w:r w:rsidRPr="007835F7">
        <w:rPr>
          <w:rFonts w:ascii="Times New Roman" w:hAnsi="Times New Roman"/>
          <w:bCs/>
          <w:sz w:val="24"/>
          <w:szCs w:val="24"/>
          <w:lang w:val="en-US" w:bidi="en-US"/>
        </w:rPr>
        <w:t>r</w:t>
      </w:r>
      <w:r w:rsidRPr="007835F7">
        <w:rPr>
          <w:rFonts w:ascii="Times New Roman" w:hAnsi="Times New Roman"/>
          <w:bCs/>
          <w:sz w:val="24"/>
          <w:szCs w:val="24"/>
          <w:lang w:val="en-US" w:bidi="en-US"/>
        </w:rPr>
        <w:t>tender. The classic Russian shot is vodka. Traditional shots are</w:t>
      </w:r>
      <w:r w:rsidRPr="007835F7">
        <w:rPr>
          <w:rFonts w:ascii="Times New Roman" w:eastAsia="Times New Roman" w:hAnsi="Times New Roman"/>
          <w:bCs/>
          <w:kern w:val="36"/>
          <w:sz w:val="24"/>
          <w:szCs w:val="24"/>
          <w:lang w:val="en-US" w:eastAsia="ru-RU"/>
        </w:rPr>
        <w:t xml:space="preserve">: </w:t>
      </w:r>
      <w:r w:rsidRPr="007835F7">
        <w:rPr>
          <w:rFonts w:ascii="Times New Roman" w:hAnsi="Times New Roman"/>
          <w:sz w:val="24"/>
          <w:szCs w:val="24"/>
          <w:lang w:val="en-US"/>
        </w:rPr>
        <w:t xml:space="preserve">Cosmopolitan, </w:t>
      </w:r>
      <w:r w:rsidR="00E609E9" w:rsidRPr="007835F7">
        <w:rPr>
          <w:rFonts w:ascii="Times New Roman" w:hAnsi="Times New Roman"/>
          <w:sz w:val="24"/>
          <w:szCs w:val="24"/>
          <w:lang w:val="en-US"/>
        </w:rPr>
        <w:t>Tequil</w:t>
      </w:r>
      <w:r w:rsidR="00E609E9" w:rsidRPr="0034308C">
        <w:rPr>
          <w:rFonts w:ascii="Times New Roman" w:hAnsi="Times New Roman"/>
          <w:sz w:val="24"/>
          <w:szCs w:val="24"/>
          <w:lang w:val="en-US"/>
        </w:rPr>
        <w:t>a</w:t>
      </w:r>
      <w:r w:rsidR="00E609E9" w:rsidRPr="0034308C">
        <w:rPr>
          <w:rFonts w:ascii="Times New Roman" w:hAnsi="Times New Roman"/>
          <w:bCs/>
          <w:color w:val="081E29"/>
          <w:sz w:val="24"/>
          <w:szCs w:val="24"/>
          <w:lang w:val="en-US"/>
        </w:rPr>
        <w:t>,</w:t>
      </w:r>
      <w:r w:rsidRPr="007835F7">
        <w:rPr>
          <w:rFonts w:ascii="Times New Roman" w:hAnsi="Times New Roman"/>
          <w:sz w:val="24"/>
          <w:szCs w:val="24"/>
          <w:lang w:val="en-US"/>
        </w:rPr>
        <w:t xml:space="preserve"> </w:t>
      </w:r>
      <w:proofErr w:type="gramStart"/>
      <w:r w:rsidRPr="007835F7">
        <w:rPr>
          <w:rFonts w:ascii="Times New Roman" w:hAnsi="Times New Roman"/>
          <w:sz w:val="24"/>
          <w:szCs w:val="24"/>
          <w:lang w:val="en-US"/>
        </w:rPr>
        <w:t>B</w:t>
      </w:r>
      <w:proofErr w:type="gramEnd"/>
      <w:r w:rsidRPr="007835F7">
        <w:rPr>
          <w:rFonts w:ascii="Times New Roman" w:hAnsi="Times New Roman"/>
          <w:sz w:val="24"/>
          <w:szCs w:val="24"/>
          <w:lang w:val="en-US"/>
        </w:rPr>
        <w:t>-52.</w:t>
      </w:r>
    </w:p>
    <w:p w14:paraId="6D020F6E" w14:textId="6823B3AE" w:rsidR="00024E0F" w:rsidRPr="0050426D" w:rsidRDefault="00B357DC" w:rsidP="0034308C">
      <w:pPr>
        <w:pStyle w:val="a3"/>
        <w:tabs>
          <w:tab w:val="left" w:pos="1134"/>
        </w:tabs>
        <w:suppressAutoHyphens/>
        <w:spacing w:after="0" w:line="240" w:lineRule="auto"/>
        <w:ind w:left="0" w:firstLine="709"/>
        <w:contextualSpacing w:val="0"/>
        <w:jc w:val="both"/>
        <w:rPr>
          <w:rFonts w:ascii="Times New Roman" w:hAnsi="Times New Roman"/>
          <w:bCs/>
          <w:sz w:val="24"/>
          <w:szCs w:val="24"/>
          <w:lang w:val="en-US" w:bidi="en-US"/>
        </w:rPr>
      </w:pPr>
      <w:r w:rsidRPr="007835F7">
        <w:rPr>
          <w:rFonts w:ascii="Times New Roman" w:hAnsi="Times New Roman"/>
          <w:bCs/>
          <w:sz w:val="24"/>
          <w:szCs w:val="24"/>
          <w:lang w:val="en-US" w:bidi="en-US"/>
        </w:rPr>
        <w:t>Despite its apparent simplicity, cocktail preparation involves not only knowledge of the ingredients, but also the technology and methods of preparation. Basic methods for preparing cocktails: Blend; Shake; Build; Stir</w:t>
      </w:r>
      <w:r w:rsidR="00AC6880" w:rsidRPr="007835F7">
        <w:rPr>
          <w:rFonts w:ascii="Times New Roman" w:hAnsi="Times New Roman"/>
          <w:bCs/>
          <w:sz w:val="24"/>
          <w:szCs w:val="24"/>
          <w:lang w:val="en-US" w:bidi="en-US"/>
        </w:rPr>
        <w:t>.</w:t>
      </w:r>
    </w:p>
    <w:p w14:paraId="4D75BB0D" w14:textId="3CB106A2" w:rsidR="00BD5BB0" w:rsidRPr="007835F7" w:rsidRDefault="00DC2941" w:rsidP="0034308C">
      <w:pPr>
        <w:suppressAutoHyphens/>
        <w:ind w:firstLine="851"/>
        <w:jc w:val="both"/>
        <w:rPr>
          <w:bCs/>
          <w:lang w:val="en-US" w:bidi="en-US"/>
        </w:rPr>
      </w:pPr>
      <w:proofErr w:type="gramStart"/>
      <w:r w:rsidRPr="007835F7">
        <w:rPr>
          <w:b/>
          <w:bCs/>
          <w:lang w:val="en-US" w:bidi="en-US"/>
        </w:rPr>
        <w:t>Mix-Blend method.</w:t>
      </w:r>
      <w:proofErr w:type="gramEnd"/>
      <w:r w:rsidRPr="007835F7">
        <w:rPr>
          <w:b/>
          <w:bCs/>
          <w:lang w:val="en-US" w:bidi="en-US"/>
        </w:rPr>
        <w:t xml:space="preserve"> </w:t>
      </w:r>
      <w:r w:rsidR="00B357DC" w:rsidRPr="007835F7">
        <w:rPr>
          <w:bCs/>
          <w:lang w:val="en-US" w:bidi="en-US"/>
        </w:rPr>
        <w:t xml:space="preserve">Using a blender, this is the easiest way to make cocktails. As a rule, this method is used to create cocktails with fruit and berries and is ideal for creating soft and frozen cocktails, </w:t>
      </w:r>
      <w:r w:rsidR="00BD5BB0" w:rsidRPr="007835F7">
        <w:rPr>
          <w:bCs/>
          <w:lang w:val="en-US" w:bidi="en-US"/>
        </w:rPr>
        <w:t>milk-shakes and smoothies.</w:t>
      </w:r>
    </w:p>
    <w:p w14:paraId="4BDB58F7" w14:textId="77777777" w:rsidR="007835F7" w:rsidRPr="007835F7" w:rsidRDefault="00BD5BB0" w:rsidP="0034308C">
      <w:pPr>
        <w:suppressAutoHyphens/>
        <w:ind w:firstLine="851"/>
        <w:jc w:val="both"/>
        <w:rPr>
          <w:bCs/>
          <w:lang w:val="en-US" w:bidi="en-US"/>
        </w:rPr>
      </w:pPr>
      <w:r w:rsidRPr="007835F7">
        <w:rPr>
          <w:bCs/>
          <w:lang w:val="en-US" w:bidi="en-US"/>
        </w:rPr>
        <w:t xml:space="preserve">For </w:t>
      </w:r>
      <w:r w:rsidRPr="007835F7">
        <w:rPr>
          <w:b/>
          <w:bCs/>
          <w:lang w:val="en-US" w:bidi="en-US"/>
        </w:rPr>
        <w:t>shake method</w:t>
      </w:r>
      <w:r w:rsidRPr="007835F7">
        <w:rPr>
          <w:bCs/>
          <w:lang w:val="en-US" w:bidi="en-US"/>
        </w:rPr>
        <w:t>, you will need a shaker. This approach is used to thoroughly mix ingredients such as syrups, alcohol, eggs and liqueur, and is also useful for cooling and diluting the drink.</w:t>
      </w:r>
    </w:p>
    <w:p w14:paraId="3F94ABBA" w14:textId="77777777" w:rsidR="007835F7" w:rsidRPr="007835F7" w:rsidRDefault="00AC6880" w:rsidP="0034308C">
      <w:pPr>
        <w:suppressAutoHyphens/>
        <w:ind w:firstLine="851"/>
        <w:jc w:val="both"/>
        <w:rPr>
          <w:bCs/>
          <w:lang w:val="en-US" w:bidi="en-US"/>
        </w:rPr>
      </w:pPr>
      <w:r w:rsidRPr="007835F7">
        <w:rPr>
          <w:b/>
          <w:bCs/>
          <w:lang w:val="en-US" w:bidi="en-US"/>
        </w:rPr>
        <w:t xml:space="preserve">Build </w:t>
      </w:r>
      <w:r w:rsidR="00B357DC" w:rsidRPr="007835F7">
        <w:rPr>
          <w:b/>
          <w:bCs/>
          <w:lang w:val="en-US" w:bidi="en-US"/>
        </w:rPr>
        <w:t>method</w:t>
      </w:r>
      <w:r w:rsidR="00B357DC" w:rsidRPr="007835F7">
        <w:rPr>
          <w:bCs/>
          <w:lang w:val="en-US" w:bidi="en-US"/>
        </w:rPr>
        <w:t xml:space="preserve"> is used to prepare simple cocktails (strong alcohol with water/juice) and for more creative concoctions such as layered drinks and cocktails with berries, spices and herbs.</w:t>
      </w:r>
    </w:p>
    <w:p w14:paraId="2636942E" w14:textId="458CE406" w:rsidR="0074449A" w:rsidRPr="007835F7" w:rsidRDefault="00AC6880" w:rsidP="0034308C">
      <w:pPr>
        <w:suppressAutoHyphens/>
        <w:ind w:firstLine="851"/>
        <w:jc w:val="both"/>
        <w:rPr>
          <w:bCs/>
          <w:lang w:val="en-US" w:bidi="en-US"/>
        </w:rPr>
      </w:pPr>
      <w:r w:rsidRPr="007835F7">
        <w:rPr>
          <w:b/>
          <w:bCs/>
          <w:lang w:val="en-US" w:bidi="en-US"/>
        </w:rPr>
        <w:t>Stir</w:t>
      </w:r>
      <w:r w:rsidR="0074449A" w:rsidRPr="007835F7">
        <w:rPr>
          <w:b/>
          <w:bCs/>
          <w:lang w:val="en-US" w:bidi="en-US"/>
        </w:rPr>
        <w:t xml:space="preserve"> method</w:t>
      </w:r>
      <w:r w:rsidRPr="007835F7">
        <w:rPr>
          <w:b/>
          <w:bCs/>
          <w:lang w:val="en-US" w:bidi="en-US"/>
        </w:rPr>
        <w:t>.</w:t>
      </w:r>
      <w:r w:rsidRPr="007835F7">
        <w:rPr>
          <w:bCs/>
          <w:lang w:val="en-US" w:bidi="en-US"/>
        </w:rPr>
        <w:t xml:space="preserve"> A simple technique used to create cocktails from easily mixed components and most often used for cocktails with three or more ingredients. These cocktails are often served chilled, </w:t>
      </w:r>
      <w:r w:rsidR="00DC2941" w:rsidRPr="007835F7">
        <w:rPr>
          <w:bCs/>
          <w:lang w:val="en-US" w:bidi="en-US"/>
        </w:rPr>
        <w:t>but without ice.</w:t>
      </w:r>
    </w:p>
    <w:p w14:paraId="39E991EB" w14:textId="16DF6661" w:rsidR="000350A4" w:rsidRPr="007835F7" w:rsidRDefault="00CA50A9" w:rsidP="0034308C">
      <w:pPr>
        <w:pStyle w:val="a3"/>
        <w:spacing w:after="0" w:line="240" w:lineRule="auto"/>
        <w:ind w:left="0"/>
        <w:contextualSpacing w:val="0"/>
        <w:jc w:val="center"/>
        <w:rPr>
          <w:rFonts w:ascii="Times New Roman" w:hAnsi="Times New Roman"/>
          <w:b/>
          <w:bCs/>
          <w:caps/>
          <w:kern w:val="36"/>
          <w:sz w:val="24"/>
          <w:szCs w:val="24"/>
          <w:lang w:val="en-US"/>
        </w:rPr>
      </w:pPr>
      <w:r w:rsidRPr="007835F7">
        <w:rPr>
          <w:rFonts w:ascii="Times New Roman" w:hAnsi="Times New Roman"/>
          <w:b/>
          <w:bCs/>
          <w:caps/>
          <w:kern w:val="36"/>
          <w:sz w:val="24"/>
          <w:szCs w:val="24"/>
          <w:lang w:val="en-US"/>
        </w:rPr>
        <w:t>Part 2</w:t>
      </w:r>
    </w:p>
    <w:p w14:paraId="5555BF8A" w14:textId="644BA2C7" w:rsidR="00B724DA" w:rsidRPr="007835F7" w:rsidRDefault="00CA50A9" w:rsidP="0034308C">
      <w:pPr>
        <w:shd w:val="clear" w:color="auto" w:fill="FFFFFF"/>
        <w:ind w:firstLine="709"/>
        <w:jc w:val="both"/>
        <w:textAlignment w:val="baseline"/>
        <w:outlineLvl w:val="0"/>
        <w:rPr>
          <w:shd w:val="clear" w:color="auto" w:fill="FFFFFF"/>
          <w:lang w:val="en-US"/>
        </w:rPr>
      </w:pPr>
      <w:r w:rsidRPr="007835F7">
        <w:rPr>
          <w:shd w:val="clear" w:color="auto" w:fill="FFFFFF"/>
          <w:lang w:val="en-US"/>
        </w:rPr>
        <w:t>Don’t forget that d</w:t>
      </w:r>
      <w:r w:rsidR="00CB29E7" w:rsidRPr="007835F7">
        <w:rPr>
          <w:shd w:val="clear" w:color="auto" w:fill="FFFFFF"/>
          <w:lang w:val="en-US"/>
        </w:rPr>
        <w:t>ifferent glassware has evolved in order to make each different drink be</w:t>
      </w:r>
      <w:r w:rsidR="00CB29E7" w:rsidRPr="007835F7">
        <w:rPr>
          <w:shd w:val="clear" w:color="auto" w:fill="FFFFFF"/>
          <w:lang w:val="en-US"/>
        </w:rPr>
        <w:t>t</w:t>
      </w:r>
      <w:r w:rsidR="00CB29E7" w:rsidRPr="007835F7">
        <w:rPr>
          <w:shd w:val="clear" w:color="auto" w:fill="FFFFFF"/>
          <w:lang w:val="en-US"/>
        </w:rPr>
        <w:t>ter. It may be that you have a perfectly measured cocktail, but the size of the mouth can help release the ar</w:t>
      </w:r>
      <w:r w:rsidR="007A5AEA" w:rsidRPr="007835F7">
        <w:rPr>
          <w:shd w:val="clear" w:color="auto" w:fill="FFFFFF"/>
          <w:lang w:val="en-US"/>
        </w:rPr>
        <w:t xml:space="preserve">omas. It may be that you have </w:t>
      </w:r>
      <w:r w:rsidR="00BD5BB0" w:rsidRPr="007835F7">
        <w:rPr>
          <w:shd w:val="clear" w:color="auto" w:fill="FFFFFF"/>
          <w:lang w:val="en-US"/>
        </w:rPr>
        <w:t>wonderful</w:t>
      </w:r>
      <w:r w:rsidR="00CB29E7" w:rsidRPr="007835F7">
        <w:rPr>
          <w:shd w:val="clear" w:color="auto" w:fill="FFFFFF"/>
          <w:lang w:val="en-US"/>
        </w:rPr>
        <w:t xml:space="preserve"> new liquor in your hand, but once in a drinking ve</w:t>
      </w:r>
      <w:r w:rsidR="00CB29E7" w:rsidRPr="007835F7">
        <w:rPr>
          <w:shd w:val="clear" w:color="auto" w:fill="FFFFFF"/>
          <w:lang w:val="en-US"/>
        </w:rPr>
        <w:t>s</w:t>
      </w:r>
      <w:r w:rsidR="00CB29E7" w:rsidRPr="007835F7">
        <w:rPr>
          <w:shd w:val="clear" w:color="auto" w:fill="FFFFFF"/>
          <w:lang w:val="en-US"/>
        </w:rPr>
        <w:t>sel it can be warmed-up, or stay cool, by the design of the glass. Enhanced aromas and correct te</w:t>
      </w:r>
      <w:r w:rsidR="00CB29E7" w:rsidRPr="007835F7">
        <w:rPr>
          <w:shd w:val="clear" w:color="auto" w:fill="FFFFFF"/>
          <w:lang w:val="en-US"/>
        </w:rPr>
        <w:t>m</w:t>
      </w:r>
      <w:r w:rsidR="00CB29E7" w:rsidRPr="007835F7">
        <w:rPr>
          <w:shd w:val="clear" w:color="auto" w:fill="FFFFFF"/>
          <w:lang w:val="en-US"/>
        </w:rPr>
        <w:t>peratures are two key factors to improving the drinking experience.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803308" w:rsidRPr="007835F7" w14:paraId="2D46BF85" w14:textId="77777777" w:rsidTr="0034308C">
        <w:tc>
          <w:tcPr>
            <w:tcW w:w="2802" w:type="dxa"/>
          </w:tcPr>
          <w:p w14:paraId="07506D98" w14:textId="78A9E28F" w:rsidR="00803308" w:rsidRPr="007835F7" w:rsidRDefault="007835F7" w:rsidP="0034308C">
            <w:pPr>
              <w:jc w:val="center"/>
              <w:textAlignment w:val="baseline"/>
              <w:outlineLvl w:val="0"/>
              <w:rPr>
                <w:color w:val="FF0000"/>
                <w:shd w:val="clear" w:color="auto" w:fill="FFFFFF"/>
              </w:rPr>
            </w:pPr>
            <w:r>
              <w:rPr>
                <w:noProof/>
                <w:color w:val="FF0000"/>
                <w:shd w:val="clear" w:color="auto" w:fill="FFFFFF"/>
              </w:rPr>
              <w:lastRenderedPageBreak/>
              <w:drawing>
                <wp:inline distT="0" distB="0" distL="0" distR="0" wp14:anchorId="2865732C" wp14:editId="569B3935">
                  <wp:extent cx="1282165"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2165" cy="1402080"/>
                          </a:xfrm>
                          <a:prstGeom prst="rect">
                            <a:avLst/>
                          </a:prstGeom>
                          <a:noFill/>
                          <a:ln>
                            <a:noFill/>
                          </a:ln>
                        </pic:spPr>
                      </pic:pic>
                    </a:graphicData>
                  </a:graphic>
                </wp:inline>
              </w:drawing>
            </w:r>
          </w:p>
        </w:tc>
        <w:tc>
          <w:tcPr>
            <w:tcW w:w="6769" w:type="dxa"/>
            <w:vAlign w:val="center"/>
          </w:tcPr>
          <w:p w14:paraId="13B31B38" w14:textId="2BD3DAEE" w:rsidR="00803308" w:rsidRPr="0034308C" w:rsidRDefault="00803308" w:rsidP="0034308C">
            <w:pPr>
              <w:shd w:val="clear" w:color="auto" w:fill="FFFFFF"/>
              <w:jc w:val="both"/>
              <w:textAlignment w:val="baseline"/>
              <w:outlineLvl w:val="0"/>
              <w:rPr>
                <w:rStyle w:val="aa"/>
                <w:bdr w:val="none" w:sz="0" w:space="0" w:color="auto" w:frame="1"/>
                <w:shd w:val="clear" w:color="auto" w:fill="FFFFFF"/>
                <w:lang w:val="en-US"/>
              </w:rPr>
            </w:pPr>
            <w:r w:rsidRPr="007835F7">
              <w:rPr>
                <w:rStyle w:val="a9"/>
                <w:bdr w:val="none" w:sz="0" w:space="0" w:color="auto" w:frame="1"/>
                <w:shd w:val="clear" w:color="auto" w:fill="FFFFFF"/>
                <w:lang w:val="en-US"/>
              </w:rPr>
              <w:t xml:space="preserve">Flute Glass. </w:t>
            </w:r>
            <w:r w:rsidRPr="007835F7">
              <w:rPr>
                <w:shd w:val="clear" w:color="auto" w:fill="FFFFFF"/>
                <w:lang w:val="en-US"/>
              </w:rPr>
              <w:t>Used for Champagne cocktails. Sparkling wine needs even less surface area, as this will help preserve the bubbles and stop it from going flat too quickly. Hence, the flute glass, with its t</w:t>
            </w:r>
            <w:r w:rsidR="0034308C">
              <w:rPr>
                <w:shd w:val="clear" w:color="auto" w:fill="FFFFFF"/>
                <w:lang w:val="en-US"/>
              </w:rPr>
              <w:t>all, thin bowl and small mouth.</w:t>
            </w:r>
          </w:p>
          <w:p w14:paraId="33891711" w14:textId="517B0D7A" w:rsidR="00803308" w:rsidRPr="007835F7" w:rsidRDefault="00803308" w:rsidP="0034308C">
            <w:pPr>
              <w:shd w:val="clear" w:color="auto" w:fill="FFFFFF"/>
              <w:jc w:val="both"/>
              <w:textAlignment w:val="baseline"/>
              <w:outlineLvl w:val="0"/>
              <w:rPr>
                <w:color w:val="FF0000"/>
                <w:shd w:val="clear" w:color="auto" w:fill="FFFFFF"/>
              </w:rPr>
            </w:pPr>
            <w:r w:rsidRPr="007835F7">
              <w:rPr>
                <w:bCs/>
                <w:kern w:val="36"/>
                <w:lang w:val="en-US"/>
              </w:rPr>
              <w:t>Typical Size: 6 oz. (180 ml)</w:t>
            </w:r>
          </w:p>
        </w:tc>
      </w:tr>
      <w:tr w:rsidR="007835F7" w:rsidRPr="0050426D" w14:paraId="23100C60" w14:textId="77777777" w:rsidTr="0034308C">
        <w:tc>
          <w:tcPr>
            <w:tcW w:w="2802" w:type="dxa"/>
          </w:tcPr>
          <w:p w14:paraId="16541BCA" w14:textId="29DB0BF3" w:rsidR="007835F7" w:rsidRDefault="0034308C" w:rsidP="0034308C">
            <w:pPr>
              <w:jc w:val="center"/>
              <w:textAlignment w:val="baseline"/>
              <w:outlineLvl w:val="0"/>
              <w:rPr>
                <w:noProof/>
                <w:color w:val="FF0000"/>
                <w:shd w:val="clear" w:color="auto" w:fill="FFFFFF"/>
              </w:rPr>
            </w:pPr>
            <w:r>
              <w:object w:dxaOrig="1776" w:dyaOrig="1968" w14:anchorId="0B62F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12.8pt" o:ole="">
                  <v:imagedata r:id="rId7" o:title=""/>
                </v:shape>
                <o:OLEObject Type="Embed" ProgID="PBrush" ShapeID="_x0000_i1025" DrawAspect="Content" ObjectID="_1656940990" r:id="rId8"/>
              </w:object>
            </w:r>
          </w:p>
        </w:tc>
        <w:tc>
          <w:tcPr>
            <w:tcW w:w="6769" w:type="dxa"/>
            <w:vAlign w:val="center"/>
          </w:tcPr>
          <w:p w14:paraId="33BADF2A" w14:textId="5633557E" w:rsidR="007835F7" w:rsidRPr="0034308C" w:rsidRDefault="007835F7" w:rsidP="0034308C">
            <w:pPr>
              <w:shd w:val="clear" w:color="auto" w:fill="FFFFFF"/>
              <w:jc w:val="both"/>
              <w:textAlignment w:val="baseline"/>
              <w:outlineLvl w:val="0"/>
              <w:rPr>
                <w:rStyle w:val="a9"/>
                <w:b w:val="0"/>
                <w:bCs w:val="0"/>
                <w:shd w:val="clear" w:color="auto" w:fill="FFFFFF"/>
                <w:lang w:val="en-US"/>
              </w:rPr>
            </w:pPr>
            <w:r w:rsidRPr="007835F7">
              <w:rPr>
                <w:b/>
                <w:bCs/>
                <w:kern w:val="36"/>
                <w:lang w:val="en-US"/>
              </w:rPr>
              <w:t xml:space="preserve">Cocktail glass. </w:t>
            </w:r>
            <w:r w:rsidRPr="007835F7">
              <w:rPr>
                <w:bCs/>
                <w:kern w:val="36"/>
                <w:lang w:val="en-US"/>
              </w:rPr>
              <w:t xml:space="preserve">This glass has a Y-shaped bowl with a long stem. It is used for cocktails without ice, </w:t>
            </w:r>
            <w:r w:rsidRPr="007835F7">
              <w:rPr>
                <w:shd w:val="clear" w:color="auto" w:fill="FFFFFF"/>
                <w:lang w:val="en-US"/>
              </w:rPr>
              <w:t xml:space="preserve">usually around 3 to 6 ounces. Its shape evolved from the fact that all traditional cocktails would have interesting aromas, and the large mouth allows the nose of the drinker to get close to the surface of the drink and </w:t>
            </w:r>
            <w:r w:rsidR="0034308C">
              <w:rPr>
                <w:shd w:val="clear" w:color="auto" w:fill="FFFFFF"/>
                <w:lang w:val="en-US"/>
              </w:rPr>
              <w:t>fully enjoy its scent and taste</w:t>
            </w:r>
          </w:p>
        </w:tc>
      </w:tr>
      <w:tr w:rsidR="007835F7" w:rsidRPr="007835F7" w14:paraId="359DA653" w14:textId="77777777" w:rsidTr="0034308C">
        <w:tc>
          <w:tcPr>
            <w:tcW w:w="2802" w:type="dxa"/>
          </w:tcPr>
          <w:p w14:paraId="61149FA8" w14:textId="2417767C" w:rsidR="007835F7" w:rsidRDefault="0034308C" w:rsidP="0034308C">
            <w:pPr>
              <w:jc w:val="center"/>
              <w:textAlignment w:val="baseline"/>
              <w:outlineLvl w:val="0"/>
            </w:pPr>
            <w:r>
              <w:object w:dxaOrig="1692" w:dyaOrig="1956" w14:anchorId="2BE2F25B">
                <v:shape id="_x0000_i1026" type="#_x0000_t75" style="width:102pt;height:118.2pt" o:ole="">
                  <v:imagedata r:id="rId9" o:title=""/>
                </v:shape>
                <o:OLEObject Type="Embed" ProgID="PBrush" ShapeID="_x0000_i1026" DrawAspect="Content" ObjectID="_1656940991" r:id="rId10"/>
              </w:object>
            </w:r>
          </w:p>
        </w:tc>
        <w:tc>
          <w:tcPr>
            <w:tcW w:w="6769" w:type="dxa"/>
            <w:vAlign w:val="center"/>
          </w:tcPr>
          <w:p w14:paraId="6F3DEC43" w14:textId="33127810" w:rsidR="007835F7" w:rsidRPr="007835F7" w:rsidRDefault="007835F7" w:rsidP="0034308C">
            <w:pPr>
              <w:shd w:val="clear" w:color="auto" w:fill="FFFFFF"/>
              <w:jc w:val="both"/>
              <w:textAlignment w:val="baseline"/>
              <w:outlineLvl w:val="0"/>
              <w:rPr>
                <w:b/>
                <w:bCs/>
                <w:kern w:val="36"/>
                <w:lang w:val="en-US"/>
              </w:rPr>
            </w:pPr>
            <w:r w:rsidRPr="007835F7">
              <w:rPr>
                <w:b/>
                <w:bCs/>
                <w:kern w:val="36"/>
                <w:lang w:val="en-US"/>
              </w:rPr>
              <w:t xml:space="preserve">Highball glass. </w:t>
            </w:r>
            <w:r w:rsidRPr="007835F7">
              <w:rPr>
                <w:bCs/>
                <w:kern w:val="36"/>
                <w:lang w:val="en-US"/>
              </w:rPr>
              <w:t xml:space="preserve">This straight-sided glass is used to serve many types of mixed drinks </w:t>
            </w:r>
            <w:r w:rsidRPr="007835F7">
              <w:rPr>
                <w:shd w:val="clear" w:color="auto" w:fill="FFFFFF"/>
                <w:lang w:val="en-US"/>
              </w:rPr>
              <w:t xml:space="preserve">that contain a large proportion of a non-alcoholic mixer, and are poured over ice. </w:t>
            </w:r>
            <w:r w:rsidRPr="007835F7">
              <w:rPr>
                <w:bCs/>
                <w:kern w:val="36"/>
                <w:lang w:val="en-US"/>
              </w:rPr>
              <w:t>(</w:t>
            </w:r>
            <w:proofErr w:type="gramStart"/>
            <w:r w:rsidRPr="007835F7">
              <w:rPr>
                <w:bCs/>
                <w:kern w:val="36"/>
                <w:lang w:val="en-US"/>
              </w:rPr>
              <w:t>for</w:t>
            </w:r>
            <w:proofErr w:type="gramEnd"/>
            <w:r w:rsidRPr="007835F7">
              <w:rPr>
                <w:bCs/>
                <w:kern w:val="36"/>
                <w:lang w:val="en-US"/>
              </w:rPr>
              <w:t xml:space="preserve"> example Gin and Tonic, Whiskey and soda).</w:t>
            </w:r>
            <w:r w:rsidRPr="007835F7">
              <w:rPr>
                <w:b/>
                <w:bCs/>
                <w:kern w:val="36"/>
                <w:lang w:val="en-US"/>
              </w:rPr>
              <w:t xml:space="preserve"> </w:t>
            </w:r>
            <w:r w:rsidRPr="007835F7">
              <w:rPr>
                <w:shd w:val="clear" w:color="auto" w:fill="FFFFFF"/>
                <w:lang w:val="en-US"/>
              </w:rPr>
              <w:t>It is often used interchangeably with the </w:t>
            </w:r>
            <w:r w:rsidRPr="007835F7">
              <w:rPr>
                <w:rStyle w:val="aa"/>
                <w:bdr w:val="none" w:sz="0" w:space="0" w:color="auto" w:frame="1"/>
                <w:shd w:val="clear" w:color="auto" w:fill="FFFFFF"/>
                <w:lang w:val="en-US"/>
              </w:rPr>
              <w:t>Collins Glass</w:t>
            </w:r>
            <w:r w:rsidRPr="007835F7">
              <w:rPr>
                <w:shd w:val="clear" w:color="auto" w:fill="FFFFFF"/>
                <w:lang w:val="en-US"/>
              </w:rPr>
              <w:t xml:space="preserve">, although the highball glass is shorter and wider in shape. </w:t>
            </w:r>
            <w:r w:rsidRPr="007835F7">
              <w:rPr>
                <w:bCs/>
                <w:kern w:val="36"/>
                <w:lang w:val="en-US"/>
              </w:rPr>
              <w:t>Typical Size: 8-12 oz. (240-360 ml)</w:t>
            </w:r>
          </w:p>
        </w:tc>
      </w:tr>
      <w:tr w:rsidR="007835F7" w:rsidRPr="007835F7" w14:paraId="538EE368" w14:textId="77777777" w:rsidTr="0034308C">
        <w:tc>
          <w:tcPr>
            <w:tcW w:w="2802" w:type="dxa"/>
          </w:tcPr>
          <w:p w14:paraId="7CEF6D92" w14:textId="0EA52AEE" w:rsidR="007835F7" w:rsidRDefault="007835F7" w:rsidP="0034308C">
            <w:pPr>
              <w:jc w:val="center"/>
              <w:textAlignment w:val="baseline"/>
              <w:outlineLvl w:val="0"/>
            </w:pPr>
            <w:r>
              <w:object w:dxaOrig="1740" w:dyaOrig="1932" w14:anchorId="57E8878E">
                <v:shape id="_x0000_i1027" type="#_x0000_t75" style="width:87pt;height:96.6pt" o:ole="">
                  <v:imagedata r:id="rId11" o:title=""/>
                </v:shape>
                <o:OLEObject Type="Embed" ProgID="PBrush" ShapeID="_x0000_i1027" DrawAspect="Content" ObjectID="_1656940992" r:id="rId12"/>
              </w:object>
            </w:r>
          </w:p>
        </w:tc>
        <w:tc>
          <w:tcPr>
            <w:tcW w:w="6769" w:type="dxa"/>
            <w:vAlign w:val="center"/>
          </w:tcPr>
          <w:p w14:paraId="084B808A" w14:textId="5F159820" w:rsidR="007835F7" w:rsidRPr="007835F7" w:rsidRDefault="007835F7" w:rsidP="0034308C">
            <w:pPr>
              <w:shd w:val="clear" w:color="auto" w:fill="FFFFFF"/>
              <w:jc w:val="both"/>
              <w:textAlignment w:val="baseline"/>
              <w:outlineLvl w:val="0"/>
              <w:rPr>
                <w:b/>
                <w:bCs/>
                <w:kern w:val="36"/>
                <w:lang w:val="en-US"/>
              </w:rPr>
            </w:pPr>
            <w:proofErr w:type="gramStart"/>
            <w:r w:rsidRPr="007835F7">
              <w:rPr>
                <w:b/>
                <w:shd w:val="clear" w:color="auto" w:fill="FFFFFF"/>
                <w:lang w:val="en-US"/>
              </w:rPr>
              <w:t>The lowball</w:t>
            </w:r>
            <w:proofErr w:type="gramEnd"/>
            <w:r w:rsidRPr="007835F7">
              <w:rPr>
                <w:b/>
                <w:shd w:val="clear" w:color="auto" w:fill="FFFFFF"/>
                <w:lang w:val="en-US"/>
              </w:rPr>
              <w:t xml:space="preserve"> glass, Old Fashioned glass, or rocks glass.</w:t>
            </w:r>
            <w:r w:rsidRPr="007835F7">
              <w:rPr>
                <w:shd w:val="clear" w:color="auto" w:fill="FFFFFF"/>
                <w:lang w:val="en-US"/>
              </w:rPr>
              <w:t xml:space="preserve"> </w:t>
            </w:r>
            <w:r w:rsidRPr="007835F7">
              <w:rPr>
                <w:bCs/>
                <w:kern w:val="36"/>
                <w:lang w:val="en-US"/>
              </w:rPr>
              <w:t xml:space="preserve">A short glass for cocktails or liquor served with ice. </w:t>
            </w:r>
            <w:r w:rsidRPr="007835F7">
              <w:rPr>
                <w:shd w:val="clear" w:color="auto" w:fill="FFFFFF"/>
                <w:lang w:val="en-US"/>
              </w:rPr>
              <w:t xml:space="preserve">A solid base aids with drinks that require ‘muddled’ ingredients. These low glasses can also be used for serving a neat pour of liquor. </w:t>
            </w:r>
            <w:r w:rsidRPr="007835F7">
              <w:rPr>
                <w:bCs/>
                <w:kern w:val="36"/>
                <w:lang w:val="en-US"/>
              </w:rPr>
              <w:t>Typical Size: 8-10 oz. (240-300 ml)</w:t>
            </w:r>
          </w:p>
        </w:tc>
      </w:tr>
      <w:tr w:rsidR="007835F7" w:rsidRPr="007835F7" w14:paraId="5E48318C" w14:textId="77777777" w:rsidTr="0034308C">
        <w:tc>
          <w:tcPr>
            <w:tcW w:w="2802" w:type="dxa"/>
          </w:tcPr>
          <w:p w14:paraId="21FCFDC0" w14:textId="7480D8D1" w:rsidR="007835F7" w:rsidRDefault="007835F7" w:rsidP="0034308C">
            <w:pPr>
              <w:jc w:val="center"/>
              <w:textAlignment w:val="baseline"/>
              <w:outlineLvl w:val="0"/>
            </w:pPr>
            <w:r w:rsidRPr="007835F7">
              <w:rPr>
                <w:noProof/>
              </w:rPr>
              <w:drawing>
                <wp:inline distT="0" distB="0" distL="0" distR="0" wp14:anchorId="0E0AC842" wp14:editId="3BFA32D3">
                  <wp:extent cx="1005840" cy="1386840"/>
                  <wp:effectExtent l="0" t="0" r="3810" b="3810"/>
                  <wp:docPr id="23" name="Рисунок 23" descr="Classic Tom Collins cocktail on black background. Фото со стока - 10477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ic Tom Collins cocktail on black background. Фото со стока - 1047719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000" cy="1389818"/>
                          </a:xfrm>
                          <a:prstGeom prst="rect">
                            <a:avLst/>
                          </a:prstGeom>
                          <a:noFill/>
                          <a:ln>
                            <a:noFill/>
                          </a:ln>
                        </pic:spPr>
                      </pic:pic>
                    </a:graphicData>
                  </a:graphic>
                </wp:inline>
              </w:drawing>
            </w:r>
          </w:p>
        </w:tc>
        <w:tc>
          <w:tcPr>
            <w:tcW w:w="6769" w:type="dxa"/>
            <w:vAlign w:val="center"/>
          </w:tcPr>
          <w:p w14:paraId="019F7B42" w14:textId="7F384F61" w:rsidR="007835F7" w:rsidRPr="0034308C" w:rsidRDefault="007835F7" w:rsidP="0034308C">
            <w:pPr>
              <w:shd w:val="clear" w:color="auto" w:fill="FFFFFF"/>
              <w:jc w:val="both"/>
              <w:textAlignment w:val="baseline"/>
              <w:outlineLvl w:val="0"/>
              <w:rPr>
                <w:noProof/>
              </w:rPr>
            </w:pPr>
            <w:r w:rsidRPr="007835F7">
              <w:rPr>
                <w:b/>
                <w:bCs/>
                <w:kern w:val="36"/>
                <w:lang w:val="en-US"/>
              </w:rPr>
              <w:t xml:space="preserve">Collins glass. </w:t>
            </w:r>
            <w:r w:rsidRPr="007835F7">
              <w:rPr>
                <w:bCs/>
                <w:kern w:val="36"/>
                <w:lang w:val="en-US"/>
              </w:rPr>
              <w:t>Collins glass has the shape of a highball glass, only taller. It was originally used for Collins gin drinks, and now is used for soft drinks, and exotic tropical juices. Typical Size: 14 oz. (400 ml)</w:t>
            </w:r>
          </w:p>
        </w:tc>
      </w:tr>
      <w:tr w:rsidR="007835F7" w:rsidRPr="007835F7" w14:paraId="35B6B8C8" w14:textId="77777777" w:rsidTr="0034308C">
        <w:tc>
          <w:tcPr>
            <w:tcW w:w="2802" w:type="dxa"/>
          </w:tcPr>
          <w:p w14:paraId="0EC58AC8" w14:textId="6D67DD9F" w:rsidR="007835F7" w:rsidRPr="007835F7" w:rsidRDefault="007835F7" w:rsidP="0034308C">
            <w:pPr>
              <w:jc w:val="center"/>
              <w:textAlignment w:val="baseline"/>
              <w:outlineLvl w:val="0"/>
              <w:rPr>
                <w:noProof/>
              </w:rPr>
            </w:pPr>
            <w:r>
              <w:object w:dxaOrig="1848" w:dyaOrig="1968" w14:anchorId="107ED96D">
                <v:shape id="_x0000_i1028" type="#_x0000_t75" style="width:92.4pt;height:98.4pt" o:ole="">
                  <v:imagedata r:id="rId14" o:title=""/>
                </v:shape>
                <o:OLEObject Type="Embed" ProgID="PBrush" ShapeID="_x0000_i1028" DrawAspect="Content" ObjectID="_1656940993" r:id="rId15"/>
              </w:object>
            </w:r>
          </w:p>
        </w:tc>
        <w:tc>
          <w:tcPr>
            <w:tcW w:w="6769" w:type="dxa"/>
            <w:vAlign w:val="center"/>
          </w:tcPr>
          <w:p w14:paraId="5A083AF7" w14:textId="074747AC" w:rsidR="007835F7" w:rsidRPr="0034308C" w:rsidRDefault="007835F7" w:rsidP="0034308C">
            <w:pPr>
              <w:shd w:val="clear" w:color="auto" w:fill="FFFFFF"/>
              <w:jc w:val="both"/>
              <w:textAlignment w:val="baseline"/>
              <w:outlineLvl w:val="0"/>
              <w:rPr>
                <w:b/>
                <w:bCs/>
                <w:kern w:val="36"/>
                <w:lang w:val="en-US"/>
              </w:rPr>
            </w:pPr>
            <w:r w:rsidRPr="007835F7">
              <w:rPr>
                <w:b/>
                <w:bCs/>
                <w:kern w:val="36"/>
                <w:lang w:val="en-US"/>
              </w:rPr>
              <w:t>Hurricane glass (Colada glass, exotic glass).</w:t>
            </w:r>
          </w:p>
          <w:p w14:paraId="4B69D254" w14:textId="21D1C38A" w:rsidR="007835F7" w:rsidRPr="0034308C" w:rsidRDefault="007835F7" w:rsidP="0034308C">
            <w:pPr>
              <w:shd w:val="clear" w:color="auto" w:fill="FFFFFF"/>
              <w:jc w:val="both"/>
              <w:textAlignment w:val="baseline"/>
              <w:outlineLvl w:val="0"/>
              <w:rPr>
                <w:b/>
                <w:bCs/>
                <w:kern w:val="36"/>
              </w:rPr>
            </w:pPr>
            <w:r w:rsidRPr="007835F7">
              <w:rPr>
                <w:bCs/>
                <w:kern w:val="36"/>
                <w:lang w:val="en-US"/>
              </w:rPr>
              <w:t>A tall glass used for exotic/tropical drinks. Typical Size: 15 oz. (450 ml)</w:t>
            </w:r>
          </w:p>
        </w:tc>
      </w:tr>
      <w:tr w:rsidR="007835F7" w:rsidRPr="007835F7" w14:paraId="434C25FF" w14:textId="77777777" w:rsidTr="0034308C">
        <w:tc>
          <w:tcPr>
            <w:tcW w:w="2802" w:type="dxa"/>
          </w:tcPr>
          <w:p w14:paraId="219BFCD9" w14:textId="598B36D6" w:rsidR="007835F7" w:rsidRDefault="00547052" w:rsidP="0034308C">
            <w:pPr>
              <w:jc w:val="center"/>
              <w:textAlignment w:val="baseline"/>
              <w:outlineLvl w:val="0"/>
            </w:pPr>
            <w:r>
              <w:object w:dxaOrig="1644" w:dyaOrig="1980" w14:anchorId="010F2F09">
                <v:shape id="_x0000_i1029" type="#_x0000_t75" style="width:95.4pt;height:115.2pt" o:ole="">
                  <v:imagedata r:id="rId16" o:title=""/>
                </v:shape>
                <o:OLEObject Type="Embed" ProgID="PBrush" ShapeID="_x0000_i1029" DrawAspect="Content" ObjectID="_1656940994" r:id="rId17"/>
              </w:object>
            </w:r>
          </w:p>
        </w:tc>
        <w:tc>
          <w:tcPr>
            <w:tcW w:w="6769" w:type="dxa"/>
            <w:vAlign w:val="center"/>
          </w:tcPr>
          <w:p w14:paraId="783FD144" w14:textId="5502CA21" w:rsidR="007835F7" w:rsidRPr="007835F7" w:rsidRDefault="007835F7" w:rsidP="0034308C">
            <w:pPr>
              <w:shd w:val="clear" w:color="auto" w:fill="FFFFFF"/>
              <w:jc w:val="both"/>
              <w:textAlignment w:val="baseline"/>
              <w:outlineLvl w:val="0"/>
              <w:rPr>
                <w:b/>
                <w:bCs/>
                <w:kern w:val="36"/>
                <w:lang w:val="en-US"/>
              </w:rPr>
            </w:pPr>
            <w:r w:rsidRPr="007835F7">
              <w:rPr>
                <w:rStyle w:val="a9"/>
                <w:bdr w:val="none" w:sz="0" w:space="0" w:color="auto" w:frame="1"/>
                <w:shd w:val="clear" w:color="auto" w:fill="FFFFFF"/>
                <w:lang w:val="en-US"/>
              </w:rPr>
              <w:t xml:space="preserve">Martini glass. </w:t>
            </w:r>
            <w:r w:rsidRPr="007835F7">
              <w:rPr>
                <w:shd w:val="clear" w:color="auto" w:fill="FFFFFF"/>
                <w:lang w:val="en-US"/>
              </w:rPr>
              <w:t xml:space="preserve">Martini glasses differ from the traditional cocktail glass by generally having a larger bowl and being fully conical at the bottom. </w:t>
            </w:r>
            <w:r w:rsidRPr="007835F7">
              <w:rPr>
                <w:bCs/>
                <w:kern w:val="36"/>
                <w:lang w:val="en-US"/>
              </w:rPr>
              <w:t>Typical Size: 4-12 oz. (120-360 ml)</w:t>
            </w:r>
          </w:p>
        </w:tc>
      </w:tr>
      <w:tr w:rsidR="00547052" w:rsidRPr="007835F7" w14:paraId="4311B5F8" w14:textId="77777777" w:rsidTr="0034308C">
        <w:tc>
          <w:tcPr>
            <w:tcW w:w="2802" w:type="dxa"/>
          </w:tcPr>
          <w:p w14:paraId="6C8F1D80" w14:textId="072D5FEB" w:rsidR="00547052" w:rsidRDefault="00547052" w:rsidP="0034308C">
            <w:pPr>
              <w:jc w:val="center"/>
              <w:textAlignment w:val="baseline"/>
              <w:outlineLvl w:val="0"/>
            </w:pPr>
            <w:r>
              <w:object w:dxaOrig="1620" w:dyaOrig="1968" w14:anchorId="114E0CFF">
                <v:shape id="_x0000_i1030" type="#_x0000_t75" style="width:88.8pt;height:108pt" o:ole="">
                  <v:imagedata r:id="rId18" o:title=""/>
                </v:shape>
                <o:OLEObject Type="Embed" ProgID="PBrush" ShapeID="_x0000_i1030" DrawAspect="Content" ObjectID="_1656940995" r:id="rId19"/>
              </w:object>
            </w:r>
          </w:p>
        </w:tc>
        <w:tc>
          <w:tcPr>
            <w:tcW w:w="6769" w:type="dxa"/>
            <w:vAlign w:val="center"/>
          </w:tcPr>
          <w:p w14:paraId="496BAE7C" w14:textId="2FAD5A4D" w:rsidR="00547052" w:rsidRPr="007835F7" w:rsidRDefault="00547052" w:rsidP="0034308C">
            <w:pPr>
              <w:shd w:val="clear" w:color="auto" w:fill="FFFFFF"/>
              <w:jc w:val="both"/>
              <w:textAlignment w:val="baseline"/>
              <w:outlineLvl w:val="0"/>
              <w:rPr>
                <w:rStyle w:val="a9"/>
                <w:bdr w:val="none" w:sz="0" w:space="0" w:color="auto" w:frame="1"/>
                <w:shd w:val="clear" w:color="auto" w:fill="FFFFFF"/>
                <w:lang w:val="en-US"/>
              </w:rPr>
            </w:pPr>
            <w:r w:rsidRPr="007835F7">
              <w:rPr>
                <w:b/>
                <w:bCs/>
                <w:kern w:val="36"/>
                <w:lang w:val="en-US"/>
              </w:rPr>
              <w:t xml:space="preserve">Margarita glass. </w:t>
            </w:r>
            <w:r w:rsidRPr="007835F7">
              <w:rPr>
                <w:bCs/>
                <w:kern w:val="36"/>
                <w:lang w:val="en-US"/>
              </w:rPr>
              <w:t>This cocktail glass has a broad rim for holding salt. It is ideal for Margarita cocktails. It is also used for fruit drinks. Typical Size: 12 oz. (360 ml)</w:t>
            </w:r>
          </w:p>
        </w:tc>
      </w:tr>
      <w:tr w:rsidR="00547052" w:rsidRPr="007835F7" w14:paraId="36CBC1B7" w14:textId="77777777" w:rsidTr="0034308C">
        <w:tc>
          <w:tcPr>
            <w:tcW w:w="2802" w:type="dxa"/>
          </w:tcPr>
          <w:p w14:paraId="592A6D8F" w14:textId="0EB283FD" w:rsidR="00547052" w:rsidRDefault="00547052" w:rsidP="0034308C">
            <w:pPr>
              <w:jc w:val="center"/>
              <w:textAlignment w:val="baseline"/>
              <w:outlineLvl w:val="0"/>
            </w:pPr>
            <w:r>
              <w:object w:dxaOrig="1908" w:dyaOrig="1956" w14:anchorId="3AF2C669">
                <v:shape id="_x0000_i1031" type="#_x0000_t75" style="width:95.4pt;height:97.8pt" o:ole="">
                  <v:imagedata r:id="rId20" o:title=""/>
                </v:shape>
                <o:OLEObject Type="Embed" ProgID="PBrush" ShapeID="_x0000_i1031" DrawAspect="Content" ObjectID="_1656940996" r:id="rId21"/>
              </w:object>
            </w:r>
          </w:p>
        </w:tc>
        <w:tc>
          <w:tcPr>
            <w:tcW w:w="6769" w:type="dxa"/>
            <w:vAlign w:val="center"/>
          </w:tcPr>
          <w:p w14:paraId="4BB9ED27" w14:textId="4940932C" w:rsidR="00547052" w:rsidRPr="007835F7" w:rsidRDefault="00547052" w:rsidP="0034308C">
            <w:pPr>
              <w:shd w:val="clear" w:color="auto" w:fill="FFFFFF"/>
              <w:jc w:val="both"/>
              <w:textAlignment w:val="baseline"/>
              <w:outlineLvl w:val="0"/>
              <w:rPr>
                <w:b/>
                <w:bCs/>
                <w:kern w:val="36"/>
                <w:lang w:val="en-US"/>
              </w:rPr>
            </w:pPr>
            <w:r w:rsidRPr="007835F7">
              <w:rPr>
                <w:b/>
                <w:bCs/>
                <w:kern w:val="36"/>
                <w:lang w:val="en-US"/>
              </w:rPr>
              <w:t xml:space="preserve">Whiskey sour glass. </w:t>
            </w:r>
            <w:r w:rsidRPr="007835F7">
              <w:rPr>
                <w:bCs/>
                <w:kern w:val="36"/>
                <w:lang w:val="en-US"/>
              </w:rPr>
              <w:t>This glass is a small version of a champagne flute.</w:t>
            </w:r>
            <w:r w:rsidRPr="007835F7">
              <w:rPr>
                <w:b/>
                <w:bCs/>
                <w:kern w:val="36"/>
                <w:lang w:val="en-US"/>
              </w:rPr>
              <w:t xml:space="preserve"> </w:t>
            </w:r>
            <w:r w:rsidRPr="007835F7">
              <w:rPr>
                <w:shd w:val="clear" w:color="auto" w:fill="FFFFFF"/>
                <w:lang w:val="en-US"/>
              </w:rPr>
              <w:t xml:space="preserve"> It derives from traditional nosing glasses used by master blenders, borrowing the wide bowl to show off the color and help expose the aromas, but instead uses a tapered mouth to allow easier drinking. </w:t>
            </w:r>
            <w:r w:rsidRPr="007835F7">
              <w:rPr>
                <w:bCs/>
                <w:kern w:val="36"/>
                <w:lang w:val="en-US"/>
              </w:rPr>
              <w:t>Typical Size: 5 oz. (140 ml)</w:t>
            </w:r>
          </w:p>
        </w:tc>
      </w:tr>
      <w:tr w:rsidR="00547052" w:rsidRPr="007835F7" w14:paraId="0BB6FC10" w14:textId="77777777" w:rsidTr="0034308C">
        <w:tc>
          <w:tcPr>
            <w:tcW w:w="2802" w:type="dxa"/>
          </w:tcPr>
          <w:p w14:paraId="10AF534E" w14:textId="4BC5D553" w:rsidR="00547052" w:rsidRDefault="00547052" w:rsidP="0034308C">
            <w:pPr>
              <w:jc w:val="center"/>
              <w:textAlignment w:val="baseline"/>
              <w:outlineLvl w:val="0"/>
            </w:pPr>
            <w:r>
              <w:object w:dxaOrig="1836" w:dyaOrig="1980" w14:anchorId="6AF4C8BC">
                <v:shape id="_x0000_i1032" type="#_x0000_t75" style="width:91.8pt;height:99pt" o:ole="">
                  <v:imagedata r:id="rId22" o:title=""/>
                </v:shape>
                <o:OLEObject Type="Embed" ProgID="PBrush" ShapeID="_x0000_i1032" DrawAspect="Content" ObjectID="_1656940997" r:id="rId23"/>
              </w:object>
            </w:r>
          </w:p>
        </w:tc>
        <w:tc>
          <w:tcPr>
            <w:tcW w:w="6769" w:type="dxa"/>
            <w:vAlign w:val="center"/>
          </w:tcPr>
          <w:p w14:paraId="311B9F32" w14:textId="61CDE14F" w:rsidR="00547052" w:rsidRPr="0034308C" w:rsidRDefault="00547052" w:rsidP="0034308C">
            <w:pPr>
              <w:shd w:val="clear" w:color="auto" w:fill="FFFFFF"/>
              <w:jc w:val="both"/>
              <w:textAlignment w:val="baseline"/>
              <w:outlineLvl w:val="0"/>
              <w:rPr>
                <w:b/>
                <w:bCs/>
                <w:kern w:val="36"/>
              </w:rPr>
            </w:pPr>
            <w:r w:rsidRPr="007835F7">
              <w:rPr>
                <w:b/>
                <w:bCs/>
                <w:kern w:val="36"/>
                <w:lang w:val="en-US"/>
              </w:rPr>
              <w:t xml:space="preserve">Brandy snifter. </w:t>
            </w:r>
            <w:r w:rsidRPr="007835F7">
              <w:rPr>
                <w:bCs/>
                <w:kern w:val="36"/>
                <w:lang w:val="en-US"/>
              </w:rPr>
              <w:t xml:space="preserve">The shape of this glass concentrates the </w:t>
            </w:r>
            <w:proofErr w:type="spellStart"/>
            <w:r w:rsidRPr="007835F7">
              <w:rPr>
                <w:bCs/>
                <w:kern w:val="36"/>
                <w:lang w:val="en-US"/>
              </w:rPr>
              <w:t>odours</w:t>
            </w:r>
            <w:proofErr w:type="spellEnd"/>
            <w:r w:rsidRPr="007835F7">
              <w:rPr>
                <w:bCs/>
                <w:kern w:val="36"/>
                <w:lang w:val="en-US"/>
              </w:rPr>
              <w:t xml:space="preserve"> to the top of the glass when hands warm the brandy. Typical Size: 17.5 oz. (520 ml)</w:t>
            </w:r>
          </w:p>
        </w:tc>
      </w:tr>
      <w:tr w:rsidR="00547052" w:rsidRPr="007835F7" w14:paraId="169630AA" w14:textId="77777777" w:rsidTr="0034308C">
        <w:tc>
          <w:tcPr>
            <w:tcW w:w="2802" w:type="dxa"/>
          </w:tcPr>
          <w:p w14:paraId="34DDEC68" w14:textId="24AE825D" w:rsidR="00547052" w:rsidRDefault="00547052" w:rsidP="0034308C">
            <w:pPr>
              <w:jc w:val="center"/>
              <w:textAlignment w:val="baseline"/>
              <w:outlineLvl w:val="0"/>
            </w:pPr>
            <w:r w:rsidRPr="007835F7">
              <w:rPr>
                <w:noProof/>
              </w:rPr>
              <w:drawing>
                <wp:inline distT="0" distB="0" distL="0" distR="0" wp14:anchorId="55CBE0DB" wp14:editId="097E1ECF">
                  <wp:extent cx="1368000" cy="1368000"/>
                  <wp:effectExtent l="0" t="0" r="3810" b="3810"/>
                  <wp:docPr id="29" name="Рисунок 29" descr="https://www.okcandle.com/upfile/product/tequila-shot-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candle.com/upfile/product/tequila-shot-glas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p>
        </w:tc>
        <w:tc>
          <w:tcPr>
            <w:tcW w:w="6769" w:type="dxa"/>
            <w:vAlign w:val="center"/>
          </w:tcPr>
          <w:p w14:paraId="40C311FF" w14:textId="5C65B074" w:rsidR="00547052" w:rsidRPr="007835F7" w:rsidRDefault="00547052" w:rsidP="0034308C">
            <w:pPr>
              <w:jc w:val="both"/>
              <w:rPr>
                <w:b/>
                <w:bCs/>
                <w:kern w:val="36"/>
                <w:lang w:val="en-US"/>
              </w:rPr>
            </w:pPr>
            <w:r w:rsidRPr="007835F7">
              <w:rPr>
                <w:b/>
                <w:lang w:val="en-US"/>
              </w:rPr>
              <w:t>Shot glass.</w:t>
            </w:r>
            <w:r w:rsidRPr="007835F7">
              <w:rPr>
                <w:lang w:val="en-US"/>
              </w:rPr>
              <w:t xml:space="preserve"> A small glass for vodka, whiskey and other liquors. Typical Size: 1.5 oz. (40 ml)</w:t>
            </w:r>
          </w:p>
        </w:tc>
      </w:tr>
    </w:tbl>
    <w:p w14:paraId="098F4011" w14:textId="4C29D155" w:rsidR="00DD1494" w:rsidRPr="007835F7" w:rsidRDefault="00DD1494" w:rsidP="0034308C">
      <w:pPr>
        <w:jc w:val="both"/>
        <w:rPr>
          <w:u w:val="single"/>
          <w:lang w:val="en-US"/>
        </w:rPr>
      </w:pPr>
      <w:bookmarkStart w:id="1" w:name="_Hlk34053067"/>
    </w:p>
    <w:bookmarkEnd w:id="1"/>
    <w:p w14:paraId="48D1C8F6" w14:textId="77777777" w:rsidR="00DD1494" w:rsidRPr="007835F7" w:rsidRDefault="00DD1494" w:rsidP="0034308C">
      <w:pPr>
        <w:rPr>
          <w:color w:val="000000"/>
          <w:lang w:val="en-US"/>
        </w:rPr>
      </w:pPr>
    </w:p>
    <w:p w14:paraId="48DBB63E" w14:textId="77777777" w:rsidR="0034308C" w:rsidRDefault="00547052" w:rsidP="0034308C">
      <w:pPr>
        <w:jc w:val="right"/>
        <w:rPr>
          <w:i/>
          <w:sz w:val="20"/>
          <w:szCs w:val="20"/>
        </w:rPr>
      </w:pPr>
      <w:r w:rsidRPr="00547052">
        <w:rPr>
          <w:i/>
          <w:sz w:val="20"/>
          <w:szCs w:val="20"/>
        </w:rPr>
        <w:t>Использованы материалы источника</w:t>
      </w:r>
      <w:r w:rsidR="007A5AEA" w:rsidRPr="00547052">
        <w:rPr>
          <w:i/>
          <w:sz w:val="20"/>
          <w:szCs w:val="20"/>
        </w:rPr>
        <w:t>:</w:t>
      </w:r>
    </w:p>
    <w:p w14:paraId="3B370C2C" w14:textId="2FEB37E0" w:rsidR="00DD1494" w:rsidRPr="00547052" w:rsidRDefault="007A5AEA" w:rsidP="0034308C">
      <w:pPr>
        <w:jc w:val="right"/>
        <w:rPr>
          <w:i/>
          <w:sz w:val="20"/>
          <w:szCs w:val="20"/>
        </w:rPr>
      </w:pPr>
      <w:r w:rsidRPr="00547052">
        <w:rPr>
          <w:i/>
          <w:sz w:val="20"/>
          <w:szCs w:val="20"/>
        </w:rPr>
        <w:t xml:space="preserve"> </w:t>
      </w:r>
      <w:hyperlink r:id="rId25" w:history="1">
        <w:r w:rsidR="00DD1494" w:rsidRPr="00547052">
          <w:rPr>
            <w:i/>
            <w:sz w:val="20"/>
            <w:szCs w:val="20"/>
            <w:lang w:val="en-US"/>
          </w:rPr>
          <w:t>https</w:t>
        </w:r>
        <w:r w:rsidR="00DD1494" w:rsidRPr="00547052">
          <w:rPr>
            <w:i/>
            <w:sz w:val="20"/>
            <w:szCs w:val="20"/>
          </w:rPr>
          <w:t>://</w:t>
        </w:r>
        <w:r w:rsidR="00DD1494" w:rsidRPr="00547052">
          <w:rPr>
            <w:i/>
            <w:sz w:val="20"/>
            <w:szCs w:val="20"/>
            <w:lang w:val="en-US"/>
          </w:rPr>
          <w:t>www</w:t>
        </w:r>
        <w:r w:rsidR="00DD1494" w:rsidRPr="00547052">
          <w:rPr>
            <w:i/>
            <w:sz w:val="20"/>
            <w:szCs w:val="20"/>
          </w:rPr>
          <w:t>.</w:t>
        </w:r>
        <w:proofErr w:type="spellStart"/>
        <w:r w:rsidR="00DD1494" w:rsidRPr="00547052">
          <w:rPr>
            <w:i/>
            <w:sz w:val="20"/>
            <w:szCs w:val="20"/>
            <w:lang w:val="en-US"/>
          </w:rPr>
          <w:t>bottleneckmgmt</w:t>
        </w:r>
        <w:proofErr w:type="spellEnd"/>
        <w:r w:rsidR="00DD1494" w:rsidRPr="00547052">
          <w:rPr>
            <w:i/>
            <w:sz w:val="20"/>
            <w:szCs w:val="20"/>
          </w:rPr>
          <w:t>.</w:t>
        </w:r>
        <w:r w:rsidR="00DD1494" w:rsidRPr="00547052">
          <w:rPr>
            <w:i/>
            <w:sz w:val="20"/>
            <w:szCs w:val="20"/>
            <w:lang w:val="en-US"/>
          </w:rPr>
          <w:t>com</w:t>
        </w:r>
        <w:r w:rsidR="00DD1494" w:rsidRPr="00547052">
          <w:rPr>
            <w:i/>
            <w:sz w:val="20"/>
            <w:szCs w:val="20"/>
          </w:rPr>
          <w:t>/</w:t>
        </w:r>
        <w:r w:rsidR="00DD1494" w:rsidRPr="00547052">
          <w:rPr>
            <w:i/>
            <w:sz w:val="20"/>
            <w:szCs w:val="20"/>
            <w:lang w:val="en-US"/>
          </w:rPr>
          <w:t>blog</w:t>
        </w:r>
        <w:r w:rsidR="00DD1494" w:rsidRPr="00547052">
          <w:rPr>
            <w:i/>
            <w:sz w:val="20"/>
            <w:szCs w:val="20"/>
          </w:rPr>
          <w:t>/</w:t>
        </w:r>
        <w:r w:rsidR="00DD1494" w:rsidRPr="00547052">
          <w:rPr>
            <w:i/>
            <w:sz w:val="20"/>
            <w:szCs w:val="20"/>
            <w:lang w:val="en-US"/>
          </w:rPr>
          <w:t>which</w:t>
        </w:r>
        <w:r w:rsidR="00DD1494" w:rsidRPr="00547052">
          <w:rPr>
            <w:i/>
            <w:sz w:val="20"/>
            <w:szCs w:val="20"/>
          </w:rPr>
          <w:t>-</w:t>
        </w:r>
        <w:r w:rsidR="00DD1494" w:rsidRPr="00547052">
          <w:rPr>
            <w:i/>
            <w:sz w:val="20"/>
            <w:szCs w:val="20"/>
            <w:lang w:val="en-US"/>
          </w:rPr>
          <w:t>glass</w:t>
        </w:r>
        <w:r w:rsidR="00DD1494" w:rsidRPr="00547052">
          <w:rPr>
            <w:i/>
            <w:sz w:val="20"/>
            <w:szCs w:val="20"/>
          </w:rPr>
          <w:t>-</w:t>
        </w:r>
        <w:r w:rsidR="00DD1494" w:rsidRPr="00547052">
          <w:rPr>
            <w:i/>
            <w:sz w:val="20"/>
            <w:szCs w:val="20"/>
            <w:lang w:val="en-US"/>
          </w:rPr>
          <w:t>for</w:t>
        </w:r>
        <w:r w:rsidR="00DD1494" w:rsidRPr="00547052">
          <w:rPr>
            <w:i/>
            <w:sz w:val="20"/>
            <w:szCs w:val="20"/>
          </w:rPr>
          <w:t>-</w:t>
        </w:r>
        <w:r w:rsidR="00DD1494" w:rsidRPr="00547052">
          <w:rPr>
            <w:i/>
            <w:sz w:val="20"/>
            <w:szCs w:val="20"/>
            <w:lang w:val="en-US"/>
          </w:rPr>
          <w:t>which</w:t>
        </w:r>
        <w:r w:rsidR="00DD1494" w:rsidRPr="00547052">
          <w:rPr>
            <w:i/>
            <w:sz w:val="20"/>
            <w:szCs w:val="20"/>
          </w:rPr>
          <w:t>-</w:t>
        </w:r>
        <w:r w:rsidR="00DD1494" w:rsidRPr="00547052">
          <w:rPr>
            <w:i/>
            <w:sz w:val="20"/>
            <w:szCs w:val="20"/>
            <w:lang w:val="en-US"/>
          </w:rPr>
          <w:t>drink</w:t>
        </w:r>
        <w:r w:rsidR="00DD1494" w:rsidRPr="00547052">
          <w:rPr>
            <w:i/>
            <w:sz w:val="20"/>
            <w:szCs w:val="20"/>
          </w:rPr>
          <w:t>-</w:t>
        </w:r>
        <w:r w:rsidR="00DD1494" w:rsidRPr="00547052">
          <w:rPr>
            <w:i/>
            <w:sz w:val="20"/>
            <w:szCs w:val="20"/>
            <w:lang w:val="en-US"/>
          </w:rPr>
          <w:t>using</w:t>
        </w:r>
        <w:r w:rsidR="00DD1494" w:rsidRPr="00547052">
          <w:rPr>
            <w:i/>
            <w:sz w:val="20"/>
            <w:szCs w:val="20"/>
          </w:rPr>
          <w:t>-</w:t>
        </w:r>
        <w:r w:rsidR="00DD1494" w:rsidRPr="00547052">
          <w:rPr>
            <w:i/>
            <w:sz w:val="20"/>
            <w:szCs w:val="20"/>
            <w:lang w:val="en-US"/>
          </w:rPr>
          <w:t>correct</w:t>
        </w:r>
        <w:r w:rsidR="00DD1494" w:rsidRPr="00547052">
          <w:rPr>
            <w:i/>
            <w:sz w:val="20"/>
            <w:szCs w:val="20"/>
          </w:rPr>
          <w:t>-</w:t>
        </w:r>
        <w:r w:rsidR="00DD1494" w:rsidRPr="00547052">
          <w:rPr>
            <w:i/>
            <w:sz w:val="20"/>
            <w:szCs w:val="20"/>
            <w:lang w:val="en-US"/>
          </w:rPr>
          <w:t>types</w:t>
        </w:r>
        <w:r w:rsidR="00DD1494" w:rsidRPr="00547052">
          <w:rPr>
            <w:i/>
            <w:sz w:val="20"/>
            <w:szCs w:val="20"/>
          </w:rPr>
          <w:t>-</w:t>
        </w:r>
        <w:r w:rsidR="00DD1494" w:rsidRPr="00547052">
          <w:rPr>
            <w:i/>
            <w:sz w:val="20"/>
            <w:szCs w:val="20"/>
            <w:lang w:val="en-US"/>
          </w:rPr>
          <w:t>of</w:t>
        </w:r>
        <w:r w:rsidR="00DD1494" w:rsidRPr="00547052">
          <w:rPr>
            <w:i/>
            <w:sz w:val="20"/>
            <w:szCs w:val="20"/>
          </w:rPr>
          <w:t>-</w:t>
        </w:r>
        <w:r w:rsidR="00DD1494" w:rsidRPr="00547052">
          <w:rPr>
            <w:i/>
            <w:sz w:val="20"/>
            <w:szCs w:val="20"/>
            <w:lang w:val="en-US"/>
          </w:rPr>
          <w:t>glassware</w:t>
        </w:r>
        <w:r w:rsidR="00DD1494" w:rsidRPr="00547052">
          <w:rPr>
            <w:i/>
            <w:sz w:val="20"/>
            <w:szCs w:val="20"/>
          </w:rPr>
          <w:t>/</w:t>
        </w:r>
      </w:hyperlink>
    </w:p>
    <w:p w14:paraId="7B4B8B8A" w14:textId="77777777" w:rsidR="00547052" w:rsidRDefault="00547052" w:rsidP="0034308C">
      <w:pPr>
        <w:jc w:val="right"/>
        <w:rPr>
          <w:b/>
          <w:i/>
          <w:color w:val="000000"/>
        </w:rPr>
      </w:pPr>
    </w:p>
    <w:p w14:paraId="22454C21" w14:textId="2B6B6834" w:rsidR="00CA50A9" w:rsidRPr="0034308C" w:rsidRDefault="00D06A70" w:rsidP="0034308C">
      <w:pPr>
        <w:jc w:val="right"/>
        <w:rPr>
          <w:b/>
          <w:i/>
          <w:color w:val="000000"/>
          <w:lang w:val="en-US"/>
        </w:rPr>
      </w:pPr>
      <w:r w:rsidRPr="007835F7">
        <w:rPr>
          <w:b/>
          <w:i/>
          <w:color w:val="000000"/>
          <w:lang w:val="en-US"/>
        </w:rPr>
        <w:t>Text</w:t>
      </w:r>
      <w:r w:rsidR="0034308C">
        <w:rPr>
          <w:b/>
          <w:i/>
          <w:color w:val="000000"/>
          <w:lang w:val="en-US"/>
        </w:rPr>
        <w:t xml:space="preserve"> 2</w:t>
      </w:r>
    </w:p>
    <w:p w14:paraId="606B407E" w14:textId="5A7E819C" w:rsidR="00CA50A9" w:rsidRPr="007835F7" w:rsidRDefault="00CA50A9" w:rsidP="0034308C">
      <w:pPr>
        <w:jc w:val="center"/>
        <w:rPr>
          <w:b/>
          <w:color w:val="000000"/>
          <w:lang w:val="en-US"/>
        </w:rPr>
      </w:pPr>
      <w:r w:rsidRPr="007835F7">
        <w:rPr>
          <w:b/>
          <w:color w:val="000000"/>
          <w:lang w:val="en-US"/>
        </w:rPr>
        <w:t>Recipes of cocktails</w:t>
      </w:r>
    </w:p>
    <w:p w14:paraId="7FF354C3" w14:textId="22CF79BA" w:rsidR="008F6407" w:rsidRPr="007835F7" w:rsidRDefault="008F6407" w:rsidP="0034308C">
      <w:pPr>
        <w:outlineLvl w:val="0"/>
        <w:rPr>
          <w:b/>
          <w:kern w:val="36"/>
          <w:lang w:val="en-US"/>
        </w:rPr>
      </w:pPr>
      <w:r w:rsidRPr="007835F7">
        <w:rPr>
          <w:kern w:val="36"/>
          <w:lang w:val="en-US"/>
        </w:rPr>
        <w:t xml:space="preserve">1. </w:t>
      </w:r>
      <w:r w:rsidRPr="0034308C">
        <w:rPr>
          <w:b/>
          <w:kern w:val="36"/>
          <w:lang w:val="en-US"/>
        </w:rPr>
        <w:t>MARGARITA</w:t>
      </w:r>
    </w:p>
    <w:p w14:paraId="03625264" w14:textId="778AACC0"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cl Tequila</w:t>
      </w:r>
    </w:p>
    <w:p w14:paraId="6DFF6E7D"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2 cl Cointreau</w:t>
      </w:r>
    </w:p>
    <w:p w14:paraId="7B3E9908"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1.5 cl Freshly squeezed lime juice</w:t>
      </w:r>
    </w:p>
    <w:p w14:paraId="08BF05B0" w14:textId="3BB5B3C4" w:rsidR="005A3FC6" w:rsidRPr="0034308C" w:rsidRDefault="008F6407" w:rsidP="0034308C">
      <w:pPr>
        <w:rPr>
          <w:b/>
          <w:caps/>
        </w:rPr>
      </w:pPr>
      <w:r w:rsidRPr="007835F7">
        <w:rPr>
          <w:b/>
          <w:color w:val="000000"/>
          <w:lang w:val="en-US"/>
        </w:rPr>
        <w:t>2</w:t>
      </w:r>
      <w:r w:rsidR="005A3FC6" w:rsidRPr="007835F7">
        <w:rPr>
          <w:b/>
          <w:color w:val="000000"/>
          <w:lang w:val="en-US"/>
        </w:rPr>
        <w:t>.</w:t>
      </w:r>
      <w:r w:rsidR="0034308C">
        <w:rPr>
          <w:b/>
          <w:color w:val="000000"/>
        </w:rPr>
        <w:t xml:space="preserve"> </w:t>
      </w:r>
      <w:r w:rsidR="00B7727D" w:rsidRPr="007835F7">
        <w:rPr>
          <w:b/>
          <w:caps/>
          <w:color w:val="000000"/>
          <w:lang w:val="en-US"/>
        </w:rPr>
        <w:t>B-52</w:t>
      </w:r>
    </w:p>
    <w:p w14:paraId="17B8C8C5" w14:textId="77777777" w:rsidR="00B7727D" w:rsidRPr="007835F7" w:rsidRDefault="00B7727D" w:rsidP="0034308C">
      <w:pPr>
        <w:pStyle w:val="a3"/>
        <w:numPr>
          <w:ilvl w:val="0"/>
          <w:numId w:val="33"/>
        </w:numPr>
        <w:spacing w:after="0" w:line="240" w:lineRule="auto"/>
        <w:contextualSpacing w:val="0"/>
        <w:rPr>
          <w:rFonts w:ascii="Times New Roman" w:hAnsi="Times New Roman"/>
          <w:color w:val="000000"/>
          <w:sz w:val="24"/>
          <w:szCs w:val="24"/>
          <w:lang w:val="en-US"/>
        </w:rPr>
      </w:pPr>
      <w:r w:rsidRPr="007835F7">
        <w:rPr>
          <w:rFonts w:ascii="Times New Roman" w:hAnsi="Times New Roman"/>
          <w:color w:val="000000"/>
          <w:sz w:val="24"/>
          <w:szCs w:val="24"/>
          <w:lang w:val="en-US"/>
        </w:rPr>
        <w:t>2 cl Grand Marnier</w:t>
      </w:r>
    </w:p>
    <w:p w14:paraId="26FAF8CC" w14:textId="77777777" w:rsidR="00B7727D" w:rsidRPr="007835F7" w:rsidRDefault="00B7727D" w:rsidP="0034308C">
      <w:pPr>
        <w:pStyle w:val="a3"/>
        <w:numPr>
          <w:ilvl w:val="0"/>
          <w:numId w:val="33"/>
        </w:numPr>
        <w:spacing w:after="0" w:line="240" w:lineRule="auto"/>
        <w:contextualSpacing w:val="0"/>
        <w:rPr>
          <w:rFonts w:ascii="Times New Roman" w:hAnsi="Times New Roman"/>
          <w:color w:val="000000"/>
          <w:sz w:val="24"/>
          <w:szCs w:val="24"/>
          <w:lang w:val="en-US"/>
        </w:rPr>
      </w:pPr>
      <w:r w:rsidRPr="007835F7">
        <w:rPr>
          <w:rFonts w:ascii="Times New Roman" w:hAnsi="Times New Roman"/>
          <w:color w:val="000000"/>
          <w:sz w:val="24"/>
          <w:szCs w:val="24"/>
          <w:lang w:val="en-US"/>
        </w:rPr>
        <w:t>2 cl Baileys Irish Cream</w:t>
      </w:r>
    </w:p>
    <w:p w14:paraId="05276BAD" w14:textId="77777777" w:rsidR="00B7727D" w:rsidRPr="007835F7" w:rsidRDefault="00B7727D" w:rsidP="0034308C">
      <w:pPr>
        <w:pStyle w:val="a3"/>
        <w:numPr>
          <w:ilvl w:val="0"/>
          <w:numId w:val="33"/>
        </w:numPr>
        <w:spacing w:after="0" w:line="240" w:lineRule="auto"/>
        <w:contextualSpacing w:val="0"/>
        <w:rPr>
          <w:rFonts w:ascii="Times New Roman" w:hAnsi="Times New Roman"/>
          <w:color w:val="000000"/>
          <w:sz w:val="24"/>
          <w:szCs w:val="24"/>
          <w:lang w:val="en-US"/>
        </w:rPr>
      </w:pPr>
      <w:r w:rsidRPr="007835F7">
        <w:rPr>
          <w:rFonts w:ascii="Times New Roman" w:hAnsi="Times New Roman"/>
          <w:color w:val="000000"/>
          <w:sz w:val="24"/>
          <w:szCs w:val="24"/>
          <w:lang w:val="en-US"/>
        </w:rPr>
        <w:lastRenderedPageBreak/>
        <w:t xml:space="preserve">2 cl </w:t>
      </w:r>
      <w:proofErr w:type="spellStart"/>
      <w:r w:rsidRPr="007835F7">
        <w:rPr>
          <w:rFonts w:ascii="Times New Roman" w:hAnsi="Times New Roman"/>
          <w:color w:val="000000"/>
          <w:sz w:val="24"/>
          <w:szCs w:val="24"/>
          <w:lang w:val="en-US"/>
        </w:rPr>
        <w:t>Kahlúa</w:t>
      </w:r>
      <w:proofErr w:type="spellEnd"/>
    </w:p>
    <w:p w14:paraId="3BC868EC" w14:textId="77777777" w:rsidR="009015E2" w:rsidRPr="0034308C" w:rsidRDefault="008F6407" w:rsidP="0034308C">
      <w:pPr>
        <w:pStyle w:val="a8"/>
        <w:spacing w:before="0" w:beforeAutospacing="0" w:after="0" w:afterAutospacing="0"/>
        <w:rPr>
          <w:b/>
          <w:noProof/>
          <w:lang w:val="en-US"/>
        </w:rPr>
      </w:pPr>
      <w:r w:rsidRPr="0034308C">
        <w:rPr>
          <w:b/>
          <w:noProof/>
          <w:lang w:val="en-US"/>
        </w:rPr>
        <w:t>3</w:t>
      </w:r>
      <w:r w:rsidR="005A3FC6" w:rsidRPr="0034308C">
        <w:rPr>
          <w:b/>
          <w:noProof/>
          <w:lang w:val="en-US"/>
        </w:rPr>
        <w:t>.</w:t>
      </w:r>
      <w:r w:rsidR="00D2724F" w:rsidRPr="0034308C">
        <w:rPr>
          <w:b/>
          <w:noProof/>
          <w:lang w:val="en-US"/>
        </w:rPr>
        <w:t xml:space="preserve"> </w:t>
      </w:r>
      <w:r w:rsidR="009015E2" w:rsidRPr="0034308C">
        <w:rPr>
          <w:b/>
          <w:noProof/>
          <w:lang w:val="en-US"/>
        </w:rPr>
        <w:t>DAIQUIRI</w:t>
      </w:r>
    </w:p>
    <w:p w14:paraId="200C866C" w14:textId="77777777" w:rsidR="009015E2" w:rsidRPr="0034308C" w:rsidRDefault="009015E2"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4.5 cl White rum</w:t>
      </w:r>
    </w:p>
    <w:p w14:paraId="1B8DA70B" w14:textId="77777777" w:rsidR="009015E2" w:rsidRPr="0034308C" w:rsidRDefault="009015E2"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1.5 cl Simple syrup</w:t>
      </w:r>
    </w:p>
    <w:p w14:paraId="244E0140" w14:textId="77777777" w:rsidR="009015E2" w:rsidRPr="0034308C" w:rsidRDefault="009015E2"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2.5 cl Fresh lime juice</w:t>
      </w:r>
    </w:p>
    <w:p w14:paraId="44BA51D2" w14:textId="1EADC4CB" w:rsidR="007A5AEA" w:rsidRPr="007835F7" w:rsidRDefault="0034308C" w:rsidP="0034308C">
      <w:pPr>
        <w:pStyle w:val="a8"/>
        <w:spacing w:before="0" w:beforeAutospacing="0" w:after="0" w:afterAutospacing="0"/>
        <w:rPr>
          <w:b/>
          <w:caps/>
          <w:lang w:val="en-US"/>
        </w:rPr>
      </w:pPr>
      <w:r w:rsidRPr="0034308C">
        <w:rPr>
          <w:b/>
          <w:caps/>
          <w:noProof/>
          <w:lang w:val="en-US"/>
        </w:rPr>
        <w:t>4.</w:t>
      </w:r>
      <w:r>
        <w:rPr>
          <w:b/>
          <w:caps/>
          <w:noProof/>
          <w:lang w:val="en-US"/>
        </w:rPr>
        <w:t xml:space="preserve"> </w:t>
      </w:r>
      <w:r w:rsidR="002F78AA" w:rsidRPr="007835F7">
        <w:rPr>
          <w:b/>
          <w:caps/>
          <w:noProof/>
          <w:lang w:val="en-US"/>
        </w:rPr>
        <w:t>Bloody Mary</w:t>
      </w:r>
    </w:p>
    <w:p w14:paraId="7F6B9DCE"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4.5 cl Vodka</w:t>
      </w:r>
    </w:p>
    <w:p w14:paraId="5E91F05B"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9 cl Tomato juice</w:t>
      </w:r>
    </w:p>
    <w:p w14:paraId="1FBEAAF4"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1.5 cl Lemon juice</w:t>
      </w:r>
    </w:p>
    <w:p w14:paraId="70B10896"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2 to 3 dashes of Worcestershire Sauce</w:t>
      </w:r>
    </w:p>
    <w:p w14:paraId="52A35A4D"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Tabasco</w:t>
      </w:r>
    </w:p>
    <w:p w14:paraId="5FCC26E5"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Celery salt</w:t>
      </w:r>
    </w:p>
    <w:p w14:paraId="35FD00C0" w14:textId="77777777" w:rsidR="007A5AEA" w:rsidRPr="0034308C" w:rsidRDefault="007A5AEA"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Pepper</w:t>
      </w:r>
    </w:p>
    <w:p w14:paraId="11DF9A45" w14:textId="400244E4" w:rsidR="0099148C" w:rsidRPr="007835F7" w:rsidRDefault="00B43341" w:rsidP="0034308C">
      <w:pPr>
        <w:outlineLvl w:val="2"/>
        <w:rPr>
          <w:b/>
          <w:caps/>
          <w:lang w:val="en-US"/>
        </w:rPr>
      </w:pPr>
      <w:r w:rsidRPr="007835F7">
        <w:rPr>
          <w:b/>
          <w:caps/>
          <w:lang w:val="en-US"/>
        </w:rPr>
        <w:t>5</w:t>
      </w:r>
      <w:r w:rsidR="0099148C" w:rsidRPr="007835F7">
        <w:rPr>
          <w:b/>
          <w:caps/>
          <w:lang w:val="en-US"/>
        </w:rPr>
        <w:t>. ZOMBIE</w:t>
      </w:r>
    </w:p>
    <w:p w14:paraId="34688C83"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45 ml Jamaican dark rum</w:t>
      </w:r>
    </w:p>
    <w:p w14:paraId="6AB42F4E"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45 ml Gold Puerto Rican rum</w:t>
      </w:r>
    </w:p>
    <w:p w14:paraId="777FE06C"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 xml:space="preserve">30 ml </w:t>
      </w:r>
      <w:proofErr w:type="spellStart"/>
      <w:r w:rsidRPr="0034308C">
        <w:rPr>
          <w:rFonts w:ascii="Times New Roman" w:hAnsi="Times New Roman"/>
          <w:color w:val="000000"/>
          <w:sz w:val="24"/>
          <w:szCs w:val="24"/>
          <w:lang w:val="en-US"/>
        </w:rPr>
        <w:t>Demerara</w:t>
      </w:r>
      <w:proofErr w:type="spellEnd"/>
      <w:r w:rsidRPr="0034308C">
        <w:rPr>
          <w:rFonts w:ascii="Times New Roman" w:hAnsi="Times New Roman"/>
          <w:color w:val="000000"/>
          <w:sz w:val="24"/>
          <w:szCs w:val="24"/>
          <w:lang w:val="en-US"/>
        </w:rPr>
        <w:t xml:space="preserve"> Rum</w:t>
      </w:r>
    </w:p>
    <w:p w14:paraId="3DC3B676"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20 ml Fresh lime juice</w:t>
      </w:r>
    </w:p>
    <w:p w14:paraId="7D6F91E0" w14:textId="45A35F70"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15 ml Falernum</w:t>
      </w:r>
    </w:p>
    <w:p w14:paraId="27911378"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15 ml Donn’s Mix</w:t>
      </w:r>
    </w:p>
    <w:p w14:paraId="28C1EE5F"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 tsp Grenadine syrup</w:t>
      </w:r>
    </w:p>
    <w:p w14:paraId="2C177D35"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1 dash Angostura bitters</w:t>
      </w:r>
    </w:p>
    <w:p w14:paraId="08D1FFBD" w14:textId="3D77F10D" w:rsidR="0099148C"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6 drops Pernod</w:t>
      </w:r>
    </w:p>
    <w:p w14:paraId="56348FC0" w14:textId="2ED4645A" w:rsidR="00D5449A" w:rsidRPr="007835F7" w:rsidRDefault="008F6407" w:rsidP="0034308C">
      <w:pPr>
        <w:pStyle w:val="info"/>
        <w:spacing w:before="0" w:beforeAutospacing="0" w:after="0" w:afterAutospacing="0"/>
        <w:rPr>
          <w:rStyle w:val="info2"/>
          <w:b/>
          <w:caps/>
          <w:color w:val="000000"/>
          <w:lang w:val="en-US"/>
        </w:rPr>
      </w:pPr>
      <w:r w:rsidRPr="007835F7">
        <w:rPr>
          <w:rStyle w:val="info2"/>
          <w:b/>
          <w:color w:val="000000"/>
          <w:lang w:val="en-US"/>
        </w:rPr>
        <w:t>6</w:t>
      </w:r>
      <w:r w:rsidR="00D5449A" w:rsidRPr="007835F7">
        <w:rPr>
          <w:rStyle w:val="info2"/>
          <w:b/>
          <w:color w:val="000000"/>
        </w:rPr>
        <w:t>.</w:t>
      </w:r>
      <w:r w:rsidR="00D5449A" w:rsidRPr="007835F7">
        <w:rPr>
          <w:rStyle w:val="info2"/>
          <w:b/>
          <w:color w:val="000000"/>
          <w:lang w:val="en-US"/>
        </w:rPr>
        <w:t xml:space="preserve"> </w:t>
      </w:r>
      <w:r w:rsidR="00BE7FA7" w:rsidRPr="007835F7">
        <w:rPr>
          <w:rStyle w:val="info2"/>
          <w:b/>
          <w:caps/>
          <w:color w:val="000000"/>
          <w:lang w:val="en-US"/>
        </w:rPr>
        <w:t>Pina Colada</w:t>
      </w:r>
    </w:p>
    <w:p w14:paraId="23BEDB12" w14:textId="77777777" w:rsidR="00BE7FA7" w:rsidRPr="0034308C" w:rsidRDefault="00BE7FA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 cl White Rum</w:t>
      </w:r>
    </w:p>
    <w:p w14:paraId="6BE707E5" w14:textId="77777777" w:rsidR="00BE7FA7" w:rsidRPr="0034308C" w:rsidRDefault="00BE7FA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9 cl Pineapple juice</w:t>
      </w:r>
    </w:p>
    <w:p w14:paraId="1926CB8A" w14:textId="77777777" w:rsidR="00BE7FA7" w:rsidRPr="0034308C" w:rsidRDefault="00BE7FA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 cl Coconut cream</w:t>
      </w:r>
    </w:p>
    <w:p w14:paraId="71602504" w14:textId="36DD4253"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7835F7">
        <w:rPr>
          <w:rFonts w:ascii="Times New Roman" w:hAnsi="Times New Roman"/>
          <w:color w:val="000000"/>
          <w:sz w:val="24"/>
          <w:szCs w:val="24"/>
          <w:lang w:val="en-US"/>
        </w:rPr>
        <w:t xml:space="preserve">7. </w:t>
      </w:r>
      <w:r w:rsidRPr="0034308C">
        <w:rPr>
          <w:rFonts w:ascii="Times New Roman" w:hAnsi="Times New Roman"/>
          <w:color w:val="000000"/>
          <w:sz w:val="24"/>
          <w:szCs w:val="24"/>
          <w:lang w:val="en-US"/>
        </w:rPr>
        <w:t>MOJITO</w:t>
      </w:r>
    </w:p>
    <w:p w14:paraId="0F021C20"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4 cl White Cuban Rum</w:t>
      </w:r>
    </w:p>
    <w:p w14:paraId="5EFDB6B7"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 cl Fresh lime juice</w:t>
      </w:r>
    </w:p>
    <w:p w14:paraId="46576212"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6 Mint sprigs</w:t>
      </w:r>
    </w:p>
    <w:p w14:paraId="215A3358"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2 teaspoons white sugar</w:t>
      </w:r>
    </w:p>
    <w:p w14:paraId="1C70728A" w14:textId="77777777" w:rsidR="008F6407"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Soda water</w:t>
      </w:r>
    </w:p>
    <w:p w14:paraId="2108BD47" w14:textId="251A9D6D" w:rsidR="00F937E4" w:rsidRPr="0034308C" w:rsidRDefault="008F6407"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 xml:space="preserve">8 </w:t>
      </w:r>
      <w:proofErr w:type="spellStart"/>
      <w:r w:rsidR="003B3CA5" w:rsidRPr="0034308C">
        <w:rPr>
          <w:rFonts w:ascii="Times New Roman" w:hAnsi="Times New Roman"/>
          <w:color w:val="000000"/>
          <w:sz w:val="24"/>
          <w:szCs w:val="24"/>
          <w:lang w:val="en-US"/>
        </w:rPr>
        <w:t>Negroni</w:t>
      </w:r>
      <w:proofErr w:type="spellEnd"/>
    </w:p>
    <w:p w14:paraId="2376665A"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30 ml Gin</w:t>
      </w:r>
    </w:p>
    <w:p w14:paraId="16695399" w14:textId="77777777" w:rsidR="00B43341"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30 ml Bitter Campari</w:t>
      </w:r>
    </w:p>
    <w:p w14:paraId="61F5ABE6" w14:textId="0919368A" w:rsidR="00D5449A" w:rsidRPr="0034308C" w:rsidRDefault="0099148C" w:rsidP="0034308C">
      <w:pPr>
        <w:pStyle w:val="a3"/>
        <w:numPr>
          <w:ilvl w:val="0"/>
          <w:numId w:val="33"/>
        </w:numPr>
        <w:spacing w:after="0" w:line="240" w:lineRule="auto"/>
        <w:contextualSpacing w:val="0"/>
        <w:rPr>
          <w:rFonts w:ascii="Times New Roman" w:hAnsi="Times New Roman"/>
          <w:color w:val="000000"/>
          <w:sz w:val="24"/>
          <w:szCs w:val="24"/>
          <w:lang w:val="en-US"/>
        </w:rPr>
      </w:pPr>
      <w:r w:rsidRPr="0034308C">
        <w:rPr>
          <w:rFonts w:ascii="Times New Roman" w:hAnsi="Times New Roman"/>
          <w:color w:val="000000"/>
          <w:sz w:val="24"/>
          <w:szCs w:val="24"/>
          <w:lang w:val="en-US"/>
        </w:rPr>
        <w:t>30 ml Sweet Red Vermouth</w:t>
      </w:r>
    </w:p>
    <w:p w14:paraId="14D28205" w14:textId="77777777" w:rsidR="00B43341" w:rsidRPr="007835F7" w:rsidRDefault="00B43341" w:rsidP="0034308C">
      <w:pPr>
        <w:rPr>
          <w:lang w:val="en-US"/>
        </w:rPr>
      </w:pPr>
    </w:p>
    <w:p w14:paraId="66E91DFC" w14:textId="77777777" w:rsidR="00D06786" w:rsidRDefault="00D06786" w:rsidP="0034308C">
      <w:pPr>
        <w:jc w:val="both"/>
        <w:rPr>
          <w:u w:val="single"/>
        </w:rPr>
      </w:pPr>
      <w:r w:rsidRPr="007835F7">
        <w:rPr>
          <w:u w:val="single"/>
        </w:rPr>
        <w:t>Инструмент проверки</w:t>
      </w:r>
    </w:p>
    <w:p w14:paraId="55DD88C2" w14:textId="77777777" w:rsidR="0034308C" w:rsidRPr="0034308C" w:rsidRDefault="0034308C" w:rsidP="0034308C">
      <w:pPr>
        <w:jc w:val="both"/>
        <w:rPr>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2719"/>
      </w:tblGrid>
      <w:tr w:rsidR="00B021E4" w:rsidRPr="007835F7" w14:paraId="4B698697" w14:textId="77777777" w:rsidTr="0034308C">
        <w:tc>
          <w:tcPr>
            <w:tcW w:w="6771" w:type="dxa"/>
            <w:shd w:val="clear" w:color="auto" w:fill="auto"/>
          </w:tcPr>
          <w:p w14:paraId="03D029FE" w14:textId="6C35F563" w:rsidR="00B021E4" w:rsidRPr="007835F7" w:rsidRDefault="00B021E4" w:rsidP="0034308C">
            <w:pPr>
              <w:rPr>
                <w:rFonts w:eastAsia="Calibri"/>
                <w:color w:val="000000"/>
                <w:lang w:eastAsia="en-US"/>
              </w:rPr>
            </w:pPr>
            <w:r w:rsidRPr="007835F7">
              <w:rPr>
                <w:rFonts w:eastAsia="Calibri"/>
                <w:color w:val="000000"/>
                <w:lang w:eastAsia="en-US"/>
              </w:rPr>
              <w:t>Предложена таблица</w:t>
            </w:r>
            <w:r w:rsidR="00F36739" w:rsidRPr="007835F7">
              <w:rPr>
                <w:rFonts w:eastAsia="Calibri"/>
                <w:color w:val="000000"/>
                <w:lang w:eastAsia="en-US"/>
              </w:rPr>
              <w:t xml:space="preserve"> для 5 видов коктейлей</w:t>
            </w:r>
          </w:p>
        </w:tc>
        <w:tc>
          <w:tcPr>
            <w:tcW w:w="2580" w:type="dxa"/>
            <w:shd w:val="clear" w:color="auto" w:fill="auto"/>
          </w:tcPr>
          <w:p w14:paraId="63E7B722" w14:textId="77777777" w:rsidR="00B021E4" w:rsidRPr="007835F7" w:rsidRDefault="00B021E4" w:rsidP="0034308C">
            <w:pPr>
              <w:rPr>
                <w:rFonts w:eastAsia="Calibri"/>
                <w:color w:val="000000"/>
                <w:lang w:eastAsia="en-US"/>
              </w:rPr>
            </w:pPr>
            <w:r w:rsidRPr="007835F7">
              <w:rPr>
                <w:rFonts w:eastAsia="Calibri"/>
                <w:color w:val="000000"/>
                <w:lang w:eastAsia="en-US"/>
              </w:rPr>
              <w:t>1 балл</w:t>
            </w:r>
          </w:p>
        </w:tc>
      </w:tr>
      <w:tr w:rsidR="00B021E4" w:rsidRPr="007835F7" w14:paraId="55FBDA4B" w14:textId="77777777" w:rsidTr="0034308C">
        <w:tc>
          <w:tcPr>
            <w:tcW w:w="6771" w:type="dxa"/>
            <w:shd w:val="clear" w:color="auto" w:fill="auto"/>
          </w:tcPr>
          <w:p w14:paraId="2A5D36A2" w14:textId="77777777" w:rsidR="00B021E4" w:rsidRPr="007835F7" w:rsidRDefault="00B021E4" w:rsidP="0034308C">
            <w:pPr>
              <w:ind w:firstLine="709"/>
              <w:rPr>
                <w:rFonts w:eastAsia="Calibri"/>
                <w:i/>
                <w:color w:val="000000"/>
                <w:lang w:eastAsia="en-US"/>
              </w:rPr>
            </w:pPr>
            <w:r w:rsidRPr="007835F7">
              <w:rPr>
                <w:rFonts w:eastAsia="Calibri"/>
                <w:i/>
                <w:color w:val="000000"/>
                <w:lang w:eastAsia="en-US"/>
              </w:rPr>
              <w:t>Не предложена таблица</w:t>
            </w:r>
          </w:p>
        </w:tc>
        <w:tc>
          <w:tcPr>
            <w:tcW w:w="2580" w:type="dxa"/>
            <w:shd w:val="clear" w:color="auto" w:fill="auto"/>
          </w:tcPr>
          <w:p w14:paraId="5505AE48" w14:textId="77777777" w:rsidR="00B021E4" w:rsidRPr="007835F7" w:rsidRDefault="00B021E4" w:rsidP="0034308C">
            <w:pPr>
              <w:jc w:val="right"/>
              <w:rPr>
                <w:rFonts w:eastAsia="Calibri"/>
                <w:i/>
                <w:color w:val="000000"/>
                <w:lang w:eastAsia="en-US"/>
              </w:rPr>
            </w:pPr>
            <w:r w:rsidRPr="007835F7">
              <w:rPr>
                <w:rFonts w:eastAsia="Calibri"/>
                <w:i/>
                <w:color w:val="000000"/>
                <w:lang w:eastAsia="en-US"/>
              </w:rPr>
              <w:t>проверка прекращена</w:t>
            </w:r>
          </w:p>
        </w:tc>
      </w:tr>
      <w:tr w:rsidR="00B021E4" w:rsidRPr="007835F7" w14:paraId="74C5F664" w14:textId="77777777" w:rsidTr="0034308C">
        <w:tc>
          <w:tcPr>
            <w:tcW w:w="6771" w:type="dxa"/>
            <w:shd w:val="clear" w:color="auto" w:fill="auto"/>
          </w:tcPr>
          <w:p w14:paraId="39F25CCB" w14:textId="079ACDC7" w:rsidR="00B021E4" w:rsidRPr="007835F7" w:rsidRDefault="00B021E4" w:rsidP="0034308C">
            <w:pPr>
              <w:rPr>
                <w:rFonts w:eastAsia="Calibri"/>
                <w:color w:val="000000"/>
                <w:lang w:eastAsia="en-US"/>
              </w:rPr>
            </w:pPr>
            <w:r w:rsidRPr="007835F7">
              <w:rPr>
                <w:rFonts w:eastAsia="Calibri"/>
                <w:color w:val="000000"/>
                <w:lang w:eastAsia="en-US"/>
              </w:rPr>
              <w:t>Предусмотрен</w:t>
            </w:r>
            <w:r w:rsidR="00B609DB" w:rsidRPr="007835F7">
              <w:rPr>
                <w:rFonts w:eastAsia="Calibri"/>
                <w:color w:val="000000"/>
                <w:lang w:eastAsia="en-US"/>
              </w:rPr>
              <w:t>ы</w:t>
            </w:r>
            <w:r w:rsidRPr="007835F7">
              <w:rPr>
                <w:rFonts w:eastAsia="Calibri"/>
                <w:color w:val="000000"/>
                <w:lang w:eastAsia="en-US"/>
              </w:rPr>
              <w:t xml:space="preserve"> </w:t>
            </w:r>
            <w:r w:rsidR="00B609DB" w:rsidRPr="007835F7">
              <w:rPr>
                <w:rFonts w:eastAsia="Calibri"/>
                <w:color w:val="000000"/>
                <w:lang w:eastAsia="en-US"/>
              </w:rPr>
              <w:t>строки</w:t>
            </w:r>
            <w:r w:rsidRPr="007835F7">
              <w:rPr>
                <w:rFonts w:eastAsia="Calibri"/>
                <w:color w:val="000000"/>
                <w:lang w:eastAsia="en-US"/>
              </w:rPr>
              <w:t xml:space="preserve"> для перечисления </w:t>
            </w:r>
            <w:r w:rsidR="00F36739" w:rsidRPr="007835F7">
              <w:rPr>
                <w:rFonts w:eastAsia="Calibri"/>
                <w:color w:val="000000"/>
                <w:lang w:eastAsia="en-US"/>
              </w:rPr>
              <w:t>характеристик кокте</w:t>
            </w:r>
            <w:r w:rsidR="00F36739" w:rsidRPr="007835F7">
              <w:rPr>
                <w:rFonts w:eastAsia="Calibri"/>
                <w:color w:val="000000"/>
                <w:lang w:eastAsia="en-US"/>
              </w:rPr>
              <w:t>й</w:t>
            </w:r>
            <w:r w:rsidR="00F36739" w:rsidRPr="007835F7">
              <w:rPr>
                <w:rFonts w:eastAsia="Calibri"/>
                <w:color w:val="000000"/>
                <w:lang w:eastAsia="en-US"/>
              </w:rPr>
              <w:t>лей</w:t>
            </w:r>
            <w:r w:rsidRPr="007835F7">
              <w:rPr>
                <w:rFonts w:eastAsia="Calibri"/>
                <w:color w:val="000000"/>
                <w:lang w:eastAsia="en-US"/>
              </w:rPr>
              <w:t xml:space="preserve">, влияющих на особенности их сервировки </w:t>
            </w:r>
            <w:r w:rsidR="00B609DB" w:rsidRPr="007835F7">
              <w:rPr>
                <w:rFonts w:eastAsiaTheme="minorHAnsi"/>
                <w:lang w:eastAsia="en-US"/>
              </w:rPr>
              <w:t>(</w:t>
            </w:r>
            <w:r w:rsidR="00DE6E82" w:rsidRPr="007835F7">
              <w:rPr>
                <w:rFonts w:eastAsiaTheme="minorHAnsi"/>
                <w:lang w:eastAsia="en-US"/>
              </w:rPr>
              <w:t xml:space="preserve">когда </w:t>
            </w:r>
            <w:r w:rsidR="00F36739" w:rsidRPr="007835F7">
              <w:rPr>
                <w:rFonts w:eastAsiaTheme="minorHAnsi"/>
                <w:lang w:eastAsia="en-US"/>
              </w:rPr>
              <w:t>и в какой п</w:t>
            </w:r>
            <w:r w:rsidR="00F36739" w:rsidRPr="007835F7">
              <w:rPr>
                <w:rFonts w:eastAsiaTheme="minorHAnsi"/>
                <w:lang w:eastAsia="en-US"/>
              </w:rPr>
              <w:t>о</w:t>
            </w:r>
            <w:r w:rsidR="00F36739" w:rsidRPr="007835F7">
              <w:rPr>
                <w:rFonts w:eastAsiaTheme="minorHAnsi"/>
                <w:lang w:eastAsia="en-US"/>
              </w:rPr>
              <w:t xml:space="preserve">суде </w:t>
            </w:r>
            <w:r w:rsidR="00B609DB" w:rsidRPr="007835F7">
              <w:rPr>
                <w:rFonts w:eastAsiaTheme="minorHAnsi"/>
                <w:lang w:eastAsia="en-US"/>
              </w:rPr>
              <w:t>подавать)</w:t>
            </w:r>
            <w:r w:rsidR="00C25789" w:rsidRPr="007835F7">
              <w:rPr>
                <w:rFonts w:eastAsia="Calibri"/>
                <w:i/>
                <w:color w:val="000000"/>
                <w:lang w:eastAsia="en-US"/>
              </w:rPr>
              <w:t>*</w:t>
            </w:r>
          </w:p>
        </w:tc>
        <w:tc>
          <w:tcPr>
            <w:tcW w:w="2580" w:type="dxa"/>
            <w:shd w:val="clear" w:color="auto" w:fill="auto"/>
          </w:tcPr>
          <w:p w14:paraId="21DEA0A7" w14:textId="5E268A77" w:rsidR="00B021E4" w:rsidRPr="007835F7" w:rsidRDefault="00B021E4" w:rsidP="0034308C">
            <w:pPr>
              <w:rPr>
                <w:rFonts w:eastAsia="Calibri"/>
                <w:color w:val="000000"/>
                <w:lang w:eastAsia="en-US"/>
              </w:rPr>
            </w:pPr>
            <w:r w:rsidRPr="007835F7">
              <w:rPr>
                <w:rFonts w:eastAsia="Calibri"/>
                <w:color w:val="000000"/>
                <w:lang w:eastAsia="en-US"/>
              </w:rPr>
              <w:t>1 балл</w:t>
            </w:r>
            <w:r w:rsidR="0034308C">
              <w:rPr>
                <w:rFonts w:eastAsia="Calibri"/>
                <w:color w:val="000000"/>
                <w:lang w:eastAsia="en-US"/>
              </w:rPr>
              <w:t xml:space="preserve"> за каждую стр</w:t>
            </w:r>
            <w:r w:rsidR="0034308C">
              <w:rPr>
                <w:rFonts w:eastAsia="Calibri"/>
                <w:color w:val="000000"/>
                <w:lang w:eastAsia="en-US"/>
              </w:rPr>
              <w:t>о</w:t>
            </w:r>
            <w:r w:rsidR="0034308C">
              <w:rPr>
                <w:rFonts w:eastAsia="Calibri"/>
                <w:color w:val="000000"/>
                <w:lang w:eastAsia="en-US"/>
              </w:rPr>
              <w:t>ку</w:t>
            </w:r>
          </w:p>
        </w:tc>
      </w:tr>
      <w:tr w:rsidR="00B70AD9" w:rsidRPr="007835F7" w14:paraId="7A88E672" w14:textId="77777777" w:rsidTr="0034308C">
        <w:tc>
          <w:tcPr>
            <w:tcW w:w="6771" w:type="dxa"/>
            <w:shd w:val="clear" w:color="auto" w:fill="auto"/>
          </w:tcPr>
          <w:p w14:paraId="6186E7B7" w14:textId="44BE485C" w:rsidR="00B70AD9" w:rsidRPr="007835F7" w:rsidRDefault="00B70AD9" w:rsidP="0034308C">
            <w:pPr>
              <w:ind w:firstLine="709"/>
              <w:rPr>
                <w:rFonts w:eastAsia="Calibri"/>
                <w:i/>
                <w:color w:val="000000"/>
                <w:lang w:eastAsia="en-US"/>
              </w:rPr>
            </w:pPr>
            <w:r w:rsidRPr="007835F7">
              <w:rPr>
                <w:rFonts w:eastAsia="Calibri"/>
                <w:i/>
                <w:color w:val="000000"/>
                <w:lang w:eastAsia="en-US"/>
              </w:rPr>
              <w:t>Максимально</w:t>
            </w:r>
          </w:p>
        </w:tc>
        <w:tc>
          <w:tcPr>
            <w:tcW w:w="2580" w:type="dxa"/>
            <w:shd w:val="clear" w:color="auto" w:fill="auto"/>
          </w:tcPr>
          <w:p w14:paraId="0F744507" w14:textId="4D5C341F" w:rsidR="00B70AD9" w:rsidRPr="007835F7" w:rsidRDefault="00B70AD9" w:rsidP="0034308C">
            <w:pPr>
              <w:jc w:val="right"/>
              <w:rPr>
                <w:rFonts w:eastAsia="Calibri"/>
                <w:i/>
                <w:color w:val="000000"/>
                <w:lang w:eastAsia="en-US"/>
              </w:rPr>
            </w:pPr>
            <w:r w:rsidRPr="007835F7">
              <w:rPr>
                <w:rFonts w:eastAsia="Calibri"/>
                <w:i/>
                <w:color w:val="000000"/>
                <w:lang w:eastAsia="en-US"/>
              </w:rPr>
              <w:t>2 балла</w:t>
            </w:r>
          </w:p>
        </w:tc>
      </w:tr>
      <w:tr w:rsidR="00B021E4" w:rsidRPr="007835F7" w14:paraId="145B62A4" w14:textId="77777777" w:rsidTr="0034308C">
        <w:tc>
          <w:tcPr>
            <w:tcW w:w="6771" w:type="dxa"/>
            <w:shd w:val="clear" w:color="auto" w:fill="auto"/>
          </w:tcPr>
          <w:p w14:paraId="698A3E5B" w14:textId="68E1E701" w:rsidR="00B021E4" w:rsidRPr="007835F7" w:rsidRDefault="00B021E4" w:rsidP="0034308C">
            <w:pPr>
              <w:rPr>
                <w:rFonts w:eastAsia="Calibri"/>
                <w:i/>
                <w:color w:val="000000"/>
                <w:lang w:eastAsia="en-US"/>
              </w:rPr>
            </w:pPr>
            <w:r w:rsidRPr="007835F7">
              <w:rPr>
                <w:rFonts w:eastAsia="Calibri"/>
                <w:i/>
                <w:color w:val="000000"/>
                <w:lang w:eastAsia="en-US"/>
              </w:rPr>
              <w:t>Не предусмотрен</w:t>
            </w:r>
            <w:r w:rsidR="00B609DB" w:rsidRPr="007835F7">
              <w:rPr>
                <w:rFonts w:eastAsia="Calibri"/>
                <w:i/>
                <w:color w:val="000000"/>
                <w:lang w:eastAsia="en-US"/>
              </w:rPr>
              <w:t>ы</w:t>
            </w:r>
          </w:p>
        </w:tc>
        <w:tc>
          <w:tcPr>
            <w:tcW w:w="2580" w:type="dxa"/>
            <w:shd w:val="clear" w:color="auto" w:fill="auto"/>
          </w:tcPr>
          <w:p w14:paraId="778715C7" w14:textId="77777777" w:rsidR="00B021E4" w:rsidRPr="007835F7" w:rsidRDefault="00B021E4" w:rsidP="0034308C">
            <w:pPr>
              <w:jc w:val="right"/>
              <w:rPr>
                <w:rFonts w:eastAsia="Calibri"/>
                <w:i/>
                <w:color w:val="000000"/>
                <w:lang w:eastAsia="en-US"/>
              </w:rPr>
            </w:pPr>
            <w:r w:rsidRPr="007835F7">
              <w:rPr>
                <w:rFonts w:eastAsia="Calibri"/>
                <w:i/>
                <w:color w:val="000000"/>
                <w:lang w:eastAsia="en-US"/>
              </w:rPr>
              <w:t>проверка прекращена</w:t>
            </w:r>
          </w:p>
        </w:tc>
      </w:tr>
      <w:tr w:rsidR="00B021E4" w:rsidRPr="007835F7" w14:paraId="4A590B3D" w14:textId="77777777" w:rsidTr="0034308C">
        <w:tc>
          <w:tcPr>
            <w:tcW w:w="6771" w:type="dxa"/>
            <w:shd w:val="clear" w:color="auto" w:fill="auto"/>
          </w:tcPr>
          <w:p w14:paraId="10E3DE0F" w14:textId="1DB5FC21" w:rsidR="00B021E4" w:rsidRPr="007835F7" w:rsidRDefault="00B609DB" w:rsidP="0034308C">
            <w:pPr>
              <w:jc w:val="both"/>
              <w:rPr>
                <w:rFonts w:eastAsia="Calibri"/>
                <w:color w:val="000000"/>
                <w:lang w:eastAsia="en-US"/>
              </w:rPr>
            </w:pPr>
            <w:r w:rsidRPr="007835F7">
              <w:rPr>
                <w:rFonts w:eastAsia="Calibri"/>
                <w:color w:val="000000"/>
                <w:lang w:eastAsia="en-US"/>
              </w:rPr>
              <w:t xml:space="preserve">Предусмотрена строка для фиксации </w:t>
            </w:r>
            <w:r w:rsidR="001839FF" w:rsidRPr="007835F7">
              <w:rPr>
                <w:rFonts w:eastAsia="Calibri"/>
                <w:color w:val="000000"/>
                <w:lang w:eastAsia="en-US"/>
              </w:rPr>
              <w:t xml:space="preserve">метода приготовления </w:t>
            </w:r>
            <w:r w:rsidR="00F36739" w:rsidRPr="007835F7">
              <w:rPr>
                <w:rFonts w:eastAsia="Calibri"/>
                <w:color w:val="000000"/>
                <w:lang w:eastAsia="en-US"/>
              </w:rPr>
              <w:t>ко</w:t>
            </w:r>
            <w:r w:rsidR="00F36739" w:rsidRPr="007835F7">
              <w:rPr>
                <w:rFonts w:eastAsia="Calibri"/>
                <w:color w:val="000000"/>
                <w:lang w:eastAsia="en-US"/>
              </w:rPr>
              <w:t>к</w:t>
            </w:r>
            <w:r w:rsidR="00F36739" w:rsidRPr="007835F7">
              <w:rPr>
                <w:rFonts w:eastAsia="Calibri"/>
                <w:color w:val="000000"/>
                <w:lang w:eastAsia="en-US"/>
              </w:rPr>
              <w:t>тейля</w:t>
            </w:r>
          </w:p>
        </w:tc>
        <w:tc>
          <w:tcPr>
            <w:tcW w:w="2580" w:type="dxa"/>
            <w:shd w:val="clear" w:color="auto" w:fill="auto"/>
          </w:tcPr>
          <w:p w14:paraId="10CAACEF" w14:textId="77777777" w:rsidR="00B021E4" w:rsidRPr="007835F7" w:rsidRDefault="00B021E4" w:rsidP="0034308C">
            <w:pPr>
              <w:rPr>
                <w:rFonts w:eastAsia="Calibri"/>
                <w:color w:val="000000"/>
                <w:lang w:eastAsia="en-US"/>
              </w:rPr>
            </w:pPr>
            <w:r w:rsidRPr="007835F7">
              <w:rPr>
                <w:rFonts w:eastAsia="Calibri"/>
                <w:color w:val="000000"/>
                <w:lang w:eastAsia="en-US"/>
              </w:rPr>
              <w:t>1 балл</w:t>
            </w:r>
          </w:p>
        </w:tc>
      </w:tr>
      <w:tr w:rsidR="00B70AD9" w:rsidRPr="007835F7" w14:paraId="72DB55E8" w14:textId="77777777" w:rsidTr="0034308C">
        <w:tc>
          <w:tcPr>
            <w:tcW w:w="6771" w:type="dxa"/>
            <w:shd w:val="clear" w:color="auto" w:fill="auto"/>
          </w:tcPr>
          <w:p w14:paraId="2E4804A1" w14:textId="1A2F104C" w:rsidR="00B70AD9" w:rsidRPr="007835F7" w:rsidRDefault="00B70AD9" w:rsidP="0034308C">
            <w:pPr>
              <w:rPr>
                <w:rFonts w:eastAsia="Calibri"/>
                <w:color w:val="000000"/>
                <w:lang w:eastAsia="en-US"/>
              </w:rPr>
            </w:pPr>
            <w:r w:rsidRPr="007835F7">
              <w:rPr>
                <w:rFonts w:eastAsia="Calibri"/>
                <w:color w:val="000000"/>
                <w:lang w:eastAsia="en-US"/>
              </w:rPr>
              <w:t>За каждую верно заполненную строку</w:t>
            </w:r>
          </w:p>
        </w:tc>
        <w:tc>
          <w:tcPr>
            <w:tcW w:w="2580" w:type="dxa"/>
            <w:shd w:val="clear" w:color="auto" w:fill="auto"/>
          </w:tcPr>
          <w:p w14:paraId="1BE67320" w14:textId="1A90E4C4" w:rsidR="00B70AD9" w:rsidRPr="007835F7" w:rsidRDefault="00B70AD9" w:rsidP="0034308C">
            <w:pPr>
              <w:jc w:val="both"/>
              <w:rPr>
                <w:rFonts w:eastAsia="Calibri"/>
                <w:color w:val="000000"/>
                <w:lang w:eastAsia="en-US"/>
              </w:rPr>
            </w:pPr>
            <w:r w:rsidRPr="007835F7">
              <w:rPr>
                <w:rFonts w:eastAsia="Calibri"/>
                <w:color w:val="000000"/>
                <w:lang w:eastAsia="en-US"/>
              </w:rPr>
              <w:t>1 балл</w:t>
            </w:r>
          </w:p>
        </w:tc>
      </w:tr>
      <w:tr w:rsidR="00B70AD9" w:rsidRPr="007835F7" w14:paraId="41C7F246" w14:textId="77777777" w:rsidTr="0034308C">
        <w:tc>
          <w:tcPr>
            <w:tcW w:w="6771" w:type="dxa"/>
            <w:shd w:val="clear" w:color="auto" w:fill="auto"/>
          </w:tcPr>
          <w:p w14:paraId="286F38BF" w14:textId="7CE877AD" w:rsidR="00B70AD9" w:rsidRPr="007835F7" w:rsidRDefault="00B70AD9" w:rsidP="0034308C">
            <w:pPr>
              <w:ind w:firstLine="709"/>
              <w:rPr>
                <w:rFonts w:eastAsia="Calibri"/>
                <w:i/>
                <w:color w:val="000000"/>
                <w:lang w:eastAsia="en-US"/>
              </w:rPr>
            </w:pPr>
            <w:r w:rsidRPr="007835F7">
              <w:rPr>
                <w:rFonts w:eastAsia="Calibri"/>
                <w:i/>
                <w:color w:val="000000"/>
                <w:lang w:eastAsia="en-US"/>
              </w:rPr>
              <w:lastRenderedPageBreak/>
              <w:t>Максимально</w:t>
            </w:r>
          </w:p>
        </w:tc>
        <w:tc>
          <w:tcPr>
            <w:tcW w:w="2580" w:type="dxa"/>
            <w:shd w:val="clear" w:color="auto" w:fill="auto"/>
          </w:tcPr>
          <w:p w14:paraId="4DE0BD38" w14:textId="295DFA59" w:rsidR="00B70AD9" w:rsidRPr="007835F7" w:rsidRDefault="007101E4" w:rsidP="0034308C">
            <w:pPr>
              <w:jc w:val="right"/>
              <w:rPr>
                <w:rFonts w:eastAsia="Calibri"/>
                <w:i/>
                <w:color w:val="000000"/>
                <w:lang w:eastAsia="en-US"/>
              </w:rPr>
            </w:pPr>
            <w:r w:rsidRPr="007835F7">
              <w:rPr>
                <w:rFonts w:eastAsia="Calibri"/>
                <w:i/>
                <w:color w:val="000000"/>
                <w:lang w:eastAsia="en-US"/>
              </w:rPr>
              <w:t>15 баллов</w:t>
            </w:r>
          </w:p>
        </w:tc>
      </w:tr>
      <w:tr w:rsidR="00B609DB" w:rsidRPr="007835F7" w14:paraId="5DE60CE9" w14:textId="77777777" w:rsidTr="0034308C">
        <w:tc>
          <w:tcPr>
            <w:tcW w:w="6771" w:type="dxa"/>
            <w:shd w:val="clear" w:color="auto" w:fill="auto"/>
          </w:tcPr>
          <w:p w14:paraId="7154CFDE" w14:textId="77777777" w:rsidR="00B609DB" w:rsidRPr="007835F7" w:rsidRDefault="00B609DB" w:rsidP="0034308C">
            <w:pPr>
              <w:outlineLvl w:val="0"/>
              <w:rPr>
                <w:rFonts w:eastAsia="Calibri"/>
                <w:b/>
                <w:noProof/>
                <w:lang w:eastAsia="en-US"/>
              </w:rPr>
            </w:pPr>
            <w:r w:rsidRPr="007835F7">
              <w:rPr>
                <w:rFonts w:eastAsia="Calibri"/>
                <w:b/>
                <w:i/>
                <w:lang w:eastAsia="en-US"/>
              </w:rPr>
              <w:t>Максимальный балл</w:t>
            </w:r>
          </w:p>
        </w:tc>
        <w:tc>
          <w:tcPr>
            <w:tcW w:w="2580" w:type="dxa"/>
            <w:shd w:val="clear" w:color="auto" w:fill="auto"/>
          </w:tcPr>
          <w:p w14:paraId="5DB75934" w14:textId="4CA8363F" w:rsidR="00B609DB" w:rsidRPr="007835F7" w:rsidRDefault="007101E4" w:rsidP="0034308C">
            <w:pPr>
              <w:outlineLvl w:val="0"/>
              <w:rPr>
                <w:rFonts w:eastAsia="Calibri"/>
                <w:b/>
                <w:bCs/>
                <w:i/>
                <w:kern w:val="36"/>
                <w:lang w:eastAsia="en-US"/>
              </w:rPr>
            </w:pPr>
            <w:r w:rsidRPr="007835F7">
              <w:rPr>
                <w:rFonts w:eastAsia="Calibri"/>
                <w:b/>
                <w:bCs/>
                <w:i/>
                <w:kern w:val="36"/>
                <w:lang w:eastAsia="en-US"/>
              </w:rPr>
              <w:t>19</w:t>
            </w:r>
            <w:r w:rsidR="00B609DB" w:rsidRPr="007835F7">
              <w:rPr>
                <w:rFonts w:eastAsia="Calibri"/>
                <w:b/>
                <w:bCs/>
                <w:i/>
                <w:kern w:val="36"/>
                <w:lang w:eastAsia="en-US"/>
              </w:rPr>
              <w:t xml:space="preserve"> балл</w:t>
            </w:r>
            <w:r w:rsidR="001839FF" w:rsidRPr="007835F7">
              <w:rPr>
                <w:rFonts w:eastAsia="Calibri"/>
                <w:b/>
                <w:bCs/>
                <w:i/>
                <w:kern w:val="36"/>
                <w:lang w:eastAsia="en-US"/>
              </w:rPr>
              <w:t>ов</w:t>
            </w:r>
          </w:p>
        </w:tc>
      </w:tr>
    </w:tbl>
    <w:p w14:paraId="5D8A2B7F" w14:textId="77777777" w:rsidR="00B021E4" w:rsidRPr="007835F7" w:rsidRDefault="00B021E4" w:rsidP="0034308C">
      <w:pPr>
        <w:shd w:val="clear" w:color="auto" w:fill="FFFFFF"/>
        <w:jc w:val="both"/>
        <w:rPr>
          <w:rFonts w:eastAsia="Calibri"/>
          <w:i/>
          <w:color w:val="000000"/>
          <w:lang w:eastAsia="en-US"/>
        </w:rPr>
      </w:pPr>
      <w:r w:rsidRPr="007835F7">
        <w:rPr>
          <w:rFonts w:eastAsia="Calibri"/>
          <w:i/>
          <w:color w:val="000000"/>
          <w:lang w:eastAsia="en-US"/>
        </w:rPr>
        <w:t>*</w:t>
      </w:r>
      <w:r w:rsidRPr="007835F7">
        <w:rPr>
          <w:rFonts w:eastAsia="Calibri"/>
          <w:color w:val="000000"/>
          <w:lang w:eastAsia="en-US"/>
        </w:rPr>
        <w:t xml:space="preserve"> Последовательность любая.</w:t>
      </w:r>
    </w:p>
    <w:p w14:paraId="587625C8" w14:textId="77777777" w:rsidR="00D06786" w:rsidRPr="007835F7" w:rsidRDefault="00D06786" w:rsidP="0034308C">
      <w:pPr>
        <w:rPr>
          <w:rFonts w:eastAsiaTheme="minorHAnsi"/>
          <w:lang w:eastAsia="en-US"/>
        </w:rPr>
      </w:pPr>
    </w:p>
    <w:p w14:paraId="47944299" w14:textId="1439DE61" w:rsidR="00270AB3" w:rsidRDefault="00270AB3" w:rsidP="0034308C">
      <w:pPr>
        <w:rPr>
          <w:rFonts w:eastAsiaTheme="minorHAnsi"/>
          <w:u w:val="single"/>
          <w:lang w:eastAsia="en-US"/>
        </w:rPr>
      </w:pPr>
      <w:r w:rsidRPr="007835F7">
        <w:rPr>
          <w:rFonts w:eastAsiaTheme="minorHAnsi"/>
          <w:u w:val="single"/>
          <w:lang w:eastAsia="en-US"/>
        </w:rPr>
        <w:t xml:space="preserve">Пример </w:t>
      </w:r>
      <w:r w:rsidR="0034308C">
        <w:rPr>
          <w:rFonts w:eastAsiaTheme="minorHAnsi"/>
          <w:u w:val="single"/>
          <w:lang w:eastAsia="en-US"/>
        </w:rPr>
        <w:t>ответа</w:t>
      </w:r>
    </w:p>
    <w:p w14:paraId="3C2E436D" w14:textId="77777777" w:rsidR="0034308C" w:rsidRPr="0034308C" w:rsidRDefault="0034308C" w:rsidP="0034308C">
      <w:pPr>
        <w:rPr>
          <w:rFonts w:eastAsiaTheme="minorHAnsi"/>
          <w:sz w:val="10"/>
          <w:szCs w:val="10"/>
          <w:u w:val="single"/>
          <w:lang w:eastAsia="en-US"/>
        </w:rPr>
      </w:pPr>
    </w:p>
    <w:tbl>
      <w:tblPr>
        <w:tblStyle w:val="a7"/>
        <w:tblW w:w="5000" w:type="pct"/>
        <w:tblLook w:val="04A0" w:firstRow="1" w:lastRow="0" w:firstColumn="1" w:lastColumn="0" w:noHBand="0" w:noVBand="1"/>
      </w:tblPr>
      <w:tblGrid>
        <w:gridCol w:w="2279"/>
        <w:gridCol w:w="1418"/>
        <w:gridCol w:w="1446"/>
        <w:gridCol w:w="1590"/>
        <w:gridCol w:w="1676"/>
        <w:gridCol w:w="1445"/>
      </w:tblGrid>
      <w:tr w:rsidR="00157E89" w:rsidRPr="007835F7" w14:paraId="79FB1681" w14:textId="77777777" w:rsidTr="0034308C">
        <w:tc>
          <w:tcPr>
            <w:tcW w:w="2235" w:type="dxa"/>
            <w:vAlign w:val="center"/>
          </w:tcPr>
          <w:p w14:paraId="2A8657E7" w14:textId="258C6489" w:rsidR="00157E89" w:rsidRPr="007835F7" w:rsidRDefault="00157E89" w:rsidP="0034308C">
            <w:pPr>
              <w:jc w:val="center"/>
              <w:rPr>
                <w:rFonts w:eastAsiaTheme="minorHAnsi"/>
                <w:lang w:eastAsia="en-US"/>
              </w:rPr>
            </w:pPr>
            <w:r w:rsidRPr="007835F7">
              <w:rPr>
                <w:rFonts w:eastAsiaTheme="minorHAnsi"/>
                <w:lang w:val="en-US" w:eastAsia="en-US"/>
              </w:rPr>
              <w:t>Name of cocktail</w:t>
            </w:r>
          </w:p>
        </w:tc>
        <w:tc>
          <w:tcPr>
            <w:tcW w:w="1390" w:type="dxa"/>
            <w:vAlign w:val="center"/>
          </w:tcPr>
          <w:p w14:paraId="7EE702A5" w14:textId="4B2FB9D8" w:rsidR="00157E89" w:rsidRPr="007835F7" w:rsidRDefault="0099148C" w:rsidP="0034308C">
            <w:pPr>
              <w:jc w:val="center"/>
              <w:rPr>
                <w:rFonts w:eastAsiaTheme="minorHAnsi"/>
                <w:lang w:val="en-US" w:eastAsia="en-US"/>
              </w:rPr>
            </w:pPr>
            <w:r w:rsidRPr="007835F7">
              <w:rPr>
                <w:b/>
                <w:color w:val="000000"/>
                <w:lang w:val="en-US"/>
              </w:rPr>
              <w:t>Mojito</w:t>
            </w:r>
          </w:p>
        </w:tc>
        <w:tc>
          <w:tcPr>
            <w:tcW w:w="1418" w:type="dxa"/>
            <w:vAlign w:val="center"/>
          </w:tcPr>
          <w:p w14:paraId="7F5D69F3" w14:textId="2B9E275C" w:rsidR="00157E89" w:rsidRPr="007835F7" w:rsidRDefault="009015E2" w:rsidP="0034308C">
            <w:pPr>
              <w:jc w:val="center"/>
              <w:rPr>
                <w:b/>
                <w:color w:val="000000"/>
                <w:lang w:val="en-US"/>
              </w:rPr>
            </w:pPr>
            <w:r w:rsidRPr="007835F7">
              <w:rPr>
                <w:b/>
                <w:shd w:val="clear" w:color="auto" w:fill="FFFFFF"/>
              </w:rPr>
              <w:t>D</w:t>
            </w:r>
            <w:proofErr w:type="spellStart"/>
            <w:r w:rsidRPr="007835F7">
              <w:rPr>
                <w:b/>
                <w:shd w:val="clear" w:color="auto" w:fill="FFFFFF"/>
                <w:lang w:val="en-US"/>
              </w:rPr>
              <w:t>aiquiry</w:t>
            </w:r>
            <w:proofErr w:type="spellEnd"/>
          </w:p>
        </w:tc>
        <w:tc>
          <w:tcPr>
            <w:tcW w:w="1559" w:type="dxa"/>
            <w:vAlign w:val="center"/>
          </w:tcPr>
          <w:p w14:paraId="3DB692C7" w14:textId="093FEF37" w:rsidR="00157E89" w:rsidRPr="007835F7" w:rsidRDefault="00BE3C9B" w:rsidP="0034308C">
            <w:pPr>
              <w:pStyle w:val="a8"/>
              <w:spacing w:before="0" w:beforeAutospacing="0" w:after="0" w:afterAutospacing="0"/>
              <w:jc w:val="center"/>
              <w:rPr>
                <w:b/>
              </w:rPr>
            </w:pPr>
            <w:r w:rsidRPr="007835F7">
              <w:rPr>
                <w:b/>
                <w:noProof/>
                <w:lang w:val="en-US"/>
              </w:rPr>
              <w:t>Bloody Mary</w:t>
            </w:r>
          </w:p>
        </w:tc>
        <w:tc>
          <w:tcPr>
            <w:tcW w:w="1643" w:type="dxa"/>
            <w:vAlign w:val="center"/>
          </w:tcPr>
          <w:p w14:paraId="347B5052" w14:textId="48C6B95A" w:rsidR="00157E89" w:rsidRPr="007835F7" w:rsidRDefault="00D2724F" w:rsidP="0034308C">
            <w:pPr>
              <w:shd w:val="clear" w:color="auto" w:fill="FFFFFF"/>
              <w:jc w:val="center"/>
              <w:rPr>
                <w:b/>
                <w:color w:val="000000"/>
              </w:rPr>
            </w:pPr>
            <w:r w:rsidRPr="007835F7">
              <w:rPr>
                <w:b/>
                <w:lang w:val="en-US"/>
              </w:rPr>
              <w:t>Margarita</w:t>
            </w:r>
          </w:p>
        </w:tc>
        <w:tc>
          <w:tcPr>
            <w:tcW w:w="1417" w:type="dxa"/>
            <w:vAlign w:val="center"/>
          </w:tcPr>
          <w:p w14:paraId="2029ADBE" w14:textId="43C7D1DE" w:rsidR="00157E89" w:rsidRPr="007835F7" w:rsidRDefault="00BE7FA7" w:rsidP="0034308C">
            <w:pPr>
              <w:pStyle w:val="info"/>
              <w:spacing w:before="0" w:beforeAutospacing="0" w:after="0" w:afterAutospacing="0"/>
              <w:jc w:val="center"/>
              <w:rPr>
                <w:rFonts w:eastAsiaTheme="minorHAnsi"/>
                <w:lang w:val="en-US" w:eastAsia="en-US"/>
              </w:rPr>
            </w:pPr>
            <w:proofErr w:type="spellStart"/>
            <w:r w:rsidRPr="007835F7">
              <w:rPr>
                <w:rStyle w:val="info2"/>
                <w:b/>
                <w:color w:val="000000"/>
              </w:rPr>
              <w:t>Pina</w:t>
            </w:r>
            <w:proofErr w:type="spellEnd"/>
            <w:r w:rsidRPr="007835F7">
              <w:rPr>
                <w:rStyle w:val="info2"/>
                <w:b/>
                <w:color w:val="000000"/>
              </w:rPr>
              <w:t xml:space="preserve"> </w:t>
            </w:r>
            <w:proofErr w:type="spellStart"/>
            <w:r w:rsidRPr="007835F7">
              <w:rPr>
                <w:rStyle w:val="info2"/>
                <w:b/>
                <w:color w:val="000000"/>
              </w:rPr>
              <w:t>Colada</w:t>
            </w:r>
            <w:proofErr w:type="spellEnd"/>
          </w:p>
        </w:tc>
      </w:tr>
      <w:tr w:rsidR="00157E89" w:rsidRPr="007835F7" w14:paraId="0F55CC54" w14:textId="77777777" w:rsidTr="0034308C">
        <w:tc>
          <w:tcPr>
            <w:tcW w:w="2235" w:type="dxa"/>
          </w:tcPr>
          <w:p w14:paraId="309B53D1" w14:textId="78A9028F" w:rsidR="00157E89" w:rsidRPr="007835F7" w:rsidRDefault="00157E89" w:rsidP="0034308C">
            <w:pPr>
              <w:rPr>
                <w:rFonts w:eastAsiaTheme="minorHAnsi"/>
                <w:lang w:val="en-US" w:eastAsia="en-US"/>
              </w:rPr>
            </w:pPr>
            <w:r w:rsidRPr="007835F7">
              <w:rPr>
                <w:rFonts w:eastAsiaTheme="minorHAnsi"/>
                <w:lang w:val="en-US" w:eastAsia="en-US"/>
              </w:rPr>
              <w:t>When to serve</w:t>
            </w:r>
            <w:r w:rsidR="00AE1E37" w:rsidRPr="007835F7">
              <w:rPr>
                <w:rFonts w:eastAsiaTheme="minorHAnsi"/>
                <w:lang w:val="en-US" w:eastAsia="en-US"/>
              </w:rPr>
              <w:t xml:space="preserve"> /type of cocktail</w:t>
            </w:r>
          </w:p>
        </w:tc>
        <w:tc>
          <w:tcPr>
            <w:tcW w:w="1390" w:type="dxa"/>
          </w:tcPr>
          <w:p w14:paraId="51EB43A1" w14:textId="36E64D3F" w:rsidR="00157E89" w:rsidRPr="007835F7" w:rsidRDefault="0099148C" w:rsidP="0034308C">
            <w:pPr>
              <w:jc w:val="center"/>
              <w:rPr>
                <w:color w:val="000000"/>
                <w:lang w:val="en-US"/>
              </w:rPr>
            </w:pPr>
            <w:r w:rsidRPr="007835F7">
              <w:rPr>
                <w:rFonts w:eastAsiaTheme="minorHAnsi"/>
                <w:lang w:val="en-US" w:eastAsia="en-US"/>
              </w:rPr>
              <w:t>All day (</w:t>
            </w:r>
            <w:proofErr w:type="spellStart"/>
            <w:r w:rsidRPr="007835F7">
              <w:rPr>
                <w:rStyle w:val="info2"/>
                <w:rFonts w:eastAsia="Book Antiqua"/>
                <w:color w:val="000000"/>
              </w:rPr>
              <w:t>Longdrink</w:t>
            </w:r>
            <w:proofErr w:type="spellEnd"/>
            <w:r w:rsidRPr="007835F7">
              <w:rPr>
                <w:rStyle w:val="info2"/>
                <w:rFonts w:eastAsia="Book Antiqua"/>
                <w:color w:val="000000"/>
                <w:lang w:val="en-US"/>
              </w:rPr>
              <w:t>)</w:t>
            </w:r>
          </w:p>
        </w:tc>
        <w:tc>
          <w:tcPr>
            <w:tcW w:w="1418" w:type="dxa"/>
          </w:tcPr>
          <w:p w14:paraId="498E5500" w14:textId="293BFFD9" w:rsidR="00157E89" w:rsidRPr="007835F7" w:rsidRDefault="00BE7FA7" w:rsidP="0034308C">
            <w:pPr>
              <w:jc w:val="center"/>
              <w:rPr>
                <w:rFonts w:eastAsiaTheme="minorHAnsi"/>
                <w:lang w:val="en-US" w:eastAsia="en-US"/>
              </w:rPr>
            </w:pPr>
            <w:r w:rsidRPr="007835F7">
              <w:rPr>
                <w:rFonts w:eastAsiaTheme="minorHAnsi"/>
                <w:lang w:val="en-US" w:eastAsia="en-US"/>
              </w:rPr>
              <w:t>Before the meal</w:t>
            </w:r>
            <w:r w:rsidR="00AE1E37" w:rsidRPr="007835F7">
              <w:rPr>
                <w:rFonts w:eastAsiaTheme="minorHAnsi"/>
                <w:lang w:val="en-US" w:eastAsia="en-US"/>
              </w:rPr>
              <w:t xml:space="preserve"> (aperitif)</w:t>
            </w:r>
          </w:p>
        </w:tc>
        <w:tc>
          <w:tcPr>
            <w:tcW w:w="1559" w:type="dxa"/>
          </w:tcPr>
          <w:p w14:paraId="745FAED9" w14:textId="72580C8C" w:rsidR="00157E89" w:rsidRPr="007835F7" w:rsidRDefault="00BE7FA7" w:rsidP="0034308C">
            <w:pPr>
              <w:jc w:val="center"/>
              <w:rPr>
                <w:rFonts w:eastAsiaTheme="minorHAnsi"/>
                <w:lang w:val="en-US" w:eastAsia="en-US"/>
              </w:rPr>
            </w:pPr>
            <w:r w:rsidRPr="007835F7">
              <w:rPr>
                <w:rFonts w:eastAsiaTheme="minorHAnsi"/>
                <w:lang w:val="en-US" w:eastAsia="en-US"/>
              </w:rPr>
              <w:t xml:space="preserve">All day </w:t>
            </w:r>
            <w:r w:rsidR="00AE1E37" w:rsidRPr="007835F7">
              <w:rPr>
                <w:rFonts w:eastAsiaTheme="minorHAnsi"/>
                <w:lang w:val="en-US" w:eastAsia="en-US"/>
              </w:rPr>
              <w:t>(</w:t>
            </w:r>
            <w:proofErr w:type="spellStart"/>
            <w:r w:rsidR="00AE1E37" w:rsidRPr="007835F7">
              <w:rPr>
                <w:rStyle w:val="info2"/>
                <w:rFonts w:eastAsia="Book Antiqua"/>
                <w:color w:val="000000"/>
              </w:rPr>
              <w:t>Longdrink</w:t>
            </w:r>
            <w:proofErr w:type="spellEnd"/>
            <w:r w:rsidR="00AE1E37" w:rsidRPr="007835F7">
              <w:rPr>
                <w:rStyle w:val="info2"/>
                <w:rFonts w:eastAsia="Book Antiqua"/>
                <w:color w:val="000000"/>
                <w:lang w:val="en-US"/>
              </w:rPr>
              <w:t>)</w:t>
            </w:r>
          </w:p>
        </w:tc>
        <w:tc>
          <w:tcPr>
            <w:tcW w:w="1643" w:type="dxa"/>
          </w:tcPr>
          <w:p w14:paraId="1F0B6BB4" w14:textId="0419F1A5" w:rsidR="00157E89" w:rsidRPr="007835F7" w:rsidRDefault="001839FF" w:rsidP="0034308C">
            <w:pPr>
              <w:jc w:val="center"/>
              <w:rPr>
                <w:rFonts w:eastAsiaTheme="minorHAnsi"/>
                <w:lang w:val="en-US" w:eastAsia="en-US"/>
              </w:rPr>
            </w:pPr>
            <w:r w:rsidRPr="007835F7">
              <w:rPr>
                <w:rFonts w:eastAsiaTheme="minorHAnsi"/>
                <w:lang w:val="en-US" w:eastAsia="en-US"/>
              </w:rPr>
              <w:t>Before the meal</w:t>
            </w:r>
            <w:r w:rsidR="0034308C">
              <w:rPr>
                <w:rFonts w:eastAsiaTheme="minorHAnsi"/>
                <w:lang w:eastAsia="en-US"/>
              </w:rPr>
              <w:t xml:space="preserve"> </w:t>
            </w:r>
            <w:r w:rsidRPr="007835F7">
              <w:rPr>
                <w:color w:val="000000"/>
                <w:shd w:val="clear" w:color="auto" w:fill="FFFFFF"/>
                <w:lang w:val="en-US"/>
              </w:rPr>
              <w:t>(</w:t>
            </w:r>
            <w:r w:rsidR="00157E89" w:rsidRPr="007835F7">
              <w:rPr>
                <w:color w:val="000000"/>
                <w:shd w:val="clear" w:color="auto" w:fill="FFFFFF"/>
                <w:lang w:val="en-US"/>
              </w:rPr>
              <w:t>aperitif</w:t>
            </w:r>
            <w:r w:rsidRPr="007835F7">
              <w:rPr>
                <w:color w:val="000000"/>
                <w:shd w:val="clear" w:color="auto" w:fill="FFFFFF"/>
                <w:lang w:val="en-US"/>
              </w:rPr>
              <w:t>)</w:t>
            </w:r>
          </w:p>
        </w:tc>
        <w:tc>
          <w:tcPr>
            <w:tcW w:w="1417" w:type="dxa"/>
          </w:tcPr>
          <w:p w14:paraId="15C3B079" w14:textId="53E13AC9" w:rsidR="00157E89" w:rsidRPr="0034308C" w:rsidRDefault="00AE1E37" w:rsidP="0034308C">
            <w:pPr>
              <w:pStyle w:val="info"/>
              <w:spacing w:before="0" w:beforeAutospacing="0" w:after="0" w:afterAutospacing="0"/>
              <w:rPr>
                <w:color w:val="000000"/>
              </w:rPr>
            </w:pPr>
            <w:r w:rsidRPr="007835F7">
              <w:rPr>
                <w:rFonts w:eastAsiaTheme="minorHAnsi"/>
                <w:lang w:val="en-US" w:eastAsia="en-US"/>
              </w:rPr>
              <w:t>All day</w:t>
            </w:r>
            <w:r w:rsidRPr="007835F7">
              <w:rPr>
                <w:rStyle w:val="info2"/>
                <w:color w:val="000000"/>
              </w:rPr>
              <w:t xml:space="preserve"> </w:t>
            </w:r>
            <w:r w:rsidRPr="007835F7">
              <w:rPr>
                <w:rStyle w:val="info2"/>
                <w:color w:val="000000"/>
                <w:lang w:val="en-US"/>
              </w:rPr>
              <w:t>(</w:t>
            </w:r>
            <w:proofErr w:type="spellStart"/>
            <w:r w:rsidRPr="007835F7">
              <w:rPr>
                <w:rStyle w:val="info2"/>
                <w:color w:val="000000"/>
              </w:rPr>
              <w:t>Longdrink</w:t>
            </w:r>
            <w:proofErr w:type="spellEnd"/>
            <w:r w:rsidRPr="007835F7">
              <w:rPr>
                <w:rStyle w:val="info2"/>
                <w:color w:val="000000"/>
                <w:lang w:val="en-US"/>
              </w:rPr>
              <w:t>)</w:t>
            </w:r>
          </w:p>
        </w:tc>
      </w:tr>
      <w:tr w:rsidR="00157E89" w:rsidRPr="007835F7" w14:paraId="1DBD8E4C" w14:textId="77777777" w:rsidTr="0034308C">
        <w:tc>
          <w:tcPr>
            <w:tcW w:w="2235" w:type="dxa"/>
          </w:tcPr>
          <w:p w14:paraId="698C7919" w14:textId="00EF9132" w:rsidR="00157E89" w:rsidRPr="007835F7" w:rsidRDefault="00157E89" w:rsidP="0034308C">
            <w:pPr>
              <w:rPr>
                <w:rFonts w:eastAsiaTheme="minorHAnsi"/>
                <w:lang w:val="en-US" w:eastAsia="en-US"/>
              </w:rPr>
            </w:pPr>
            <w:r w:rsidRPr="007835F7">
              <w:rPr>
                <w:rFonts w:eastAsiaTheme="minorHAnsi"/>
                <w:lang w:val="en-US" w:eastAsia="en-US"/>
              </w:rPr>
              <w:t>Serving glassware</w:t>
            </w:r>
          </w:p>
        </w:tc>
        <w:tc>
          <w:tcPr>
            <w:tcW w:w="1390" w:type="dxa"/>
          </w:tcPr>
          <w:p w14:paraId="4D0E91F7" w14:textId="2967A760" w:rsidR="00157E89" w:rsidRPr="007835F7" w:rsidRDefault="0099148C" w:rsidP="0034308C">
            <w:pPr>
              <w:rPr>
                <w:rFonts w:eastAsiaTheme="minorHAnsi"/>
                <w:lang w:val="en-US" w:eastAsia="en-US"/>
              </w:rPr>
            </w:pPr>
            <w:r w:rsidRPr="007835F7">
              <w:rPr>
                <w:bCs/>
                <w:kern w:val="36"/>
                <w:lang w:val="en-US"/>
              </w:rPr>
              <w:t>Highball glass</w:t>
            </w:r>
          </w:p>
        </w:tc>
        <w:tc>
          <w:tcPr>
            <w:tcW w:w="1418" w:type="dxa"/>
          </w:tcPr>
          <w:p w14:paraId="4302A16C" w14:textId="56FF7F5D" w:rsidR="00157E89" w:rsidRPr="007835F7" w:rsidRDefault="003A6A9E" w:rsidP="0034308C">
            <w:pPr>
              <w:rPr>
                <w:rFonts w:eastAsiaTheme="minorHAnsi"/>
                <w:lang w:eastAsia="en-US"/>
              </w:rPr>
            </w:pPr>
            <w:r w:rsidRPr="007835F7">
              <w:rPr>
                <w:color w:val="000000"/>
                <w:lang w:val="en-US"/>
              </w:rPr>
              <w:t>C</w:t>
            </w:r>
            <w:r w:rsidR="00D2724F" w:rsidRPr="007835F7">
              <w:rPr>
                <w:color w:val="000000"/>
                <w:lang w:val="en-US"/>
              </w:rPr>
              <w:t xml:space="preserve">ocktail </w:t>
            </w:r>
            <w:r w:rsidR="00BE7FA7" w:rsidRPr="007835F7">
              <w:rPr>
                <w:color w:val="000000"/>
                <w:lang w:val="en-US"/>
              </w:rPr>
              <w:t>glass</w:t>
            </w:r>
          </w:p>
        </w:tc>
        <w:tc>
          <w:tcPr>
            <w:tcW w:w="1559" w:type="dxa"/>
          </w:tcPr>
          <w:p w14:paraId="56F78D44" w14:textId="21130545" w:rsidR="00157E89" w:rsidRPr="007835F7" w:rsidRDefault="003A6A9E" w:rsidP="0034308C">
            <w:pPr>
              <w:rPr>
                <w:rFonts w:eastAsiaTheme="minorHAnsi"/>
                <w:lang w:eastAsia="en-US"/>
              </w:rPr>
            </w:pPr>
            <w:r w:rsidRPr="007835F7">
              <w:rPr>
                <w:color w:val="000000"/>
                <w:lang w:val="en-US"/>
              </w:rPr>
              <w:t>H</w:t>
            </w:r>
            <w:r w:rsidR="00B7727D" w:rsidRPr="007835F7">
              <w:rPr>
                <w:color w:val="000000"/>
                <w:lang w:val="en-US"/>
              </w:rPr>
              <w:t>ighball</w:t>
            </w:r>
            <w:r w:rsidRPr="007835F7">
              <w:rPr>
                <w:color w:val="000000"/>
                <w:lang w:val="en-US"/>
              </w:rPr>
              <w:t xml:space="preserve"> glass</w:t>
            </w:r>
          </w:p>
        </w:tc>
        <w:tc>
          <w:tcPr>
            <w:tcW w:w="1643" w:type="dxa"/>
          </w:tcPr>
          <w:p w14:paraId="48F55651" w14:textId="2224A196" w:rsidR="00157E89" w:rsidRPr="007835F7" w:rsidRDefault="00D2724F" w:rsidP="0034308C">
            <w:pPr>
              <w:rPr>
                <w:rFonts w:eastAsiaTheme="minorHAnsi"/>
                <w:lang w:eastAsia="en-US"/>
              </w:rPr>
            </w:pPr>
            <w:r w:rsidRPr="007835F7">
              <w:rPr>
                <w:color w:val="000000"/>
                <w:lang w:val="en-US"/>
              </w:rPr>
              <w:t xml:space="preserve">Margarita </w:t>
            </w:r>
            <w:r w:rsidR="00AE1E37" w:rsidRPr="007835F7">
              <w:rPr>
                <w:color w:val="000000"/>
                <w:lang w:val="en-US"/>
              </w:rPr>
              <w:t>glass</w:t>
            </w:r>
          </w:p>
        </w:tc>
        <w:tc>
          <w:tcPr>
            <w:tcW w:w="1417" w:type="dxa"/>
          </w:tcPr>
          <w:p w14:paraId="71F34C28" w14:textId="1255FFA8" w:rsidR="00157E89" w:rsidRPr="007835F7" w:rsidRDefault="00AE1E37" w:rsidP="0034308C">
            <w:pPr>
              <w:rPr>
                <w:rFonts w:eastAsiaTheme="minorHAnsi"/>
                <w:lang w:eastAsia="en-US"/>
              </w:rPr>
            </w:pPr>
            <w:r w:rsidRPr="007835F7">
              <w:rPr>
                <w:color w:val="000000"/>
                <w:lang w:val="en-US"/>
              </w:rPr>
              <w:t>Hurricane glass</w:t>
            </w:r>
          </w:p>
        </w:tc>
      </w:tr>
      <w:tr w:rsidR="001839FF" w:rsidRPr="007835F7" w14:paraId="1FD4E408" w14:textId="77777777" w:rsidTr="0034308C">
        <w:tc>
          <w:tcPr>
            <w:tcW w:w="2235" w:type="dxa"/>
          </w:tcPr>
          <w:p w14:paraId="32C4C4F8" w14:textId="5CFF11DD" w:rsidR="001839FF" w:rsidRPr="007835F7" w:rsidRDefault="001839FF" w:rsidP="0034308C">
            <w:pPr>
              <w:rPr>
                <w:rFonts w:eastAsiaTheme="minorHAnsi"/>
                <w:lang w:val="en-US" w:eastAsia="en-US"/>
              </w:rPr>
            </w:pPr>
            <w:r w:rsidRPr="007835F7">
              <w:rPr>
                <w:rFonts w:eastAsiaTheme="minorHAnsi"/>
                <w:lang w:val="en-US" w:eastAsia="en-US"/>
              </w:rPr>
              <w:t>Method of prep</w:t>
            </w:r>
            <w:r w:rsidR="00AC6880" w:rsidRPr="007835F7">
              <w:rPr>
                <w:rFonts w:eastAsiaTheme="minorHAnsi"/>
                <w:lang w:val="en-US" w:eastAsia="en-US"/>
              </w:rPr>
              <w:t>a</w:t>
            </w:r>
            <w:r w:rsidRPr="007835F7">
              <w:rPr>
                <w:rFonts w:eastAsiaTheme="minorHAnsi"/>
                <w:lang w:val="en-US" w:eastAsia="en-US"/>
              </w:rPr>
              <w:t>ring</w:t>
            </w:r>
          </w:p>
        </w:tc>
        <w:tc>
          <w:tcPr>
            <w:tcW w:w="1390" w:type="dxa"/>
          </w:tcPr>
          <w:p w14:paraId="41C53C21" w14:textId="74382934" w:rsidR="001839FF" w:rsidRPr="007835F7" w:rsidRDefault="0099148C" w:rsidP="0034308C">
            <w:pPr>
              <w:rPr>
                <w:rFonts w:eastAsiaTheme="minorHAnsi"/>
                <w:lang w:val="en-US" w:eastAsia="en-US"/>
              </w:rPr>
            </w:pPr>
            <w:r w:rsidRPr="007835F7">
              <w:rPr>
                <w:rFonts w:eastAsiaTheme="minorHAnsi"/>
                <w:lang w:val="en-US" w:eastAsia="en-US"/>
              </w:rPr>
              <w:t>mix</w:t>
            </w:r>
          </w:p>
        </w:tc>
        <w:tc>
          <w:tcPr>
            <w:tcW w:w="1418" w:type="dxa"/>
          </w:tcPr>
          <w:p w14:paraId="46A09641" w14:textId="1731697D" w:rsidR="001839FF" w:rsidRPr="007835F7" w:rsidRDefault="009015E2" w:rsidP="0034308C">
            <w:pPr>
              <w:rPr>
                <w:color w:val="000000"/>
                <w:lang w:val="en-US"/>
              </w:rPr>
            </w:pPr>
            <w:r w:rsidRPr="007835F7">
              <w:rPr>
                <w:color w:val="000000"/>
                <w:lang w:val="en-US"/>
              </w:rPr>
              <w:t>shake</w:t>
            </w:r>
          </w:p>
        </w:tc>
        <w:tc>
          <w:tcPr>
            <w:tcW w:w="1559" w:type="dxa"/>
          </w:tcPr>
          <w:p w14:paraId="19B11468" w14:textId="08B5617C" w:rsidR="001839FF" w:rsidRPr="007835F7" w:rsidRDefault="002B0D76" w:rsidP="0034308C">
            <w:pPr>
              <w:rPr>
                <w:color w:val="000000"/>
                <w:lang w:val="en-US"/>
              </w:rPr>
            </w:pPr>
            <w:r w:rsidRPr="007835F7">
              <w:rPr>
                <w:color w:val="000000"/>
                <w:lang w:val="en-US"/>
              </w:rPr>
              <w:t>stir</w:t>
            </w:r>
          </w:p>
        </w:tc>
        <w:tc>
          <w:tcPr>
            <w:tcW w:w="1643" w:type="dxa"/>
          </w:tcPr>
          <w:p w14:paraId="396896A0" w14:textId="20C323B3" w:rsidR="001839FF" w:rsidRPr="007835F7" w:rsidRDefault="002B0D76" w:rsidP="0034308C">
            <w:pPr>
              <w:rPr>
                <w:color w:val="000000"/>
                <w:lang w:val="en-US"/>
              </w:rPr>
            </w:pPr>
            <w:r w:rsidRPr="007835F7">
              <w:rPr>
                <w:color w:val="000000"/>
                <w:lang w:val="en-US"/>
              </w:rPr>
              <w:t>shake</w:t>
            </w:r>
          </w:p>
        </w:tc>
        <w:tc>
          <w:tcPr>
            <w:tcW w:w="1417" w:type="dxa"/>
          </w:tcPr>
          <w:p w14:paraId="7C673E7B" w14:textId="793D3D80" w:rsidR="001839FF" w:rsidRPr="007835F7" w:rsidRDefault="002B0D76" w:rsidP="0034308C">
            <w:pPr>
              <w:rPr>
                <w:color w:val="000000"/>
                <w:lang w:val="en-US"/>
              </w:rPr>
            </w:pPr>
            <w:r w:rsidRPr="007835F7">
              <w:rPr>
                <w:color w:val="000000"/>
                <w:lang w:val="en-US"/>
              </w:rPr>
              <w:t>blend</w:t>
            </w:r>
          </w:p>
        </w:tc>
      </w:tr>
    </w:tbl>
    <w:p w14:paraId="6A96681D" w14:textId="77777777" w:rsidR="00DC2523" w:rsidRPr="007835F7" w:rsidRDefault="00DC2523" w:rsidP="0034308C">
      <w:pPr>
        <w:jc w:val="both"/>
      </w:pPr>
    </w:p>
    <w:sectPr w:rsidR="00DC2523" w:rsidRPr="007835F7" w:rsidSect="007835F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B81"/>
    <w:multiLevelType w:val="hybridMultilevel"/>
    <w:tmpl w:val="F4920B00"/>
    <w:lvl w:ilvl="0" w:tplc="B3BA5F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B06F2A"/>
    <w:multiLevelType w:val="multilevel"/>
    <w:tmpl w:val="DD68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22B81"/>
    <w:multiLevelType w:val="multilevel"/>
    <w:tmpl w:val="DA14C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F13CF0"/>
    <w:multiLevelType w:val="hybridMultilevel"/>
    <w:tmpl w:val="2DA46AC0"/>
    <w:lvl w:ilvl="0" w:tplc="A0BA9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63193E"/>
    <w:multiLevelType w:val="hybridMultilevel"/>
    <w:tmpl w:val="4A502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402BB5"/>
    <w:multiLevelType w:val="multilevel"/>
    <w:tmpl w:val="0D9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B3CAB"/>
    <w:multiLevelType w:val="hybridMultilevel"/>
    <w:tmpl w:val="38DCD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15EBD"/>
    <w:multiLevelType w:val="multilevel"/>
    <w:tmpl w:val="81AA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F59AE"/>
    <w:multiLevelType w:val="hybridMultilevel"/>
    <w:tmpl w:val="7C9CC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440EC5"/>
    <w:multiLevelType w:val="multilevel"/>
    <w:tmpl w:val="979E1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E02C1"/>
    <w:multiLevelType w:val="multilevel"/>
    <w:tmpl w:val="26C8466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A800CF"/>
    <w:multiLevelType w:val="hybridMultilevel"/>
    <w:tmpl w:val="2EDACCB8"/>
    <w:lvl w:ilvl="0" w:tplc="29E23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FB3DFA"/>
    <w:multiLevelType w:val="hybridMultilevel"/>
    <w:tmpl w:val="02E20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03248C"/>
    <w:multiLevelType w:val="hybridMultilevel"/>
    <w:tmpl w:val="F4920B00"/>
    <w:lvl w:ilvl="0" w:tplc="B3BA5F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416349"/>
    <w:multiLevelType w:val="hybridMultilevel"/>
    <w:tmpl w:val="87CC3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317918"/>
    <w:multiLevelType w:val="hybridMultilevel"/>
    <w:tmpl w:val="0CD47ED8"/>
    <w:lvl w:ilvl="0" w:tplc="2AF20D06">
      <w:start w:val="3"/>
      <w:numFmt w:val="decimal"/>
      <w:lvlText w:val="%1."/>
      <w:lvlJc w:val="left"/>
      <w:pPr>
        <w:ind w:left="432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D523C3"/>
    <w:multiLevelType w:val="hybridMultilevel"/>
    <w:tmpl w:val="A1861B7A"/>
    <w:lvl w:ilvl="0" w:tplc="BA5E2340">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184560A"/>
    <w:multiLevelType w:val="multilevel"/>
    <w:tmpl w:val="185A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7340EC"/>
    <w:multiLevelType w:val="multilevel"/>
    <w:tmpl w:val="B67A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D9270A"/>
    <w:multiLevelType w:val="multilevel"/>
    <w:tmpl w:val="DDDC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215ED1"/>
    <w:multiLevelType w:val="hybridMultilevel"/>
    <w:tmpl w:val="88907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2F149F"/>
    <w:multiLevelType w:val="hybridMultilevel"/>
    <w:tmpl w:val="AD1EC972"/>
    <w:lvl w:ilvl="0" w:tplc="CC042AC8">
      <w:start w:val="2"/>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4C91367"/>
    <w:multiLevelType w:val="hybridMultilevel"/>
    <w:tmpl w:val="A1026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E15D36"/>
    <w:multiLevelType w:val="multilevel"/>
    <w:tmpl w:val="458E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A5506F"/>
    <w:multiLevelType w:val="multilevel"/>
    <w:tmpl w:val="01B0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B11249"/>
    <w:multiLevelType w:val="hybridMultilevel"/>
    <w:tmpl w:val="556A5C46"/>
    <w:lvl w:ilvl="0" w:tplc="80FCA8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827D87"/>
    <w:multiLevelType w:val="multilevel"/>
    <w:tmpl w:val="D8DC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9A0844"/>
    <w:multiLevelType w:val="hybridMultilevel"/>
    <w:tmpl w:val="9FA60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645979"/>
    <w:multiLevelType w:val="hybridMultilevel"/>
    <w:tmpl w:val="99109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3D4B90"/>
    <w:multiLevelType w:val="hybridMultilevel"/>
    <w:tmpl w:val="334A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532A47"/>
    <w:multiLevelType w:val="hybridMultilevel"/>
    <w:tmpl w:val="214A8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CA7EC6"/>
    <w:multiLevelType w:val="hybridMultilevel"/>
    <w:tmpl w:val="9E0013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845BBA"/>
    <w:multiLevelType w:val="hybridMultilevel"/>
    <w:tmpl w:val="8ED2A432"/>
    <w:lvl w:ilvl="0" w:tplc="A0BA993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11"/>
  </w:num>
  <w:num w:numId="3">
    <w:abstractNumId w:val="25"/>
  </w:num>
  <w:num w:numId="4">
    <w:abstractNumId w:val="13"/>
  </w:num>
  <w:num w:numId="5">
    <w:abstractNumId w:val="0"/>
  </w:num>
  <w:num w:numId="6">
    <w:abstractNumId w:val="21"/>
  </w:num>
  <w:num w:numId="7">
    <w:abstractNumId w:val="15"/>
  </w:num>
  <w:num w:numId="8">
    <w:abstractNumId w:val="22"/>
  </w:num>
  <w:num w:numId="9">
    <w:abstractNumId w:val="10"/>
  </w:num>
  <w:num w:numId="10">
    <w:abstractNumId w:val="24"/>
  </w:num>
  <w:num w:numId="11">
    <w:abstractNumId w:val="30"/>
  </w:num>
  <w:num w:numId="12">
    <w:abstractNumId w:val="31"/>
  </w:num>
  <w:num w:numId="13">
    <w:abstractNumId w:val="20"/>
  </w:num>
  <w:num w:numId="14">
    <w:abstractNumId w:val="29"/>
  </w:num>
  <w:num w:numId="15">
    <w:abstractNumId w:val="1"/>
  </w:num>
  <w:num w:numId="16">
    <w:abstractNumId w:val="5"/>
  </w:num>
  <w:num w:numId="17">
    <w:abstractNumId w:val="14"/>
  </w:num>
  <w:num w:numId="18">
    <w:abstractNumId w:val="9"/>
  </w:num>
  <w:num w:numId="19">
    <w:abstractNumId w:val="6"/>
  </w:num>
  <w:num w:numId="20">
    <w:abstractNumId w:val="2"/>
  </w:num>
  <w:num w:numId="21">
    <w:abstractNumId w:val="23"/>
  </w:num>
  <w:num w:numId="22">
    <w:abstractNumId w:val="26"/>
  </w:num>
  <w:num w:numId="23">
    <w:abstractNumId w:val="19"/>
  </w:num>
  <w:num w:numId="24">
    <w:abstractNumId w:val="7"/>
  </w:num>
  <w:num w:numId="25">
    <w:abstractNumId w:val="18"/>
  </w:num>
  <w:num w:numId="26">
    <w:abstractNumId w:val="17"/>
  </w:num>
  <w:num w:numId="27">
    <w:abstractNumId w:val="8"/>
  </w:num>
  <w:num w:numId="28">
    <w:abstractNumId w:val="27"/>
  </w:num>
  <w:num w:numId="29">
    <w:abstractNumId w:val="12"/>
  </w:num>
  <w:num w:numId="30">
    <w:abstractNumId w:val="4"/>
  </w:num>
  <w:num w:numId="31">
    <w:abstractNumId w:val="28"/>
  </w:num>
  <w:num w:numId="32">
    <w:abstractNumId w:val="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EE"/>
    <w:rsid w:val="00024E0F"/>
    <w:rsid w:val="000350A4"/>
    <w:rsid w:val="00037A74"/>
    <w:rsid w:val="0004312B"/>
    <w:rsid w:val="000477BB"/>
    <w:rsid w:val="0009742F"/>
    <w:rsid w:val="00146E2A"/>
    <w:rsid w:val="00157E89"/>
    <w:rsid w:val="001839FF"/>
    <w:rsid w:val="00184F18"/>
    <w:rsid w:val="001D3925"/>
    <w:rsid w:val="001D7CEA"/>
    <w:rsid w:val="001E1AB9"/>
    <w:rsid w:val="001F102D"/>
    <w:rsid w:val="001F4D13"/>
    <w:rsid w:val="00210155"/>
    <w:rsid w:val="00211191"/>
    <w:rsid w:val="00270AB3"/>
    <w:rsid w:val="002B0D76"/>
    <w:rsid w:val="002C5D44"/>
    <w:rsid w:val="002F78AA"/>
    <w:rsid w:val="0031020B"/>
    <w:rsid w:val="003325F6"/>
    <w:rsid w:val="00334196"/>
    <w:rsid w:val="00341487"/>
    <w:rsid w:val="0034308C"/>
    <w:rsid w:val="00381D97"/>
    <w:rsid w:val="003866DF"/>
    <w:rsid w:val="00390BD2"/>
    <w:rsid w:val="0039244F"/>
    <w:rsid w:val="003A6A9E"/>
    <w:rsid w:val="003B3CA5"/>
    <w:rsid w:val="003F0E61"/>
    <w:rsid w:val="0043101A"/>
    <w:rsid w:val="00455C3E"/>
    <w:rsid w:val="00464B9F"/>
    <w:rsid w:val="004945A3"/>
    <w:rsid w:val="004B4CFD"/>
    <w:rsid w:val="004C149D"/>
    <w:rsid w:val="004C4124"/>
    <w:rsid w:val="004D1418"/>
    <w:rsid w:val="0050426D"/>
    <w:rsid w:val="00514C6E"/>
    <w:rsid w:val="00532AE9"/>
    <w:rsid w:val="00547052"/>
    <w:rsid w:val="00556600"/>
    <w:rsid w:val="005A3FC6"/>
    <w:rsid w:val="005A5309"/>
    <w:rsid w:val="005D16CC"/>
    <w:rsid w:val="005E6E95"/>
    <w:rsid w:val="005F47D4"/>
    <w:rsid w:val="00680BB3"/>
    <w:rsid w:val="006922F5"/>
    <w:rsid w:val="006967A5"/>
    <w:rsid w:val="006C7C0B"/>
    <w:rsid w:val="006F7670"/>
    <w:rsid w:val="00706074"/>
    <w:rsid w:val="007101E4"/>
    <w:rsid w:val="0074449A"/>
    <w:rsid w:val="00776E5A"/>
    <w:rsid w:val="007828F6"/>
    <w:rsid w:val="007835F7"/>
    <w:rsid w:val="007A5AEA"/>
    <w:rsid w:val="007B452B"/>
    <w:rsid w:val="00800F8A"/>
    <w:rsid w:val="00803308"/>
    <w:rsid w:val="00847985"/>
    <w:rsid w:val="0085015E"/>
    <w:rsid w:val="0085161C"/>
    <w:rsid w:val="00887D4E"/>
    <w:rsid w:val="008A6F24"/>
    <w:rsid w:val="008F6407"/>
    <w:rsid w:val="009015E2"/>
    <w:rsid w:val="00904E31"/>
    <w:rsid w:val="009452E9"/>
    <w:rsid w:val="00971856"/>
    <w:rsid w:val="0099148C"/>
    <w:rsid w:val="009C0ABE"/>
    <w:rsid w:val="00A02007"/>
    <w:rsid w:val="00A238C2"/>
    <w:rsid w:val="00A50E9E"/>
    <w:rsid w:val="00A871A6"/>
    <w:rsid w:val="00AC6880"/>
    <w:rsid w:val="00AE1E37"/>
    <w:rsid w:val="00B021E4"/>
    <w:rsid w:val="00B13004"/>
    <w:rsid w:val="00B23BA3"/>
    <w:rsid w:val="00B27A31"/>
    <w:rsid w:val="00B321EB"/>
    <w:rsid w:val="00B357DC"/>
    <w:rsid w:val="00B3778D"/>
    <w:rsid w:val="00B43341"/>
    <w:rsid w:val="00B609DB"/>
    <w:rsid w:val="00B70AD9"/>
    <w:rsid w:val="00B724DA"/>
    <w:rsid w:val="00B7727D"/>
    <w:rsid w:val="00B80753"/>
    <w:rsid w:val="00BC330F"/>
    <w:rsid w:val="00BD2346"/>
    <w:rsid w:val="00BD5BB0"/>
    <w:rsid w:val="00BD7AEE"/>
    <w:rsid w:val="00BE3C9B"/>
    <w:rsid w:val="00BE7FA7"/>
    <w:rsid w:val="00BF2D10"/>
    <w:rsid w:val="00BF3C06"/>
    <w:rsid w:val="00C020E5"/>
    <w:rsid w:val="00C25789"/>
    <w:rsid w:val="00CA50A9"/>
    <w:rsid w:val="00CA7F23"/>
    <w:rsid w:val="00CB29E7"/>
    <w:rsid w:val="00CB70DC"/>
    <w:rsid w:val="00CC0AAD"/>
    <w:rsid w:val="00CD490E"/>
    <w:rsid w:val="00D06786"/>
    <w:rsid w:val="00D06A70"/>
    <w:rsid w:val="00D23CD4"/>
    <w:rsid w:val="00D2724F"/>
    <w:rsid w:val="00D360DC"/>
    <w:rsid w:val="00D5449A"/>
    <w:rsid w:val="00D72738"/>
    <w:rsid w:val="00DB311C"/>
    <w:rsid w:val="00DB6F33"/>
    <w:rsid w:val="00DC230E"/>
    <w:rsid w:val="00DC2523"/>
    <w:rsid w:val="00DC2941"/>
    <w:rsid w:val="00DD1494"/>
    <w:rsid w:val="00DE6E82"/>
    <w:rsid w:val="00DE72DE"/>
    <w:rsid w:val="00E07AB3"/>
    <w:rsid w:val="00E21217"/>
    <w:rsid w:val="00E41B76"/>
    <w:rsid w:val="00E609E9"/>
    <w:rsid w:val="00E837DA"/>
    <w:rsid w:val="00EB7E87"/>
    <w:rsid w:val="00EF759B"/>
    <w:rsid w:val="00F36739"/>
    <w:rsid w:val="00F460A1"/>
    <w:rsid w:val="00F63673"/>
    <w:rsid w:val="00F937E4"/>
    <w:rsid w:val="00FB0483"/>
    <w:rsid w:val="00FC68C5"/>
    <w:rsid w:val="00FE1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AEE"/>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8F640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01A"/>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43101A"/>
    <w:rPr>
      <w:rFonts w:ascii="Tahoma" w:hAnsi="Tahoma" w:cs="Tahoma"/>
      <w:sz w:val="16"/>
      <w:szCs w:val="16"/>
    </w:rPr>
  </w:style>
  <w:style w:type="character" w:customStyle="1" w:styleId="a5">
    <w:name w:val="Текст выноски Знак"/>
    <w:basedOn w:val="a0"/>
    <w:link w:val="a4"/>
    <w:uiPriority w:val="99"/>
    <w:semiHidden/>
    <w:rsid w:val="0043101A"/>
    <w:rPr>
      <w:rFonts w:ascii="Tahoma" w:eastAsia="Times New Roman" w:hAnsi="Tahoma" w:cs="Tahoma"/>
      <w:sz w:val="16"/>
      <w:szCs w:val="16"/>
      <w:lang w:eastAsia="ru-RU"/>
    </w:rPr>
  </w:style>
  <w:style w:type="character" w:styleId="a6">
    <w:name w:val="Hyperlink"/>
    <w:basedOn w:val="a0"/>
    <w:rsid w:val="00DE72DE"/>
    <w:rPr>
      <w:color w:val="0066CC"/>
      <w:u w:val="single"/>
    </w:rPr>
  </w:style>
  <w:style w:type="character" w:customStyle="1" w:styleId="2">
    <w:name w:val="Основной текст (2)_"/>
    <w:basedOn w:val="a0"/>
    <w:link w:val="20"/>
    <w:rsid w:val="00DE72DE"/>
    <w:rPr>
      <w:rFonts w:ascii="Book Antiqua" w:eastAsia="Book Antiqua" w:hAnsi="Book Antiqua" w:cs="Book Antiqua"/>
      <w:sz w:val="19"/>
      <w:szCs w:val="19"/>
      <w:shd w:val="clear" w:color="auto" w:fill="FFFFFF"/>
    </w:rPr>
  </w:style>
  <w:style w:type="character" w:customStyle="1" w:styleId="2Exact">
    <w:name w:val="Основной текст (2) Exact"/>
    <w:basedOn w:val="a0"/>
    <w:rsid w:val="00DE72DE"/>
    <w:rPr>
      <w:rFonts w:ascii="Book Antiqua" w:eastAsia="Book Antiqua" w:hAnsi="Book Antiqua" w:cs="Book Antiqua"/>
      <w:b w:val="0"/>
      <w:bCs w:val="0"/>
      <w:i w:val="0"/>
      <w:iCs w:val="0"/>
      <w:smallCaps w:val="0"/>
      <w:strike w:val="0"/>
      <w:sz w:val="19"/>
      <w:szCs w:val="19"/>
      <w:u w:val="none"/>
    </w:rPr>
  </w:style>
  <w:style w:type="character" w:customStyle="1" w:styleId="6Exact">
    <w:name w:val="Основной текст (6) Exact"/>
    <w:basedOn w:val="a0"/>
    <w:rsid w:val="00DE72DE"/>
    <w:rPr>
      <w:rFonts w:ascii="Book Antiqua" w:eastAsia="Book Antiqua" w:hAnsi="Book Antiqua" w:cs="Book Antiqua"/>
      <w:b w:val="0"/>
      <w:bCs w:val="0"/>
      <w:i/>
      <w:iCs/>
      <w:smallCaps w:val="0"/>
      <w:strike w:val="0"/>
      <w:sz w:val="19"/>
      <w:szCs w:val="19"/>
      <w:u w:val="none"/>
    </w:rPr>
  </w:style>
  <w:style w:type="character" w:customStyle="1" w:styleId="6">
    <w:name w:val="Основной текст (6)_"/>
    <w:basedOn w:val="a0"/>
    <w:link w:val="60"/>
    <w:rsid w:val="00DE72DE"/>
    <w:rPr>
      <w:rFonts w:ascii="Book Antiqua" w:eastAsia="Book Antiqua" w:hAnsi="Book Antiqua" w:cs="Book Antiqua"/>
      <w:i/>
      <w:iCs/>
      <w:sz w:val="19"/>
      <w:szCs w:val="19"/>
      <w:shd w:val="clear" w:color="auto" w:fill="FFFFFF"/>
    </w:rPr>
  </w:style>
  <w:style w:type="paragraph" w:customStyle="1" w:styleId="20">
    <w:name w:val="Основной текст (2)"/>
    <w:basedOn w:val="a"/>
    <w:link w:val="2"/>
    <w:rsid w:val="00DE72DE"/>
    <w:pPr>
      <w:widowControl w:val="0"/>
      <w:shd w:val="clear" w:color="auto" w:fill="FFFFFF"/>
      <w:spacing w:line="423" w:lineRule="exact"/>
      <w:ind w:hanging="760"/>
    </w:pPr>
    <w:rPr>
      <w:rFonts w:ascii="Book Antiqua" w:eastAsia="Book Antiqua" w:hAnsi="Book Antiqua" w:cs="Book Antiqua"/>
      <w:sz w:val="19"/>
      <w:szCs w:val="19"/>
      <w:lang w:eastAsia="en-US"/>
    </w:rPr>
  </w:style>
  <w:style w:type="paragraph" w:customStyle="1" w:styleId="60">
    <w:name w:val="Основной текст (6)"/>
    <w:basedOn w:val="a"/>
    <w:link w:val="6"/>
    <w:rsid w:val="00DE72DE"/>
    <w:pPr>
      <w:widowControl w:val="0"/>
      <w:shd w:val="clear" w:color="auto" w:fill="FFFFFF"/>
      <w:spacing w:before="120" w:after="420" w:line="251" w:lineRule="exact"/>
      <w:ind w:hanging="600"/>
    </w:pPr>
    <w:rPr>
      <w:rFonts w:ascii="Book Antiqua" w:eastAsia="Book Antiqua" w:hAnsi="Book Antiqua" w:cs="Book Antiqua"/>
      <w:i/>
      <w:iCs/>
      <w:sz w:val="19"/>
      <w:szCs w:val="19"/>
      <w:lang w:eastAsia="en-US"/>
    </w:rPr>
  </w:style>
  <w:style w:type="table" w:styleId="a7">
    <w:name w:val="Table Grid"/>
    <w:basedOn w:val="a1"/>
    <w:uiPriority w:val="59"/>
    <w:rsid w:val="00D06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C2523"/>
    <w:pPr>
      <w:spacing w:before="100" w:beforeAutospacing="1" w:after="100" w:afterAutospacing="1"/>
    </w:pPr>
  </w:style>
  <w:style w:type="paragraph" w:customStyle="1" w:styleId="Default">
    <w:name w:val="Default"/>
    <w:rsid w:val="008501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Strong"/>
    <w:basedOn w:val="a0"/>
    <w:uiPriority w:val="22"/>
    <w:qFormat/>
    <w:rsid w:val="0085161C"/>
    <w:rPr>
      <w:b/>
      <w:bCs/>
    </w:rPr>
  </w:style>
  <w:style w:type="character" w:styleId="aa">
    <w:name w:val="Emphasis"/>
    <w:basedOn w:val="a0"/>
    <w:uiPriority w:val="20"/>
    <w:qFormat/>
    <w:rsid w:val="0085161C"/>
    <w:rPr>
      <w:i/>
      <w:iCs/>
    </w:rPr>
  </w:style>
  <w:style w:type="paragraph" w:customStyle="1" w:styleId="info">
    <w:name w:val="info"/>
    <w:basedOn w:val="a"/>
    <w:rsid w:val="007A5AEA"/>
    <w:pPr>
      <w:spacing w:before="100" w:beforeAutospacing="1" w:after="100" w:afterAutospacing="1"/>
    </w:pPr>
  </w:style>
  <w:style w:type="character" w:customStyle="1" w:styleId="info2">
    <w:name w:val="info2"/>
    <w:basedOn w:val="a0"/>
    <w:rsid w:val="007A5AEA"/>
  </w:style>
  <w:style w:type="character" w:customStyle="1" w:styleId="30">
    <w:name w:val="Заголовок 3 Знак"/>
    <w:basedOn w:val="a0"/>
    <w:link w:val="3"/>
    <w:uiPriority w:val="9"/>
    <w:rsid w:val="008F6407"/>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AEE"/>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8F640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01A"/>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43101A"/>
    <w:rPr>
      <w:rFonts w:ascii="Tahoma" w:hAnsi="Tahoma" w:cs="Tahoma"/>
      <w:sz w:val="16"/>
      <w:szCs w:val="16"/>
    </w:rPr>
  </w:style>
  <w:style w:type="character" w:customStyle="1" w:styleId="a5">
    <w:name w:val="Текст выноски Знак"/>
    <w:basedOn w:val="a0"/>
    <w:link w:val="a4"/>
    <w:uiPriority w:val="99"/>
    <w:semiHidden/>
    <w:rsid w:val="0043101A"/>
    <w:rPr>
      <w:rFonts w:ascii="Tahoma" w:eastAsia="Times New Roman" w:hAnsi="Tahoma" w:cs="Tahoma"/>
      <w:sz w:val="16"/>
      <w:szCs w:val="16"/>
      <w:lang w:eastAsia="ru-RU"/>
    </w:rPr>
  </w:style>
  <w:style w:type="character" w:styleId="a6">
    <w:name w:val="Hyperlink"/>
    <w:basedOn w:val="a0"/>
    <w:rsid w:val="00DE72DE"/>
    <w:rPr>
      <w:color w:val="0066CC"/>
      <w:u w:val="single"/>
    </w:rPr>
  </w:style>
  <w:style w:type="character" w:customStyle="1" w:styleId="2">
    <w:name w:val="Основной текст (2)_"/>
    <w:basedOn w:val="a0"/>
    <w:link w:val="20"/>
    <w:rsid w:val="00DE72DE"/>
    <w:rPr>
      <w:rFonts w:ascii="Book Antiqua" w:eastAsia="Book Antiqua" w:hAnsi="Book Antiqua" w:cs="Book Antiqua"/>
      <w:sz w:val="19"/>
      <w:szCs w:val="19"/>
      <w:shd w:val="clear" w:color="auto" w:fill="FFFFFF"/>
    </w:rPr>
  </w:style>
  <w:style w:type="character" w:customStyle="1" w:styleId="2Exact">
    <w:name w:val="Основной текст (2) Exact"/>
    <w:basedOn w:val="a0"/>
    <w:rsid w:val="00DE72DE"/>
    <w:rPr>
      <w:rFonts w:ascii="Book Antiqua" w:eastAsia="Book Antiqua" w:hAnsi="Book Antiqua" w:cs="Book Antiqua"/>
      <w:b w:val="0"/>
      <w:bCs w:val="0"/>
      <w:i w:val="0"/>
      <w:iCs w:val="0"/>
      <w:smallCaps w:val="0"/>
      <w:strike w:val="0"/>
      <w:sz w:val="19"/>
      <w:szCs w:val="19"/>
      <w:u w:val="none"/>
    </w:rPr>
  </w:style>
  <w:style w:type="character" w:customStyle="1" w:styleId="6Exact">
    <w:name w:val="Основной текст (6) Exact"/>
    <w:basedOn w:val="a0"/>
    <w:rsid w:val="00DE72DE"/>
    <w:rPr>
      <w:rFonts w:ascii="Book Antiqua" w:eastAsia="Book Antiqua" w:hAnsi="Book Antiqua" w:cs="Book Antiqua"/>
      <w:b w:val="0"/>
      <w:bCs w:val="0"/>
      <w:i/>
      <w:iCs/>
      <w:smallCaps w:val="0"/>
      <w:strike w:val="0"/>
      <w:sz w:val="19"/>
      <w:szCs w:val="19"/>
      <w:u w:val="none"/>
    </w:rPr>
  </w:style>
  <w:style w:type="character" w:customStyle="1" w:styleId="6">
    <w:name w:val="Основной текст (6)_"/>
    <w:basedOn w:val="a0"/>
    <w:link w:val="60"/>
    <w:rsid w:val="00DE72DE"/>
    <w:rPr>
      <w:rFonts w:ascii="Book Antiqua" w:eastAsia="Book Antiqua" w:hAnsi="Book Antiqua" w:cs="Book Antiqua"/>
      <w:i/>
      <w:iCs/>
      <w:sz w:val="19"/>
      <w:szCs w:val="19"/>
      <w:shd w:val="clear" w:color="auto" w:fill="FFFFFF"/>
    </w:rPr>
  </w:style>
  <w:style w:type="paragraph" w:customStyle="1" w:styleId="20">
    <w:name w:val="Основной текст (2)"/>
    <w:basedOn w:val="a"/>
    <w:link w:val="2"/>
    <w:rsid w:val="00DE72DE"/>
    <w:pPr>
      <w:widowControl w:val="0"/>
      <w:shd w:val="clear" w:color="auto" w:fill="FFFFFF"/>
      <w:spacing w:line="423" w:lineRule="exact"/>
      <w:ind w:hanging="760"/>
    </w:pPr>
    <w:rPr>
      <w:rFonts w:ascii="Book Antiqua" w:eastAsia="Book Antiqua" w:hAnsi="Book Antiqua" w:cs="Book Antiqua"/>
      <w:sz w:val="19"/>
      <w:szCs w:val="19"/>
      <w:lang w:eastAsia="en-US"/>
    </w:rPr>
  </w:style>
  <w:style w:type="paragraph" w:customStyle="1" w:styleId="60">
    <w:name w:val="Основной текст (6)"/>
    <w:basedOn w:val="a"/>
    <w:link w:val="6"/>
    <w:rsid w:val="00DE72DE"/>
    <w:pPr>
      <w:widowControl w:val="0"/>
      <w:shd w:val="clear" w:color="auto" w:fill="FFFFFF"/>
      <w:spacing w:before="120" w:after="420" w:line="251" w:lineRule="exact"/>
      <w:ind w:hanging="600"/>
    </w:pPr>
    <w:rPr>
      <w:rFonts w:ascii="Book Antiqua" w:eastAsia="Book Antiqua" w:hAnsi="Book Antiqua" w:cs="Book Antiqua"/>
      <w:i/>
      <w:iCs/>
      <w:sz w:val="19"/>
      <w:szCs w:val="19"/>
      <w:lang w:eastAsia="en-US"/>
    </w:rPr>
  </w:style>
  <w:style w:type="table" w:styleId="a7">
    <w:name w:val="Table Grid"/>
    <w:basedOn w:val="a1"/>
    <w:uiPriority w:val="59"/>
    <w:rsid w:val="00D06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C2523"/>
    <w:pPr>
      <w:spacing w:before="100" w:beforeAutospacing="1" w:after="100" w:afterAutospacing="1"/>
    </w:pPr>
  </w:style>
  <w:style w:type="paragraph" w:customStyle="1" w:styleId="Default">
    <w:name w:val="Default"/>
    <w:rsid w:val="008501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Strong"/>
    <w:basedOn w:val="a0"/>
    <w:uiPriority w:val="22"/>
    <w:qFormat/>
    <w:rsid w:val="0085161C"/>
    <w:rPr>
      <w:b/>
      <w:bCs/>
    </w:rPr>
  </w:style>
  <w:style w:type="character" w:styleId="aa">
    <w:name w:val="Emphasis"/>
    <w:basedOn w:val="a0"/>
    <w:uiPriority w:val="20"/>
    <w:qFormat/>
    <w:rsid w:val="0085161C"/>
    <w:rPr>
      <w:i/>
      <w:iCs/>
    </w:rPr>
  </w:style>
  <w:style w:type="paragraph" w:customStyle="1" w:styleId="info">
    <w:name w:val="info"/>
    <w:basedOn w:val="a"/>
    <w:rsid w:val="007A5AEA"/>
    <w:pPr>
      <w:spacing w:before="100" w:beforeAutospacing="1" w:after="100" w:afterAutospacing="1"/>
    </w:pPr>
  </w:style>
  <w:style w:type="character" w:customStyle="1" w:styleId="info2">
    <w:name w:val="info2"/>
    <w:basedOn w:val="a0"/>
    <w:rsid w:val="007A5AEA"/>
  </w:style>
  <w:style w:type="character" w:customStyle="1" w:styleId="30">
    <w:name w:val="Заголовок 3 Знак"/>
    <w:basedOn w:val="a0"/>
    <w:link w:val="3"/>
    <w:uiPriority w:val="9"/>
    <w:rsid w:val="008F6407"/>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8317">
      <w:bodyDiv w:val="1"/>
      <w:marLeft w:val="0"/>
      <w:marRight w:val="0"/>
      <w:marTop w:val="0"/>
      <w:marBottom w:val="0"/>
      <w:divBdr>
        <w:top w:val="none" w:sz="0" w:space="0" w:color="auto"/>
        <w:left w:val="none" w:sz="0" w:space="0" w:color="auto"/>
        <w:bottom w:val="none" w:sz="0" w:space="0" w:color="auto"/>
        <w:right w:val="none" w:sz="0" w:space="0" w:color="auto"/>
      </w:divBdr>
    </w:div>
    <w:div w:id="100415560">
      <w:bodyDiv w:val="1"/>
      <w:marLeft w:val="0"/>
      <w:marRight w:val="0"/>
      <w:marTop w:val="0"/>
      <w:marBottom w:val="0"/>
      <w:divBdr>
        <w:top w:val="none" w:sz="0" w:space="0" w:color="auto"/>
        <w:left w:val="none" w:sz="0" w:space="0" w:color="auto"/>
        <w:bottom w:val="none" w:sz="0" w:space="0" w:color="auto"/>
        <w:right w:val="none" w:sz="0" w:space="0" w:color="auto"/>
      </w:divBdr>
      <w:divsChild>
        <w:div w:id="415057955">
          <w:marLeft w:val="0"/>
          <w:marRight w:val="0"/>
          <w:marTop w:val="150"/>
          <w:marBottom w:val="150"/>
          <w:divBdr>
            <w:top w:val="none" w:sz="0" w:space="0" w:color="auto"/>
            <w:left w:val="none" w:sz="0" w:space="0" w:color="auto"/>
            <w:bottom w:val="none" w:sz="0" w:space="0" w:color="auto"/>
            <w:right w:val="none" w:sz="0" w:space="0" w:color="auto"/>
          </w:divBdr>
        </w:div>
      </w:divsChild>
    </w:div>
    <w:div w:id="197664937">
      <w:bodyDiv w:val="1"/>
      <w:marLeft w:val="0"/>
      <w:marRight w:val="0"/>
      <w:marTop w:val="0"/>
      <w:marBottom w:val="0"/>
      <w:divBdr>
        <w:top w:val="none" w:sz="0" w:space="0" w:color="auto"/>
        <w:left w:val="none" w:sz="0" w:space="0" w:color="auto"/>
        <w:bottom w:val="none" w:sz="0" w:space="0" w:color="auto"/>
        <w:right w:val="none" w:sz="0" w:space="0" w:color="auto"/>
      </w:divBdr>
    </w:div>
    <w:div w:id="247420537">
      <w:bodyDiv w:val="1"/>
      <w:marLeft w:val="0"/>
      <w:marRight w:val="0"/>
      <w:marTop w:val="0"/>
      <w:marBottom w:val="0"/>
      <w:divBdr>
        <w:top w:val="none" w:sz="0" w:space="0" w:color="auto"/>
        <w:left w:val="none" w:sz="0" w:space="0" w:color="auto"/>
        <w:bottom w:val="none" w:sz="0" w:space="0" w:color="auto"/>
        <w:right w:val="none" w:sz="0" w:space="0" w:color="auto"/>
      </w:divBdr>
      <w:divsChild>
        <w:div w:id="1310020140">
          <w:marLeft w:val="0"/>
          <w:marRight w:val="0"/>
          <w:marTop w:val="150"/>
          <w:marBottom w:val="150"/>
          <w:divBdr>
            <w:top w:val="none" w:sz="0" w:space="0" w:color="auto"/>
            <w:left w:val="none" w:sz="0" w:space="0" w:color="auto"/>
            <w:bottom w:val="none" w:sz="0" w:space="0" w:color="auto"/>
            <w:right w:val="none" w:sz="0" w:space="0" w:color="auto"/>
          </w:divBdr>
        </w:div>
      </w:divsChild>
    </w:div>
    <w:div w:id="668144402">
      <w:bodyDiv w:val="1"/>
      <w:marLeft w:val="0"/>
      <w:marRight w:val="0"/>
      <w:marTop w:val="0"/>
      <w:marBottom w:val="0"/>
      <w:divBdr>
        <w:top w:val="none" w:sz="0" w:space="0" w:color="auto"/>
        <w:left w:val="none" w:sz="0" w:space="0" w:color="auto"/>
        <w:bottom w:val="none" w:sz="0" w:space="0" w:color="auto"/>
        <w:right w:val="none" w:sz="0" w:space="0" w:color="auto"/>
      </w:divBdr>
      <w:divsChild>
        <w:div w:id="1381589023">
          <w:marLeft w:val="0"/>
          <w:marRight w:val="0"/>
          <w:marTop w:val="150"/>
          <w:marBottom w:val="150"/>
          <w:divBdr>
            <w:top w:val="none" w:sz="0" w:space="0" w:color="auto"/>
            <w:left w:val="none" w:sz="0" w:space="0" w:color="auto"/>
            <w:bottom w:val="none" w:sz="0" w:space="0" w:color="auto"/>
            <w:right w:val="none" w:sz="0" w:space="0" w:color="auto"/>
          </w:divBdr>
        </w:div>
      </w:divsChild>
    </w:div>
    <w:div w:id="844782576">
      <w:bodyDiv w:val="1"/>
      <w:marLeft w:val="0"/>
      <w:marRight w:val="0"/>
      <w:marTop w:val="0"/>
      <w:marBottom w:val="0"/>
      <w:divBdr>
        <w:top w:val="none" w:sz="0" w:space="0" w:color="auto"/>
        <w:left w:val="none" w:sz="0" w:space="0" w:color="auto"/>
        <w:bottom w:val="none" w:sz="0" w:space="0" w:color="auto"/>
        <w:right w:val="none" w:sz="0" w:space="0" w:color="auto"/>
      </w:divBdr>
      <w:divsChild>
        <w:div w:id="683674908">
          <w:marLeft w:val="0"/>
          <w:marRight w:val="385"/>
          <w:marTop w:val="0"/>
          <w:marBottom w:val="0"/>
          <w:divBdr>
            <w:top w:val="none" w:sz="0" w:space="0" w:color="auto"/>
            <w:left w:val="none" w:sz="0" w:space="0" w:color="auto"/>
            <w:bottom w:val="none" w:sz="0" w:space="0" w:color="auto"/>
            <w:right w:val="none" w:sz="0" w:space="0" w:color="auto"/>
          </w:divBdr>
        </w:div>
        <w:div w:id="1961571668">
          <w:marLeft w:val="0"/>
          <w:marRight w:val="385"/>
          <w:marTop w:val="0"/>
          <w:marBottom w:val="0"/>
          <w:divBdr>
            <w:top w:val="none" w:sz="0" w:space="0" w:color="auto"/>
            <w:left w:val="none" w:sz="0" w:space="0" w:color="auto"/>
            <w:bottom w:val="none" w:sz="0" w:space="0" w:color="auto"/>
            <w:right w:val="none" w:sz="0" w:space="0" w:color="auto"/>
          </w:divBdr>
        </w:div>
        <w:div w:id="1562907493">
          <w:marLeft w:val="0"/>
          <w:marRight w:val="385"/>
          <w:marTop w:val="0"/>
          <w:marBottom w:val="0"/>
          <w:divBdr>
            <w:top w:val="none" w:sz="0" w:space="0" w:color="auto"/>
            <w:left w:val="none" w:sz="0" w:space="0" w:color="auto"/>
            <w:bottom w:val="none" w:sz="0" w:space="0" w:color="auto"/>
            <w:right w:val="none" w:sz="0" w:space="0" w:color="auto"/>
          </w:divBdr>
        </w:div>
        <w:div w:id="518008276">
          <w:marLeft w:val="0"/>
          <w:marRight w:val="385"/>
          <w:marTop w:val="0"/>
          <w:marBottom w:val="0"/>
          <w:divBdr>
            <w:top w:val="none" w:sz="0" w:space="0" w:color="auto"/>
            <w:left w:val="none" w:sz="0" w:space="0" w:color="auto"/>
            <w:bottom w:val="none" w:sz="0" w:space="0" w:color="auto"/>
            <w:right w:val="none" w:sz="0" w:space="0" w:color="auto"/>
          </w:divBdr>
        </w:div>
      </w:divsChild>
    </w:div>
    <w:div w:id="1059018565">
      <w:bodyDiv w:val="1"/>
      <w:marLeft w:val="0"/>
      <w:marRight w:val="0"/>
      <w:marTop w:val="0"/>
      <w:marBottom w:val="0"/>
      <w:divBdr>
        <w:top w:val="none" w:sz="0" w:space="0" w:color="auto"/>
        <w:left w:val="none" w:sz="0" w:space="0" w:color="auto"/>
        <w:bottom w:val="none" w:sz="0" w:space="0" w:color="auto"/>
        <w:right w:val="none" w:sz="0" w:space="0" w:color="auto"/>
      </w:divBdr>
      <w:divsChild>
        <w:div w:id="1426418827">
          <w:marLeft w:val="0"/>
          <w:marRight w:val="0"/>
          <w:marTop w:val="150"/>
          <w:marBottom w:val="150"/>
          <w:divBdr>
            <w:top w:val="none" w:sz="0" w:space="0" w:color="auto"/>
            <w:left w:val="none" w:sz="0" w:space="0" w:color="auto"/>
            <w:bottom w:val="none" w:sz="0" w:space="0" w:color="auto"/>
            <w:right w:val="none" w:sz="0" w:space="0" w:color="auto"/>
          </w:divBdr>
        </w:div>
      </w:divsChild>
    </w:div>
    <w:div w:id="1242251653">
      <w:bodyDiv w:val="1"/>
      <w:marLeft w:val="0"/>
      <w:marRight w:val="0"/>
      <w:marTop w:val="0"/>
      <w:marBottom w:val="0"/>
      <w:divBdr>
        <w:top w:val="none" w:sz="0" w:space="0" w:color="auto"/>
        <w:left w:val="none" w:sz="0" w:space="0" w:color="auto"/>
        <w:bottom w:val="none" w:sz="0" w:space="0" w:color="auto"/>
        <w:right w:val="none" w:sz="0" w:space="0" w:color="auto"/>
      </w:divBdr>
    </w:div>
    <w:div w:id="1274938687">
      <w:bodyDiv w:val="1"/>
      <w:marLeft w:val="0"/>
      <w:marRight w:val="0"/>
      <w:marTop w:val="0"/>
      <w:marBottom w:val="0"/>
      <w:divBdr>
        <w:top w:val="none" w:sz="0" w:space="0" w:color="auto"/>
        <w:left w:val="none" w:sz="0" w:space="0" w:color="auto"/>
        <w:bottom w:val="none" w:sz="0" w:space="0" w:color="auto"/>
        <w:right w:val="none" w:sz="0" w:space="0" w:color="auto"/>
      </w:divBdr>
    </w:div>
    <w:div w:id="1484348028">
      <w:bodyDiv w:val="1"/>
      <w:marLeft w:val="0"/>
      <w:marRight w:val="0"/>
      <w:marTop w:val="0"/>
      <w:marBottom w:val="0"/>
      <w:divBdr>
        <w:top w:val="none" w:sz="0" w:space="0" w:color="auto"/>
        <w:left w:val="none" w:sz="0" w:space="0" w:color="auto"/>
        <w:bottom w:val="none" w:sz="0" w:space="0" w:color="auto"/>
        <w:right w:val="none" w:sz="0" w:space="0" w:color="auto"/>
      </w:divBdr>
    </w:div>
    <w:div w:id="1523855719">
      <w:bodyDiv w:val="1"/>
      <w:marLeft w:val="0"/>
      <w:marRight w:val="0"/>
      <w:marTop w:val="0"/>
      <w:marBottom w:val="0"/>
      <w:divBdr>
        <w:top w:val="none" w:sz="0" w:space="0" w:color="auto"/>
        <w:left w:val="none" w:sz="0" w:space="0" w:color="auto"/>
        <w:bottom w:val="none" w:sz="0" w:space="0" w:color="auto"/>
        <w:right w:val="none" w:sz="0" w:space="0" w:color="auto"/>
      </w:divBdr>
    </w:div>
    <w:div w:id="1559704530">
      <w:bodyDiv w:val="1"/>
      <w:marLeft w:val="0"/>
      <w:marRight w:val="0"/>
      <w:marTop w:val="0"/>
      <w:marBottom w:val="0"/>
      <w:divBdr>
        <w:top w:val="none" w:sz="0" w:space="0" w:color="auto"/>
        <w:left w:val="none" w:sz="0" w:space="0" w:color="auto"/>
        <w:bottom w:val="none" w:sz="0" w:space="0" w:color="auto"/>
        <w:right w:val="none" w:sz="0" w:space="0" w:color="auto"/>
      </w:divBdr>
      <w:divsChild>
        <w:div w:id="1342708387">
          <w:marLeft w:val="0"/>
          <w:marRight w:val="0"/>
          <w:marTop w:val="150"/>
          <w:marBottom w:val="150"/>
          <w:divBdr>
            <w:top w:val="none" w:sz="0" w:space="0" w:color="auto"/>
            <w:left w:val="none" w:sz="0" w:space="0" w:color="auto"/>
            <w:bottom w:val="none" w:sz="0" w:space="0" w:color="auto"/>
            <w:right w:val="none" w:sz="0" w:space="0" w:color="auto"/>
          </w:divBdr>
        </w:div>
      </w:divsChild>
    </w:div>
    <w:div w:id="1639454989">
      <w:bodyDiv w:val="1"/>
      <w:marLeft w:val="0"/>
      <w:marRight w:val="0"/>
      <w:marTop w:val="0"/>
      <w:marBottom w:val="0"/>
      <w:divBdr>
        <w:top w:val="none" w:sz="0" w:space="0" w:color="auto"/>
        <w:left w:val="none" w:sz="0" w:space="0" w:color="auto"/>
        <w:bottom w:val="none" w:sz="0" w:space="0" w:color="auto"/>
        <w:right w:val="none" w:sz="0" w:space="0" w:color="auto"/>
      </w:divBdr>
    </w:div>
    <w:div w:id="1656688736">
      <w:bodyDiv w:val="1"/>
      <w:marLeft w:val="0"/>
      <w:marRight w:val="0"/>
      <w:marTop w:val="0"/>
      <w:marBottom w:val="0"/>
      <w:divBdr>
        <w:top w:val="none" w:sz="0" w:space="0" w:color="auto"/>
        <w:left w:val="none" w:sz="0" w:space="0" w:color="auto"/>
        <w:bottom w:val="none" w:sz="0" w:space="0" w:color="auto"/>
        <w:right w:val="none" w:sz="0" w:space="0" w:color="auto"/>
      </w:divBdr>
    </w:div>
    <w:div w:id="1670937089">
      <w:bodyDiv w:val="1"/>
      <w:marLeft w:val="0"/>
      <w:marRight w:val="0"/>
      <w:marTop w:val="0"/>
      <w:marBottom w:val="0"/>
      <w:divBdr>
        <w:top w:val="none" w:sz="0" w:space="0" w:color="auto"/>
        <w:left w:val="none" w:sz="0" w:space="0" w:color="auto"/>
        <w:bottom w:val="none" w:sz="0" w:space="0" w:color="auto"/>
        <w:right w:val="none" w:sz="0" w:space="0" w:color="auto"/>
      </w:divBdr>
    </w:div>
    <w:div w:id="1852600776">
      <w:bodyDiv w:val="1"/>
      <w:marLeft w:val="0"/>
      <w:marRight w:val="0"/>
      <w:marTop w:val="0"/>
      <w:marBottom w:val="0"/>
      <w:divBdr>
        <w:top w:val="none" w:sz="0" w:space="0" w:color="auto"/>
        <w:left w:val="none" w:sz="0" w:space="0" w:color="auto"/>
        <w:bottom w:val="none" w:sz="0" w:space="0" w:color="auto"/>
        <w:right w:val="none" w:sz="0" w:space="0" w:color="auto"/>
      </w:divBdr>
      <w:divsChild>
        <w:div w:id="90009413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hyperlink" Target="https://www.bottleneckmgmt.com/blog/which-glass-for-which-drink-using-correct-types-of-glasswar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1630</Words>
  <Characters>9292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Н1</cp:lastModifiedBy>
  <cp:revision>8</cp:revision>
  <dcterms:created xsi:type="dcterms:W3CDTF">2020-07-05T14:38:00Z</dcterms:created>
  <dcterms:modified xsi:type="dcterms:W3CDTF">2020-07-22T12:37:00Z</dcterms:modified>
</cp:coreProperties>
</file>