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4ABC" w:rsidRPr="00DC2A28" w:rsidRDefault="00C44ABC" w:rsidP="00C44ABC">
      <w:pPr>
        <w:ind w:left="2552"/>
        <w:jc w:val="both"/>
        <w:rPr>
          <w:rFonts w:eastAsia="Times New Roman" w:cs="Calibri"/>
          <w:sz w:val="20"/>
          <w:szCs w:val="20"/>
        </w:rPr>
      </w:pPr>
      <w:r w:rsidRPr="00404371">
        <w:rPr>
          <w:rFonts w:ascii="Calibri" w:eastAsia="Times New Roman" w:hAnsi="Calibri" w:cs="Calibri"/>
          <w:sz w:val="20"/>
          <w:szCs w:val="20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</w:t>
      </w:r>
      <w:r w:rsidRPr="00DC2A28">
        <w:rPr>
          <w:rFonts w:eastAsia="Times New Roman" w:cs="Calibri"/>
          <w:sz w:val="20"/>
          <w:szCs w:val="20"/>
        </w:rPr>
        <w:t xml:space="preserve">ского </w:t>
      </w:r>
      <w:r w:rsidRPr="00404371">
        <w:rPr>
          <w:rFonts w:ascii="Calibri" w:eastAsia="Times New Roman" w:hAnsi="Calibri" w:cs="Calibri"/>
          <w:sz w:val="20"/>
          <w:szCs w:val="20"/>
        </w:rPr>
        <w:t>общества, предоставленного Фондом президентских грантов.</w:t>
      </w:r>
    </w:p>
    <w:p w:rsidR="00C44ABC" w:rsidRDefault="00C44ABC" w:rsidP="00C44ABC">
      <w:pPr>
        <w:jc w:val="both"/>
      </w:pPr>
    </w:p>
    <w:p w:rsidR="003F7A53" w:rsidRDefault="003F7A53" w:rsidP="003F7A53">
      <w:pPr>
        <w:jc w:val="both"/>
        <w:rPr>
          <w:rFonts w:cs="Times New Roman"/>
        </w:rPr>
      </w:pPr>
      <w:r w:rsidRPr="003F7A53">
        <w:rPr>
          <w:rFonts w:cs="Times New Roman"/>
          <w:i/>
        </w:rPr>
        <w:t>Разработчик</w:t>
      </w:r>
      <w:r>
        <w:rPr>
          <w:rFonts w:cs="Times New Roman"/>
        </w:rPr>
        <w:t xml:space="preserve">: </w:t>
      </w:r>
      <w:r w:rsidRPr="003F7A53">
        <w:rPr>
          <w:rFonts w:cs="Times New Roman"/>
        </w:rPr>
        <w:t>Говорова Ольга Викторовна</w:t>
      </w:r>
      <w:r>
        <w:rPr>
          <w:rFonts w:cs="Times New Roman"/>
        </w:rPr>
        <w:t xml:space="preserve">, ГБПОУ </w:t>
      </w:r>
      <w:proofErr w:type="gramStart"/>
      <w:r>
        <w:rPr>
          <w:rFonts w:cs="Times New Roman"/>
        </w:rPr>
        <w:t>СО</w:t>
      </w:r>
      <w:proofErr w:type="gramEnd"/>
      <w:r>
        <w:rPr>
          <w:rFonts w:cs="Times New Roman"/>
        </w:rPr>
        <w:t xml:space="preserve"> «</w:t>
      </w:r>
      <w:r w:rsidRPr="003F7A53">
        <w:rPr>
          <w:rFonts w:cs="Times New Roman"/>
        </w:rPr>
        <w:t>Тольяттинский социально-экономический колледж</w:t>
      </w:r>
      <w:r>
        <w:rPr>
          <w:rFonts w:cs="Times New Roman"/>
        </w:rPr>
        <w:t>»</w:t>
      </w:r>
    </w:p>
    <w:p w:rsidR="003F7A53" w:rsidRDefault="003F7A53" w:rsidP="003F7A53">
      <w:pPr>
        <w:jc w:val="both"/>
        <w:rPr>
          <w:rFonts w:cs="Times New Roman"/>
        </w:rPr>
      </w:pPr>
      <w:r w:rsidRPr="003F7A53">
        <w:rPr>
          <w:rFonts w:cs="Times New Roman"/>
          <w:i/>
        </w:rPr>
        <w:t>Курс</w:t>
      </w:r>
      <w:r>
        <w:rPr>
          <w:rFonts w:cs="Times New Roman"/>
        </w:rPr>
        <w:t xml:space="preserve">: </w:t>
      </w:r>
      <w:bookmarkStart w:id="0" w:name="_GoBack"/>
      <w:bookmarkEnd w:id="0"/>
      <w:proofErr w:type="gramStart"/>
      <w:r>
        <w:rPr>
          <w:rFonts w:cs="Times New Roman"/>
        </w:rPr>
        <w:t>Право социального обеспечения</w:t>
      </w:r>
      <w:proofErr w:type="gramEnd"/>
      <w:r>
        <w:rPr>
          <w:rFonts w:cs="Times New Roman"/>
        </w:rPr>
        <w:t xml:space="preserve"> (</w:t>
      </w:r>
      <w:r w:rsidRPr="003F7A53">
        <w:rPr>
          <w:rFonts w:cs="Times New Roman"/>
        </w:rPr>
        <w:t>40.02.01</w:t>
      </w:r>
      <w:r w:rsidR="00DF2865">
        <w:rPr>
          <w:rFonts w:cs="Times New Roman"/>
        </w:rPr>
        <w:t xml:space="preserve">, МДК </w:t>
      </w:r>
      <w:r w:rsidR="00DF2865" w:rsidRPr="003F7A53">
        <w:rPr>
          <w:rFonts w:cs="Times New Roman"/>
        </w:rPr>
        <w:t>01.01</w:t>
      </w:r>
      <w:r>
        <w:rPr>
          <w:rFonts w:cs="Times New Roman"/>
        </w:rPr>
        <w:t>)</w:t>
      </w:r>
    </w:p>
    <w:p w:rsidR="00B703DA" w:rsidRDefault="00943F3C" w:rsidP="003F7A53">
      <w:pPr>
        <w:jc w:val="both"/>
        <w:rPr>
          <w:rFonts w:cs="Times New Roman"/>
        </w:rPr>
      </w:pPr>
      <w:r w:rsidRPr="003F7A53">
        <w:rPr>
          <w:rFonts w:cs="Times New Roman"/>
          <w:i/>
        </w:rPr>
        <w:t>Тема</w:t>
      </w:r>
      <w:r w:rsidR="003F7A53">
        <w:rPr>
          <w:rFonts w:cs="Times New Roman"/>
        </w:rPr>
        <w:t>:</w:t>
      </w:r>
      <w:r w:rsidRPr="003F7A53">
        <w:rPr>
          <w:rFonts w:cs="Times New Roman"/>
        </w:rPr>
        <w:t xml:space="preserve"> Порядок предостав</w:t>
      </w:r>
      <w:r w:rsidR="003F7A53">
        <w:rPr>
          <w:rFonts w:cs="Times New Roman"/>
        </w:rPr>
        <w:t>ления социального обслуживания</w:t>
      </w:r>
    </w:p>
    <w:p w:rsidR="003F7A53" w:rsidRPr="003F7A53" w:rsidRDefault="003F7A53" w:rsidP="003F7A53">
      <w:pPr>
        <w:jc w:val="both"/>
        <w:rPr>
          <w:rFonts w:cs="Times New Roman"/>
        </w:rPr>
      </w:pPr>
    </w:p>
    <w:p w:rsidR="003F7A53" w:rsidRPr="003F7A53" w:rsidRDefault="003F7A53" w:rsidP="003F7A53">
      <w:pPr>
        <w:jc w:val="both"/>
        <w:rPr>
          <w:rFonts w:cs="Times New Roman"/>
          <w:i/>
        </w:rPr>
      </w:pPr>
      <w:r w:rsidRPr="003F7A53">
        <w:rPr>
          <w:rFonts w:cs="Times New Roman"/>
          <w:i/>
        </w:rPr>
        <w:t>Комментар</w:t>
      </w:r>
      <w:r>
        <w:rPr>
          <w:rFonts w:cs="Times New Roman"/>
          <w:i/>
        </w:rPr>
        <w:t>ии</w:t>
      </w:r>
    </w:p>
    <w:p w:rsidR="003F7A53" w:rsidRDefault="00943F3C" w:rsidP="00FC4116">
      <w:pPr>
        <w:ind w:firstLine="709"/>
        <w:jc w:val="both"/>
        <w:rPr>
          <w:rFonts w:cs="Times New Roman"/>
          <w:b/>
          <w:bCs/>
        </w:rPr>
      </w:pPr>
      <w:r w:rsidRPr="003F7A53">
        <w:rPr>
          <w:rFonts w:cs="Times New Roman"/>
        </w:rPr>
        <w:t xml:space="preserve">Задание может быть использовано </w:t>
      </w:r>
      <w:r w:rsidR="00FC4116">
        <w:rPr>
          <w:rFonts w:cs="Times New Roman"/>
        </w:rPr>
        <w:t xml:space="preserve">в начале освоения обучающимися </w:t>
      </w:r>
      <w:r w:rsidRPr="003F7A53">
        <w:rPr>
          <w:rFonts w:cs="Times New Roman"/>
        </w:rPr>
        <w:t xml:space="preserve"> </w:t>
      </w:r>
      <w:r w:rsidR="00FC4116">
        <w:rPr>
          <w:rFonts w:cs="Times New Roman"/>
        </w:rPr>
        <w:t>темы «Социальное обслуживание»</w:t>
      </w:r>
      <w:r w:rsidRPr="003F7A53">
        <w:rPr>
          <w:rFonts w:cs="Times New Roman"/>
        </w:rPr>
        <w:t xml:space="preserve">. </w:t>
      </w:r>
    </w:p>
    <w:p w:rsidR="003F7A53" w:rsidRDefault="003F7A53" w:rsidP="003F7A53">
      <w:pPr>
        <w:jc w:val="both"/>
        <w:rPr>
          <w:rFonts w:cs="Times New Roman"/>
          <w:b/>
          <w:bCs/>
        </w:rPr>
      </w:pPr>
    </w:p>
    <w:p w:rsidR="00FC4116" w:rsidRDefault="00FC4116" w:rsidP="003F7A5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Вашей соседке </w:t>
      </w:r>
      <w:r w:rsidR="00943F3C" w:rsidRPr="003F7A53">
        <w:rPr>
          <w:rFonts w:cs="Times New Roman"/>
        </w:rPr>
        <w:t xml:space="preserve"> 82</w:t>
      </w:r>
      <w:r>
        <w:rPr>
          <w:rFonts w:cs="Times New Roman"/>
        </w:rPr>
        <w:t xml:space="preserve"> года, родственников у нее нет, </w:t>
      </w:r>
      <w:r w:rsidR="00943F3C" w:rsidRPr="003F7A53">
        <w:rPr>
          <w:rFonts w:cs="Times New Roman"/>
        </w:rPr>
        <w:t>проживает она одна</w:t>
      </w:r>
      <w:r>
        <w:rPr>
          <w:rFonts w:cs="Times New Roman"/>
        </w:rPr>
        <w:t>.</w:t>
      </w:r>
      <w:r w:rsidR="00943F3C" w:rsidRPr="003F7A53">
        <w:rPr>
          <w:rFonts w:cs="Times New Roman"/>
        </w:rPr>
        <w:t xml:space="preserve"> </w:t>
      </w:r>
      <w:r>
        <w:rPr>
          <w:rFonts w:cs="Times New Roman"/>
        </w:rPr>
        <w:t xml:space="preserve">Как и у всех пожилых людей, у нее имеется целый набор заболеваний, но она не унывает, самостоятельно ведет хозяйство, всегда приветливая, позитивная. Последнее время соседка начала сдавать. В первую очередь ее мучает артрит, и она уже с трудом передвигается и выполняет самые обычные дела.  </w:t>
      </w:r>
    </w:p>
    <w:p w:rsidR="00B703DA" w:rsidRPr="003F7A53" w:rsidRDefault="00FC4116" w:rsidP="003F7A53">
      <w:pPr>
        <w:ind w:firstLine="709"/>
        <w:jc w:val="both"/>
        <w:rPr>
          <w:rFonts w:cs="Times New Roman"/>
        </w:rPr>
      </w:pPr>
      <w:r>
        <w:rPr>
          <w:rFonts w:cs="Times New Roman"/>
        </w:rPr>
        <w:t>Соседка привыкла быть независимой, но поняла, что уже не справляется</w:t>
      </w:r>
      <w:r w:rsidR="00362693">
        <w:rPr>
          <w:rFonts w:cs="Times New Roman"/>
        </w:rPr>
        <w:t>,</w:t>
      </w:r>
      <w:r>
        <w:rPr>
          <w:rFonts w:cs="Times New Roman"/>
        </w:rPr>
        <w:t xml:space="preserve"> и обратилась к вам с вопросом о том, может ли она получить помощь от социальных служб и</w:t>
      </w:r>
      <w:r w:rsidRPr="00FC4116">
        <w:rPr>
          <w:rFonts w:cs="Times New Roman"/>
        </w:rPr>
        <w:t xml:space="preserve"> </w:t>
      </w:r>
      <w:r>
        <w:rPr>
          <w:rFonts w:cs="Times New Roman"/>
        </w:rPr>
        <w:t xml:space="preserve">как ей следует действовать, чтобы получить эту помощь. </w:t>
      </w:r>
      <w:r w:rsidR="00943F3C" w:rsidRPr="003F7A53">
        <w:rPr>
          <w:rFonts w:cs="Times New Roman"/>
        </w:rPr>
        <w:t xml:space="preserve"> </w:t>
      </w:r>
    </w:p>
    <w:p w:rsidR="00B703DA" w:rsidRPr="003F7A53" w:rsidRDefault="00943F3C" w:rsidP="003F7A53">
      <w:pPr>
        <w:ind w:firstLine="709"/>
        <w:rPr>
          <w:rFonts w:cs="Times New Roman"/>
          <w:b/>
          <w:bCs/>
        </w:rPr>
      </w:pPr>
      <w:r w:rsidRPr="003F7A53">
        <w:rPr>
          <w:rFonts w:cs="Times New Roman"/>
          <w:b/>
          <w:bCs/>
        </w:rPr>
        <w:t>Внимательно изучите источник.</w:t>
      </w:r>
    </w:p>
    <w:p w:rsidR="00B703DA" w:rsidRPr="003F7A53" w:rsidRDefault="00943F3C" w:rsidP="003F7A53">
      <w:pPr>
        <w:ind w:firstLine="709"/>
        <w:jc w:val="both"/>
        <w:rPr>
          <w:rFonts w:cs="Times New Roman"/>
        </w:rPr>
      </w:pPr>
      <w:r w:rsidRPr="003F7A53">
        <w:rPr>
          <w:rFonts w:cs="Times New Roman"/>
          <w:b/>
          <w:bCs/>
        </w:rPr>
        <w:t>Подготовьте</w:t>
      </w:r>
      <w:r w:rsidR="00FC4116">
        <w:rPr>
          <w:rFonts w:cs="Times New Roman"/>
          <w:b/>
          <w:bCs/>
        </w:rPr>
        <w:t xml:space="preserve"> для разговора с соседкой информацию, </w:t>
      </w:r>
      <w:r w:rsidRPr="003F7A53">
        <w:rPr>
          <w:rFonts w:cs="Times New Roman"/>
          <w:b/>
          <w:bCs/>
        </w:rPr>
        <w:t>структурировав ее в том виде, который будет удобен для объяснения соседке</w:t>
      </w:r>
      <w:r w:rsidR="00FC4116">
        <w:rPr>
          <w:rFonts w:cs="Times New Roman"/>
          <w:b/>
          <w:bCs/>
        </w:rPr>
        <w:t xml:space="preserve"> порядка ее действий, необходимых для получения социального обслуживания</w:t>
      </w:r>
      <w:r w:rsidRPr="003F7A53">
        <w:rPr>
          <w:rFonts w:cs="Times New Roman"/>
          <w:b/>
          <w:bCs/>
        </w:rPr>
        <w:t>.</w:t>
      </w:r>
    </w:p>
    <w:p w:rsidR="00B703DA" w:rsidRDefault="00B703DA" w:rsidP="003F7A53">
      <w:pP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Default="00362693" w:rsidP="003626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cs="Times New Roman"/>
        </w:rPr>
      </w:pPr>
    </w:p>
    <w:p w:rsidR="00362693" w:rsidRPr="003F7A53" w:rsidRDefault="00362693" w:rsidP="003F7A53">
      <w:pPr>
        <w:ind w:firstLine="709"/>
        <w:rPr>
          <w:rFonts w:cs="Times New Roman"/>
        </w:rPr>
      </w:pPr>
    </w:p>
    <w:p w:rsidR="00B703DA" w:rsidRPr="003F7A53" w:rsidRDefault="00943F3C" w:rsidP="003F7A53">
      <w:pPr>
        <w:ind w:firstLine="709"/>
        <w:jc w:val="center"/>
        <w:rPr>
          <w:rFonts w:cs="Times New Roman"/>
          <w:b/>
          <w:bCs/>
        </w:rPr>
      </w:pPr>
      <w:r w:rsidRPr="003F7A53">
        <w:rPr>
          <w:rFonts w:cs="Times New Roman"/>
        </w:rPr>
        <w:t>Порядок предоста</w:t>
      </w:r>
      <w:r w:rsidR="00AA4C99">
        <w:rPr>
          <w:rFonts w:cs="Times New Roman"/>
        </w:rPr>
        <w:t>вления социального обслуживания</w:t>
      </w:r>
    </w:p>
    <w:p w:rsidR="003F7A53" w:rsidRDefault="00943F3C" w:rsidP="003F7A53">
      <w:pPr>
        <w:pStyle w:val="a1"/>
        <w:spacing w:after="0"/>
        <w:ind w:firstLine="709"/>
        <w:jc w:val="both"/>
        <w:rPr>
          <w:rStyle w:val="a6"/>
          <w:rFonts w:cs="Times New Roman"/>
          <w:b w:val="0"/>
          <w:bCs w:val="0"/>
          <w:color w:val="000000"/>
        </w:rPr>
      </w:pPr>
      <w:r w:rsidRPr="003F7A53">
        <w:rPr>
          <w:rStyle w:val="a6"/>
          <w:rFonts w:cs="Times New Roman"/>
          <w:b w:val="0"/>
          <w:bCs w:val="0"/>
          <w:color w:val="000000"/>
        </w:rPr>
        <w:t xml:space="preserve">Важной частью социальной защиты населения является социальное обслуживание нетрудоспособных граждан и инвалидов, которое включает различные виды социальных услуг, направленных на удовлетворение особых потребностей этих категорий лиц. </w:t>
      </w:r>
    </w:p>
    <w:p w:rsidR="003F7A53" w:rsidRDefault="00943F3C" w:rsidP="003F7A53">
      <w:pPr>
        <w:pStyle w:val="a1"/>
        <w:spacing w:after="0"/>
        <w:ind w:firstLine="709"/>
        <w:jc w:val="both"/>
        <w:rPr>
          <w:rStyle w:val="a6"/>
          <w:rFonts w:cs="Times New Roman"/>
          <w:b w:val="0"/>
          <w:bCs w:val="0"/>
          <w:color w:val="000000"/>
        </w:rPr>
      </w:pPr>
      <w:r w:rsidRPr="003F7A53">
        <w:rPr>
          <w:rStyle w:val="a6"/>
          <w:rFonts w:cs="Times New Roman"/>
          <w:b w:val="0"/>
          <w:bCs w:val="0"/>
          <w:color w:val="000000"/>
        </w:rPr>
        <w:t>Социальное обслуживание - это деятельность социальных служб по социальной поддержке, оказанию социально-бытовых, социально-медицинских, психолого-педагогических, социально-правовых услуг и материальной помощи, проведению социальной адаптации и реабилитации граждан, находящихс</w:t>
      </w:r>
      <w:r w:rsidR="003F7A53">
        <w:rPr>
          <w:rStyle w:val="a6"/>
          <w:rFonts w:cs="Times New Roman"/>
          <w:b w:val="0"/>
          <w:bCs w:val="0"/>
          <w:color w:val="000000"/>
        </w:rPr>
        <w:t>я в трудной жизненной ситуации.</w:t>
      </w:r>
    </w:p>
    <w:p w:rsidR="003F7A53" w:rsidRDefault="00943F3C" w:rsidP="003F7A53">
      <w:pPr>
        <w:pStyle w:val="a1"/>
        <w:spacing w:after="0"/>
        <w:ind w:firstLine="709"/>
        <w:jc w:val="both"/>
        <w:rPr>
          <w:rStyle w:val="a6"/>
          <w:rFonts w:cs="Times New Roman"/>
          <w:b w:val="0"/>
          <w:bCs w:val="0"/>
          <w:color w:val="000000"/>
        </w:rPr>
      </w:pPr>
      <w:r w:rsidRPr="003F7A53">
        <w:rPr>
          <w:rStyle w:val="a6"/>
          <w:rFonts w:cs="Times New Roman"/>
          <w:b w:val="0"/>
          <w:bCs w:val="0"/>
          <w:color w:val="000000"/>
        </w:rPr>
        <w:t xml:space="preserve">Социальные службы - предприятия и учреждения, независимо от форм </w:t>
      </w:r>
      <w:proofErr w:type="gramStart"/>
      <w:r w:rsidRPr="003F7A53">
        <w:rPr>
          <w:rStyle w:val="a6"/>
          <w:rFonts w:cs="Times New Roman"/>
          <w:b w:val="0"/>
          <w:bCs w:val="0"/>
          <w:color w:val="000000"/>
        </w:rPr>
        <w:t>собственности</w:t>
      </w:r>
      <w:proofErr w:type="gramEnd"/>
      <w:r w:rsidRPr="003F7A53">
        <w:rPr>
          <w:rStyle w:val="a6"/>
          <w:rFonts w:cs="Times New Roman"/>
          <w:b w:val="0"/>
          <w:bCs w:val="0"/>
          <w:color w:val="000000"/>
        </w:rPr>
        <w:t xml:space="preserve"> предоставляющие социальные услуги, а также граждане, занимающиеся предпринимательской деятельностью по социальному обслуживанию населения без</w:t>
      </w:r>
      <w:r w:rsidR="003F7A53">
        <w:rPr>
          <w:rStyle w:val="a6"/>
          <w:rFonts w:cs="Times New Roman"/>
          <w:b w:val="0"/>
          <w:bCs w:val="0"/>
          <w:color w:val="000000"/>
        </w:rPr>
        <w:t xml:space="preserve"> образования юридического лица.</w:t>
      </w:r>
    </w:p>
    <w:p w:rsidR="003F7A53" w:rsidRDefault="00943F3C" w:rsidP="003F7A53">
      <w:pPr>
        <w:pStyle w:val="a1"/>
        <w:spacing w:after="0"/>
        <w:ind w:firstLine="709"/>
        <w:jc w:val="both"/>
        <w:rPr>
          <w:rStyle w:val="a6"/>
          <w:rFonts w:cs="Times New Roman"/>
          <w:b w:val="0"/>
          <w:bCs w:val="0"/>
          <w:color w:val="000000"/>
        </w:rPr>
      </w:pPr>
      <w:r w:rsidRPr="003F7A53">
        <w:rPr>
          <w:rStyle w:val="a6"/>
          <w:rFonts w:cs="Times New Roman"/>
          <w:b w:val="0"/>
          <w:bCs w:val="0"/>
          <w:color w:val="000000"/>
        </w:rPr>
        <w:t>Клиент социальной службы - гражданин, находящийся в трудной жизненной ситуации, которому в связи с этим пре</w:t>
      </w:r>
      <w:r w:rsidR="003F7A53">
        <w:rPr>
          <w:rStyle w:val="a6"/>
          <w:rFonts w:cs="Times New Roman"/>
          <w:b w:val="0"/>
          <w:bCs w:val="0"/>
          <w:color w:val="000000"/>
        </w:rPr>
        <w:t>доставляются социальные услуги.</w:t>
      </w:r>
    </w:p>
    <w:p w:rsidR="003F7A53" w:rsidRDefault="00943F3C" w:rsidP="003F7A53">
      <w:pPr>
        <w:pStyle w:val="a1"/>
        <w:spacing w:after="0"/>
        <w:ind w:firstLine="709"/>
        <w:jc w:val="both"/>
        <w:rPr>
          <w:rStyle w:val="a6"/>
          <w:rFonts w:cs="Times New Roman"/>
          <w:b w:val="0"/>
          <w:bCs w:val="0"/>
          <w:color w:val="000000"/>
        </w:rPr>
      </w:pPr>
      <w:r w:rsidRPr="003F7A53">
        <w:rPr>
          <w:rStyle w:val="a6"/>
          <w:rFonts w:cs="Times New Roman"/>
          <w:b w:val="0"/>
          <w:bCs w:val="0"/>
          <w:color w:val="000000"/>
        </w:rPr>
        <w:t>Социальные услуги - действия по оказанию отдельным категориям граждан, клиенту социальной службы п</w:t>
      </w:r>
      <w:r w:rsidR="003F7A53">
        <w:rPr>
          <w:rStyle w:val="a6"/>
          <w:rFonts w:cs="Times New Roman"/>
          <w:b w:val="0"/>
          <w:bCs w:val="0"/>
          <w:color w:val="000000"/>
        </w:rPr>
        <w:t>омощи, предусмотренной законом.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proofErr w:type="gramStart"/>
      <w:r w:rsidRPr="003F7A53">
        <w:rPr>
          <w:rStyle w:val="a6"/>
          <w:rFonts w:cs="Times New Roman"/>
          <w:b w:val="0"/>
          <w:bCs w:val="0"/>
          <w:color w:val="000000"/>
        </w:rPr>
        <w:t>Трудная жизненная ситуация - ситуация, объективно нарушающая жизнедеятельность гражданина (инвалидность, неспособность к самообслуживанию в связи с преклонным возрастом, болезнью, сиротство, безнадзорность, мало обеспеченность, безработица, отсутствие определенного места жительства, конфликты и жестокое обращение в семье, одиночество и т.п.), которую он не м</w:t>
      </w:r>
      <w:r w:rsidR="00AA4C99">
        <w:rPr>
          <w:rStyle w:val="a6"/>
          <w:rFonts w:cs="Times New Roman"/>
          <w:b w:val="0"/>
          <w:bCs w:val="0"/>
          <w:color w:val="000000"/>
        </w:rPr>
        <w:t>ожет преодолеть самостоятельно.</w:t>
      </w:r>
      <w:proofErr w:type="gramEnd"/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 xml:space="preserve">Предоставление социального обслуживания осуществляется в рамках отношений между гражданином, признанным нуждающимся в его получении, и поставщиком социальных услуг. Поэтому материальным отношениям предшествуют процедурные </w:t>
      </w:r>
      <w:r w:rsidR="003F7A53">
        <w:rPr>
          <w:rFonts w:cs="Times New Roman"/>
        </w:rPr>
        <w:t>-</w:t>
      </w:r>
      <w:r w:rsidRPr="003F7A53">
        <w:rPr>
          <w:rFonts w:cs="Times New Roman"/>
        </w:rPr>
        <w:t xml:space="preserve"> по признанию гражданина нуждающимся в получении социального обслуживания органом власти субъекта РФ, специально уполномоченным на осуществление такого признания.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>Процедурные отношения возникают на основании волеизъявления гражданина, оформленного письменным заявлением либо заявлением в электронной форме, которое подается в уполномоченный орган социальной защиты населения субъекта РФ.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>В заявлении должна содержаться информация о наличии у гражданина одного из обстоятельств, являющихся фактическим основанием для получения социального обслуживания или главным юридическим фактом, обусловливающим нуждаемость гражданин</w:t>
      </w:r>
      <w:r w:rsidR="003F7A53">
        <w:rPr>
          <w:rFonts w:cs="Times New Roman"/>
        </w:rPr>
        <w:t>а в получении социальных услуг.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>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жизнедеятельности: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>1)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>2)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>3)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>4)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>5)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 xml:space="preserve">6)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</w:t>
      </w:r>
      <w:r w:rsidRPr="003F7A53">
        <w:rPr>
          <w:rFonts w:cs="Times New Roman"/>
        </w:rPr>
        <w:lastRenderedPageBreak/>
        <w:t>детей, оставшихся без попечения родителей;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>7) отсутствие работы и сре</w:t>
      </w:r>
      <w:proofErr w:type="gramStart"/>
      <w:r w:rsidRPr="003F7A53">
        <w:rPr>
          <w:rFonts w:cs="Times New Roman"/>
        </w:rPr>
        <w:t>дств к с</w:t>
      </w:r>
      <w:proofErr w:type="gramEnd"/>
      <w:r w:rsidRPr="003F7A53">
        <w:rPr>
          <w:rFonts w:cs="Times New Roman"/>
        </w:rPr>
        <w:t>уществованию;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>8)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>Указанные факты характеризуются тем, что они ухудшают или могут ухудшить условия жизнедеятельности гражданина.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>Уполномоченный орган субъекта РФ принимает решение о признании гражданина нуждающимся в социальном обслуживании либо об отказе в социальном обслуживании в течение пяти рабочих дней с даты подачи заявления. О принятом решении заявитель информируется в письменной или электронной форме.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 xml:space="preserve">При принятии решения о признании гражданина </w:t>
      </w:r>
      <w:proofErr w:type="gramStart"/>
      <w:r w:rsidRPr="003F7A53">
        <w:rPr>
          <w:rFonts w:cs="Times New Roman"/>
        </w:rPr>
        <w:t>нуждающимся</w:t>
      </w:r>
      <w:proofErr w:type="gramEnd"/>
      <w:r w:rsidRPr="003F7A53">
        <w:rPr>
          <w:rFonts w:cs="Times New Roman"/>
        </w:rPr>
        <w:t xml:space="preserve"> в получении услуг долгосрочного или периодического характера для него составляется индивидуальная программа предоставления социальных услуг.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>Решение об отказе в социальном обслуживании может быть обжаловано в судебном порядке.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 xml:space="preserve">Индивидуальная программа </w:t>
      </w:r>
      <w:r w:rsidR="003F7A53">
        <w:rPr>
          <w:rFonts w:cs="Times New Roman"/>
        </w:rPr>
        <w:t>-</w:t>
      </w:r>
      <w:r w:rsidRPr="003F7A53">
        <w:rPr>
          <w:rFonts w:cs="Times New Roman"/>
        </w:rPr>
        <w:t xml:space="preserve"> базовый документ, определяющий для гражданина объемы его притязания на социальное обслуживание. Индивидуальная программа для гражданина или его законного представителя имеет рекомендательный характер, а для поставщика социальных услуг </w:t>
      </w:r>
      <w:r w:rsidR="003F7A53">
        <w:rPr>
          <w:rFonts w:cs="Times New Roman"/>
        </w:rPr>
        <w:t>-</w:t>
      </w:r>
      <w:r w:rsidRPr="003F7A53">
        <w:rPr>
          <w:rFonts w:cs="Times New Roman"/>
        </w:rPr>
        <w:t xml:space="preserve"> обязательный. В ней указываются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</w:t>
      </w:r>
      <w:r w:rsidR="003F7A53">
        <w:rPr>
          <w:rFonts w:cs="Times New Roman"/>
        </w:rPr>
        <w:t>я по социальному сопровождению.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>В соответствии с содержанием индивидуальной программы гражданин заключает договор с выбранным им поставщиком о предоставлении социальных услуг. Поставщик социальных услуг обязан заключить договор в течение суток с даты представления ему индивидуальной программы.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>На основании договора возникают материальные отношения по предоставлению социального обслуживания.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>Существенными условиями договора о предоставлении социальных услуг являются положения, определенные индивидуальной программой, а также стоимость социальных услуг в случае, если они предоставляются за плату или частичную плату.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>С момента заключения договора гражданину предоставляется социальное обслуживание.</w:t>
      </w:r>
    </w:p>
    <w:p w:rsidR="00B703DA" w:rsidRPr="003F7A53" w:rsidRDefault="00943F3C" w:rsidP="003F7A53">
      <w:pPr>
        <w:pStyle w:val="a1"/>
        <w:spacing w:after="0"/>
        <w:ind w:firstLine="709"/>
        <w:jc w:val="both"/>
        <w:rPr>
          <w:rFonts w:cs="Times New Roman"/>
        </w:rPr>
      </w:pPr>
      <w:r w:rsidRPr="003F7A53">
        <w:rPr>
          <w:rFonts w:cs="Times New Roman"/>
        </w:rPr>
        <w:t>Гражданин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программу, отказ освобождает уполномоченный орган субъекта РФ и поставщиков социальных услуг от ответственности за предоставление социального обслуживания, социальной услуги.</w:t>
      </w:r>
    </w:p>
    <w:p w:rsidR="00B703DA" w:rsidRPr="003F7A53" w:rsidRDefault="00B703DA" w:rsidP="003F7A53">
      <w:pPr>
        <w:pStyle w:val="a1"/>
        <w:spacing w:after="0"/>
        <w:jc w:val="both"/>
        <w:rPr>
          <w:rFonts w:cs="Times New Roman"/>
        </w:rPr>
      </w:pPr>
    </w:p>
    <w:p w:rsidR="00B703DA" w:rsidRDefault="00943F3C" w:rsidP="003F7A53">
      <w:pPr>
        <w:jc w:val="both"/>
        <w:rPr>
          <w:rFonts w:cs="Times New Roman"/>
          <w:bCs/>
          <w:u w:val="single"/>
        </w:rPr>
      </w:pPr>
      <w:r w:rsidRPr="003F7A53">
        <w:rPr>
          <w:rFonts w:cs="Times New Roman"/>
          <w:bCs/>
          <w:u w:val="single"/>
        </w:rPr>
        <w:t>Инструмент проверки</w:t>
      </w:r>
    </w:p>
    <w:p w:rsidR="00362693" w:rsidRDefault="00362693" w:rsidP="003F7A53">
      <w:pPr>
        <w:jc w:val="both"/>
        <w:rPr>
          <w:rFonts w:cs="Times New Roman"/>
          <w:bCs/>
        </w:rPr>
      </w:pPr>
    </w:p>
    <w:tbl>
      <w:tblPr>
        <w:tblW w:w="509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71"/>
        <w:gridCol w:w="2552"/>
      </w:tblGrid>
      <w:tr w:rsidR="00362693" w:rsidRPr="003F7A53" w:rsidTr="00362693"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62693" w:rsidRPr="003F7A53" w:rsidRDefault="00362693" w:rsidP="00716143">
            <w:pPr>
              <w:jc w:val="both"/>
              <w:rPr>
                <w:rFonts w:cs="Times New Roman"/>
              </w:rPr>
            </w:pPr>
            <w:proofErr w:type="gramStart"/>
            <w:r w:rsidRPr="003F7A53">
              <w:rPr>
                <w:rFonts w:cs="Times New Roman"/>
              </w:rPr>
              <w:t>В качестве структуры предложена</w:t>
            </w:r>
            <w:r>
              <w:rPr>
                <w:rFonts w:cs="Times New Roman"/>
              </w:rPr>
              <w:t xml:space="preserve"> блок-</w:t>
            </w:r>
            <w:r w:rsidRPr="003F7A53">
              <w:rPr>
                <w:rFonts w:cs="Times New Roman"/>
              </w:rPr>
              <w:t>схема</w:t>
            </w:r>
            <w:r>
              <w:rPr>
                <w:rFonts w:cs="Times New Roman"/>
              </w:rPr>
              <w:t xml:space="preserve"> или нумерованный (порядковый) список)</w:t>
            </w:r>
            <w:proofErr w:type="gramEnd"/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62693" w:rsidRPr="003F7A53" w:rsidRDefault="00362693" w:rsidP="0071614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балл</w:t>
            </w:r>
          </w:p>
        </w:tc>
      </w:tr>
      <w:tr w:rsidR="00362693" w:rsidRPr="003F7A53" w:rsidTr="00362693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62693" w:rsidRPr="003F7A53" w:rsidRDefault="00362693" w:rsidP="00716143">
            <w:pPr>
              <w:jc w:val="both"/>
              <w:rPr>
                <w:rFonts w:cs="Times New Roman"/>
                <w:i/>
              </w:rPr>
            </w:pPr>
            <w:r>
              <w:rPr>
                <w:rFonts w:cs="Times New Roman"/>
              </w:rPr>
              <w:t>П</w:t>
            </w:r>
            <w:r w:rsidRPr="003F7A53">
              <w:rPr>
                <w:rFonts w:cs="Times New Roman"/>
              </w:rPr>
              <w:t xml:space="preserve">редложена </w:t>
            </w:r>
            <w:r>
              <w:rPr>
                <w:rFonts w:cs="Times New Roman"/>
              </w:rPr>
              <w:t>иная структура или ответ не структурирован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62693" w:rsidRPr="00362693" w:rsidRDefault="00362693" w:rsidP="00716143">
            <w:pPr>
              <w:jc w:val="both"/>
              <w:rPr>
                <w:rFonts w:cs="Times New Roman"/>
              </w:rPr>
            </w:pPr>
            <w:r w:rsidRPr="00362693">
              <w:rPr>
                <w:rFonts w:cs="Times New Roman"/>
              </w:rPr>
              <w:t>0 баллов</w:t>
            </w:r>
          </w:p>
          <w:p w:rsidR="00362693" w:rsidRPr="00362693" w:rsidRDefault="00362693" w:rsidP="00716143">
            <w:pPr>
              <w:jc w:val="both"/>
              <w:rPr>
                <w:rFonts w:cs="Times New Roman"/>
              </w:rPr>
            </w:pPr>
            <w:r w:rsidRPr="00362693">
              <w:rPr>
                <w:rFonts w:cs="Times New Roman"/>
              </w:rPr>
              <w:t xml:space="preserve">проверка </w:t>
            </w:r>
            <w:r>
              <w:rPr>
                <w:rFonts w:cs="Times New Roman"/>
              </w:rPr>
              <w:t>прекращена</w:t>
            </w:r>
          </w:p>
        </w:tc>
      </w:tr>
      <w:tr w:rsidR="00362693" w:rsidRPr="003F7A53" w:rsidTr="00362693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62693" w:rsidRPr="003F7A53" w:rsidRDefault="00362693" w:rsidP="00716143">
            <w:pPr>
              <w:jc w:val="both"/>
              <w:rPr>
                <w:rFonts w:cs="Times New Roman"/>
              </w:rPr>
            </w:pPr>
            <w:r w:rsidRPr="003F7A53">
              <w:rPr>
                <w:rFonts w:cs="Times New Roman"/>
              </w:rPr>
              <w:t>За кажд</w:t>
            </w:r>
            <w:r>
              <w:rPr>
                <w:rFonts w:cs="Times New Roman"/>
              </w:rPr>
              <w:t>ое</w:t>
            </w:r>
            <w:r w:rsidRPr="003F7A53">
              <w:rPr>
                <w:rFonts w:cs="Times New Roman"/>
              </w:rPr>
              <w:t xml:space="preserve"> верно </w:t>
            </w:r>
            <w:r>
              <w:rPr>
                <w:rFonts w:cs="Times New Roman"/>
              </w:rPr>
              <w:t>и в верной последовательности з</w:t>
            </w:r>
            <w:r w:rsidR="00716143">
              <w:rPr>
                <w:rFonts w:cs="Times New Roman"/>
              </w:rPr>
              <w:t>афиксированное действие соседки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62693" w:rsidRPr="003F7A53" w:rsidRDefault="00362693" w:rsidP="00716143">
            <w:pPr>
              <w:jc w:val="both"/>
              <w:rPr>
                <w:rFonts w:cs="Times New Roman"/>
              </w:rPr>
            </w:pPr>
            <w:r w:rsidRPr="003F7A53">
              <w:rPr>
                <w:rFonts w:cs="Times New Roman"/>
              </w:rPr>
              <w:t>1 балл</w:t>
            </w:r>
          </w:p>
        </w:tc>
      </w:tr>
      <w:tr w:rsidR="00362693" w:rsidRPr="003F7A53" w:rsidTr="00362693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62693" w:rsidRPr="003F7A53" w:rsidRDefault="00362693" w:rsidP="00716143">
            <w:pPr>
              <w:ind w:firstLine="938"/>
              <w:jc w:val="both"/>
              <w:rPr>
                <w:rFonts w:cs="Times New Roman"/>
                <w:i/>
              </w:rPr>
            </w:pPr>
            <w:r w:rsidRPr="003F7A53">
              <w:rPr>
                <w:rFonts w:cs="Times New Roman"/>
                <w:i/>
              </w:rPr>
              <w:t>Максимально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362693" w:rsidRPr="003F7A53" w:rsidRDefault="00716143" w:rsidP="0071614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i/>
              </w:rPr>
              <w:t>3</w:t>
            </w:r>
            <w:r w:rsidR="00362693" w:rsidRPr="003F7A53">
              <w:rPr>
                <w:rFonts w:cs="Times New Roman"/>
                <w:i/>
              </w:rPr>
              <w:t xml:space="preserve"> балл</w:t>
            </w:r>
            <w:r>
              <w:rPr>
                <w:rFonts w:cs="Times New Roman"/>
                <w:i/>
              </w:rPr>
              <w:t>а</w:t>
            </w:r>
          </w:p>
        </w:tc>
      </w:tr>
      <w:tr w:rsidR="00716143" w:rsidRPr="003F7A53" w:rsidTr="00362693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6143" w:rsidRPr="003F7A53" w:rsidRDefault="00716143" w:rsidP="0071614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Отсутствуют или показаны </w:t>
            </w:r>
            <w:proofErr w:type="spellStart"/>
            <w:r>
              <w:rPr>
                <w:rFonts w:cs="Times New Roman"/>
              </w:rPr>
              <w:t>справочно</w:t>
            </w:r>
            <w:proofErr w:type="spellEnd"/>
            <w:r>
              <w:rPr>
                <w:rFonts w:cs="Times New Roman"/>
              </w:rPr>
              <w:t xml:space="preserve"> («входами» на уровне стрелок в </w:t>
            </w:r>
            <w:r>
              <w:rPr>
                <w:rFonts w:cs="Times New Roman"/>
              </w:rPr>
              <w:lastRenderedPageBreak/>
              <w:t>схеме) действия иных субъектов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6143" w:rsidRPr="00716143" w:rsidRDefault="00716143" w:rsidP="0071614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 балл</w:t>
            </w:r>
          </w:p>
        </w:tc>
      </w:tr>
      <w:tr w:rsidR="00716143" w:rsidRPr="003F7A53" w:rsidTr="00362693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6143" w:rsidRPr="003F7A53" w:rsidRDefault="00716143" w:rsidP="0071614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Отсутствует условие, которое может возникнуть при рассмотрении заявления, и вариант, при котором заявитель получает отказ (при наличии верных действий соседки)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6143" w:rsidRDefault="00716143" w:rsidP="0071614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балл</w:t>
            </w:r>
          </w:p>
        </w:tc>
      </w:tr>
      <w:tr w:rsidR="00716143" w:rsidRPr="003F7A53" w:rsidTr="00362693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6143" w:rsidRDefault="00716143" w:rsidP="00CC3BC8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Отсутствуют действия соседки по оспариванию отказа в предоставлении социальных услуг в суде (при наличии верных действий соседки)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6143" w:rsidRDefault="00716143" w:rsidP="00F9320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 балл</w:t>
            </w:r>
          </w:p>
        </w:tc>
      </w:tr>
      <w:tr w:rsidR="00716143" w:rsidRPr="003F7A53" w:rsidTr="00362693"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16143" w:rsidRPr="003F7A53" w:rsidRDefault="00716143" w:rsidP="00716143">
            <w:pPr>
              <w:jc w:val="both"/>
              <w:rPr>
                <w:rFonts w:cs="Times New Roman"/>
                <w:b/>
                <w:i/>
              </w:rPr>
            </w:pPr>
            <w:r w:rsidRPr="003F7A53">
              <w:rPr>
                <w:rFonts w:cs="Times New Roman"/>
                <w:b/>
                <w:i/>
              </w:rPr>
              <w:t>Максимальный балл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716143" w:rsidRPr="003F7A53" w:rsidRDefault="00716143" w:rsidP="00716143">
            <w:pPr>
              <w:jc w:val="both"/>
              <w:rPr>
                <w:rFonts w:cs="Times New Roman"/>
              </w:rPr>
            </w:pPr>
            <w:r w:rsidRPr="003F7A53">
              <w:rPr>
                <w:rFonts w:cs="Times New Roman"/>
                <w:b/>
                <w:i/>
              </w:rPr>
              <w:t>10 баллов</w:t>
            </w:r>
          </w:p>
        </w:tc>
      </w:tr>
    </w:tbl>
    <w:p w:rsidR="00716143" w:rsidRDefault="00716143" w:rsidP="00716143">
      <w:pPr>
        <w:pStyle w:val="af"/>
        <w:jc w:val="both"/>
        <w:rPr>
          <w:rFonts w:cs="Times New Roman"/>
        </w:rPr>
      </w:pPr>
    </w:p>
    <w:p w:rsidR="00716143" w:rsidRDefault="00716143" w:rsidP="00716143">
      <w:pPr>
        <w:pStyle w:val="af"/>
        <w:ind w:left="142"/>
        <w:jc w:val="both"/>
        <w:rPr>
          <w:rFonts w:cs="Times New Roman"/>
        </w:rPr>
      </w:pPr>
      <w:r>
        <w:rPr>
          <w:rFonts w:cs="Times New Roman"/>
        </w:rPr>
        <w:t>Примеры верного ответа</w:t>
      </w:r>
    </w:p>
    <w:p w:rsidR="00716143" w:rsidRPr="00716143" w:rsidRDefault="00716143" w:rsidP="00716143">
      <w:pPr>
        <w:pStyle w:val="af"/>
        <w:ind w:left="142"/>
        <w:jc w:val="both"/>
        <w:rPr>
          <w:rFonts w:cs="Times New Roman"/>
          <w:i/>
        </w:rPr>
      </w:pPr>
      <w:r w:rsidRPr="00716143">
        <w:rPr>
          <w:rFonts w:cs="Times New Roman"/>
          <w:i/>
        </w:rPr>
        <w:t>Пример 1</w:t>
      </w:r>
    </w:p>
    <w:p w:rsidR="00362693" w:rsidRDefault="00362693" w:rsidP="00362693">
      <w:pPr>
        <w:pStyle w:val="af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Направить заявление в уполномоченный орган на предоставление социального обслуживания.</w:t>
      </w:r>
    </w:p>
    <w:p w:rsidR="00362693" w:rsidRDefault="00716143" w:rsidP="00362693">
      <w:pPr>
        <w:pStyle w:val="af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Изучить \ согласовать индивидуальную программу</w:t>
      </w:r>
      <w:r w:rsidR="00362693">
        <w:rPr>
          <w:rFonts w:cs="Times New Roman"/>
        </w:rPr>
        <w:t>.</w:t>
      </w:r>
    </w:p>
    <w:p w:rsidR="00362693" w:rsidRPr="00362693" w:rsidRDefault="00362693" w:rsidP="00362693">
      <w:pPr>
        <w:pStyle w:val="af"/>
        <w:numPr>
          <w:ilvl w:val="0"/>
          <w:numId w:val="2"/>
        </w:numPr>
        <w:jc w:val="both"/>
        <w:rPr>
          <w:rFonts w:cs="Times New Roman"/>
        </w:rPr>
      </w:pPr>
      <w:r>
        <w:rPr>
          <w:rFonts w:cs="Times New Roman"/>
        </w:rPr>
        <w:t>Заключить договор с поставщиком социальных услуг \ договор на социальное обслуживание</w:t>
      </w:r>
      <w:r w:rsidR="00716143">
        <w:rPr>
          <w:rFonts w:cs="Times New Roman"/>
        </w:rPr>
        <w:t>.</w:t>
      </w:r>
    </w:p>
    <w:p w:rsidR="00716143" w:rsidRDefault="00716143" w:rsidP="00716143">
      <w:pPr>
        <w:jc w:val="both"/>
        <w:rPr>
          <w:rFonts w:cs="Times New Roman"/>
          <w:i/>
        </w:rPr>
      </w:pPr>
    </w:p>
    <w:p w:rsidR="00362693" w:rsidRDefault="00716143" w:rsidP="003F7A53">
      <w:pPr>
        <w:jc w:val="both"/>
        <w:rPr>
          <w:rFonts w:cs="Times New Roman"/>
        </w:rPr>
      </w:pPr>
      <w:r>
        <w:rPr>
          <w:rFonts w:cs="Times New Roman"/>
          <w:i/>
        </w:rPr>
        <w:t>Пример 2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16143" w:rsidTr="00716143">
        <w:tc>
          <w:tcPr>
            <w:tcW w:w="9854" w:type="dxa"/>
            <w:tcBorders>
              <w:bottom w:val="single" w:sz="4" w:space="0" w:color="auto"/>
            </w:tcBorders>
          </w:tcPr>
          <w:p w:rsidR="00716143" w:rsidRDefault="00716143" w:rsidP="003F7A5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Направить заявление в уполномоченный орган на предоставление социального обслуживания</w:t>
            </w:r>
          </w:p>
        </w:tc>
      </w:tr>
      <w:tr w:rsidR="00716143" w:rsidTr="00716143">
        <w:tc>
          <w:tcPr>
            <w:tcW w:w="9854" w:type="dxa"/>
            <w:tcBorders>
              <w:left w:val="nil"/>
              <w:right w:val="nil"/>
            </w:tcBorders>
          </w:tcPr>
          <w:p w:rsidR="00716143" w:rsidRDefault="00716143" w:rsidP="007161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↓</w:t>
            </w:r>
          </w:p>
        </w:tc>
      </w:tr>
      <w:tr w:rsidR="00716143" w:rsidTr="00716143">
        <w:tc>
          <w:tcPr>
            <w:tcW w:w="9854" w:type="dxa"/>
            <w:tcBorders>
              <w:bottom w:val="single" w:sz="4" w:space="0" w:color="auto"/>
            </w:tcBorders>
          </w:tcPr>
          <w:p w:rsidR="00716143" w:rsidRDefault="00716143" w:rsidP="007161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Изучить \ согласовать индивидуальную программу</w:t>
            </w:r>
          </w:p>
        </w:tc>
      </w:tr>
      <w:tr w:rsidR="00716143" w:rsidTr="00716143">
        <w:tc>
          <w:tcPr>
            <w:tcW w:w="9854" w:type="dxa"/>
            <w:tcBorders>
              <w:left w:val="nil"/>
              <w:right w:val="nil"/>
            </w:tcBorders>
          </w:tcPr>
          <w:p w:rsidR="00716143" w:rsidRDefault="00716143" w:rsidP="0071614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↓</w:t>
            </w:r>
          </w:p>
        </w:tc>
      </w:tr>
      <w:tr w:rsidR="00716143" w:rsidTr="00716143">
        <w:tc>
          <w:tcPr>
            <w:tcW w:w="9854" w:type="dxa"/>
          </w:tcPr>
          <w:p w:rsidR="00716143" w:rsidRDefault="00716143" w:rsidP="003F7A5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Заключить договор с поставщиком социальных услуг \ договор на социальное обслуживание</w:t>
            </w:r>
          </w:p>
        </w:tc>
      </w:tr>
    </w:tbl>
    <w:p w:rsidR="00716143" w:rsidRDefault="00716143" w:rsidP="003F7A53">
      <w:pPr>
        <w:jc w:val="both"/>
        <w:rPr>
          <w:rFonts w:cs="Times New Roman"/>
        </w:rPr>
      </w:pPr>
    </w:p>
    <w:p w:rsidR="00716143" w:rsidRDefault="00716143" w:rsidP="003F7A53">
      <w:pPr>
        <w:jc w:val="both"/>
        <w:rPr>
          <w:rFonts w:cs="Times New Roman"/>
        </w:rPr>
      </w:pPr>
    </w:p>
    <w:sectPr w:rsidR="00716143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831FCD"/>
    <w:multiLevelType w:val="hybridMultilevel"/>
    <w:tmpl w:val="422E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DD"/>
    <w:rsid w:val="00362693"/>
    <w:rsid w:val="003F7A53"/>
    <w:rsid w:val="00716143"/>
    <w:rsid w:val="00730416"/>
    <w:rsid w:val="00943F3C"/>
    <w:rsid w:val="00AA4C99"/>
    <w:rsid w:val="00B703DA"/>
    <w:rsid w:val="00C44ABC"/>
    <w:rsid w:val="00D81FDD"/>
    <w:rsid w:val="00DF2865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9">
    <w:name w:val="List"/>
    <w:basedOn w:val="a1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Цитата1"/>
    <w:basedOn w:val="a"/>
    <w:pPr>
      <w:spacing w:after="283"/>
      <w:ind w:left="567" w:right="567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F7A5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2"/>
    <w:link w:val="ac"/>
    <w:uiPriority w:val="99"/>
    <w:semiHidden/>
    <w:rsid w:val="003F7A53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e">
    <w:name w:val="Table Grid"/>
    <w:basedOn w:val="a3"/>
    <w:uiPriority w:val="59"/>
    <w:rsid w:val="00AA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6269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9">
    <w:name w:val="List"/>
    <w:basedOn w:val="a1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11">
    <w:name w:val="Цитата1"/>
    <w:basedOn w:val="a"/>
    <w:pPr>
      <w:spacing w:after="283"/>
      <w:ind w:left="567" w:right="567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F7A5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2"/>
    <w:link w:val="ac"/>
    <w:uiPriority w:val="99"/>
    <w:semiHidden/>
    <w:rsid w:val="003F7A53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ae">
    <w:name w:val="Table Grid"/>
    <w:basedOn w:val="a3"/>
    <w:uiPriority w:val="59"/>
    <w:rsid w:val="00AA4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6269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пк</cp:lastModifiedBy>
  <cp:revision>6</cp:revision>
  <cp:lastPrinted>1900-12-31T20:00:00Z</cp:lastPrinted>
  <dcterms:created xsi:type="dcterms:W3CDTF">2020-03-10T08:18:00Z</dcterms:created>
  <dcterms:modified xsi:type="dcterms:W3CDTF">2020-04-14T05:12:00Z</dcterms:modified>
</cp:coreProperties>
</file>