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14" w:rsidRPr="001D6161" w:rsidRDefault="00E95C14" w:rsidP="00E95C14">
      <w:pPr>
        <w:ind w:left="2552"/>
        <w:rPr>
          <w:rFonts w:asciiTheme="minorHAnsi" w:eastAsiaTheme="minorEastAsia" w:hAnsiTheme="minorHAnsi" w:cstheme="minorHAnsi"/>
          <w:sz w:val="20"/>
          <w:szCs w:val="20"/>
        </w:rPr>
      </w:pPr>
      <w:r w:rsidRPr="001D6161">
        <w:rPr>
          <w:rFonts w:asciiTheme="minorHAnsi" w:eastAsiaTheme="minorEastAsia" w:hAnsiTheme="minorHAnsi" w:cstheme="minorHAnsi"/>
          <w:sz w:val="20"/>
          <w:szCs w:val="20"/>
        </w:rPr>
        <w:t>Задание подготовлено в рамках проекта АНО «Лаборатория модернизации обр</w:t>
      </w:r>
      <w:r w:rsidRPr="001D6161">
        <w:rPr>
          <w:rFonts w:asciiTheme="minorHAnsi" w:eastAsiaTheme="minorEastAsia" w:hAnsiTheme="minorHAnsi" w:cstheme="minorHAnsi"/>
          <w:sz w:val="20"/>
          <w:szCs w:val="20"/>
        </w:rPr>
        <w:t>а</w:t>
      </w:r>
      <w:r w:rsidRPr="001D6161">
        <w:rPr>
          <w:rFonts w:asciiTheme="minorHAnsi" w:eastAsiaTheme="minorEastAsia" w:hAnsiTheme="minorHAnsi" w:cstheme="minorHAnsi"/>
          <w:sz w:val="20"/>
          <w:szCs w:val="20"/>
        </w:rPr>
        <w:t>зовательных ресурсов» «</w:t>
      </w:r>
      <w:proofErr w:type="gramStart"/>
      <w:r w:rsidRPr="001D6161">
        <w:rPr>
          <w:rFonts w:asciiTheme="minorHAnsi" w:eastAsiaTheme="minorEastAsia" w:hAnsiTheme="minorHAnsi" w:cstheme="minorHAnsi"/>
          <w:sz w:val="20"/>
          <w:szCs w:val="20"/>
        </w:rPr>
        <w:t>Кадровый</w:t>
      </w:r>
      <w:proofErr w:type="gramEnd"/>
      <w:r w:rsidRPr="001D6161">
        <w:rPr>
          <w:rFonts w:asciiTheme="minorHAnsi" w:eastAsiaTheme="minorEastAsia" w:hAnsiTheme="minorHAnsi" w:cstheme="minorHAnsi"/>
          <w:sz w:val="20"/>
          <w:szCs w:val="20"/>
        </w:rPr>
        <w:t xml:space="preserve">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1D6161">
        <w:rPr>
          <w:rFonts w:asciiTheme="minorHAnsi" w:eastAsiaTheme="minorEastAsia" w:hAnsiTheme="minorHAnsi" w:cstheme="minorHAnsi"/>
          <w:sz w:val="20"/>
          <w:szCs w:val="20"/>
        </w:rPr>
        <w:t>н</w:t>
      </w:r>
      <w:r w:rsidRPr="001D6161">
        <w:rPr>
          <w:rFonts w:asciiTheme="minorHAnsi" w:eastAsiaTheme="minorEastAsia" w:hAnsiTheme="minorHAnsi" w:cstheme="minorHAnsi"/>
          <w:sz w:val="20"/>
          <w:szCs w:val="20"/>
        </w:rPr>
        <w:t>ского общества, предоставленного Фондом президентских грантов.</w:t>
      </w:r>
    </w:p>
    <w:p w:rsidR="00E95C14" w:rsidRDefault="00E95C14" w:rsidP="00E95C14">
      <w:pPr>
        <w:jc w:val="both"/>
      </w:pPr>
    </w:p>
    <w:p w:rsidR="00E95C14" w:rsidRPr="00E95C14" w:rsidRDefault="00E95C14" w:rsidP="00E95C14">
      <w:pPr>
        <w:jc w:val="both"/>
      </w:pPr>
      <w:r w:rsidRPr="00CF1121">
        <w:rPr>
          <w:i/>
        </w:rPr>
        <w:t>Разработчик</w:t>
      </w:r>
      <w:r w:rsidRPr="00E95C14">
        <w:t>: Агеева Наталья Юрьевна</w:t>
      </w:r>
      <w:r>
        <w:t>, ГБПОУ СО «</w:t>
      </w:r>
      <w:r w:rsidRPr="00E95C14">
        <w:t>Сергиевский губернский техникум</w:t>
      </w:r>
      <w:r>
        <w:t>»</w:t>
      </w:r>
    </w:p>
    <w:p w:rsidR="00946618" w:rsidRPr="00E95C14" w:rsidRDefault="00E95C14" w:rsidP="00E95C14">
      <w:pPr>
        <w:jc w:val="both"/>
      </w:pPr>
      <w:r w:rsidRPr="00CF1121">
        <w:rPr>
          <w:i/>
        </w:rPr>
        <w:t>Курс</w:t>
      </w:r>
      <w:r w:rsidRPr="00E95C14">
        <w:t>: Материаловедение</w:t>
      </w:r>
    </w:p>
    <w:p w:rsidR="0053545E" w:rsidRPr="00E95C14" w:rsidRDefault="0053545E" w:rsidP="00E95C14">
      <w:pPr>
        <w:jc w:val="both"/>
      </w:pPr>
      <w:r w:rsidRPr="00CF1121">
        <w:rPr>
          <w:i/>
        </w:rPr>
        <w:t>Тема</w:t>
      </w:r>
      <w:r w:rsidRPr="00E95C14">
        <w:t>: Характеристика и кла</w:t>
      </w:r>
      <w:r w:rsidR="00E95C14" w:rsidRPr="00E95C14">
        <w:t>ссификация автомобильных топлив</w:t>
      </w:r>
    </w:p>
    <w:p w:rsidR="00946618" w:rsidRDefault="00946618" w:rsidP="00E95C14">
      <w:pPr>
        <w:jc w:val="both"/>
      </w:pPr>
    </w:p>
    <w:p w:rsidR="00E95C14" w:rsidRPr="00E95C14" w:rsidRDefault="00E95C14" w:rsidP="00E95C14">
      <w:pPr>
        <w:jc w:val="both"/>
      </w:pPr>
      <w:bookmarkStart w:id="0" w:name="_GoBack"/>
      <w:bookmarkEnd w:id="0"/>
    </w:p>
    <w:p w:rsidR="00946618" w:rsidRPr="00E95C14" w:rsidRDefault="00946618" w:rsidP="00E95C14">
      <w:pPr>
        <w:ind w:firstLine="709"/>
        <w:jc w:val="both"/>
      </w:pPr>
      <w:r w:rsidRPr="00E95C14">
        <w:t>К вам за советом обратился сосед, только что купивший новую Ладу «Весту».</w:t>
      </w:r>
    </w:p>
    <w:p w:rsidR="00946618" w:rsidRPr="00E95C14" w:rsidRDefault="00946618" w:rsidP="00E95C14">
      <w:pPr>
        <w:ind w:firstLine="709"/>
        <w:jc w:val="both"/>
      </w:pPr>
      <w:r w:rsidRPr="00E95C14">
        <w:t>Прочитайте описание ситуации (источник 1). Изучите текст (источник 2). Просмотр</w:t>
      </w:r>
      <w:r w:rsidRPr="00E95C14">
        <w:t>и</w:t>
      </w:r>
      <w:r w:rsidRPr="00E95C14">
        <w:t>те объявления (источник 3)</w:t>
      </w:r>
    </w:p>
    <w:p w:rsidR="0053545E" w:rsidRPr="00E95C14" w:rsidRDefault="00946618" w:rsidP="00E95C14">
      <w:pPr>
        <w:ind w:firstLine="709"/>
        <w:jc w:val="both"/>
      </w:pPr>
      <w:r w:rsidRPr="00E95C14">
        <w:t>Запишите совет, который вы дадите соседу и краткое объяснение, почему вы совету</w:t>
      </w:r>
      <w:r w:rsidRPr="00E95C14">
        <w:t>е</w:t>
      </w:r>
      <w:r w:rsidRPr="00E95C14">
        <w:t>те поступить именно так.</w:t>
      </w:r>
      <w:r w:rsidR="00B37CB7" w:rsidRPr="00E95C14">
        <w:t xml:space="preserve"> В своем объяснении приведите подтверждающие числовые данные, которые могут быть приблизительными, округленными. </w:t>
      </w:r>
    </w:p>
    <w:p w:rsidR="0053545E" w:rsidRPr="00E95C14" w:rsidRDefault="0053545E" w:rsidP="00E95C14">
      <w:pPr>
        <w:jc w:val="center"/>
      </w:pPr>
    </w:p>
    <w:p w:rsidR="00B37CB7" w:rsidRPr="00E95C14" w:rsidRDefault="00B37CB7" w:rsidP="00E95C14">
      <w:pPr>
        <w:spacing w:line="360" w:lineRule="auto"/>
        <w:jc w:val="both"/>
      </w:pPr>
      <w:r w:rsidRPr="00E95C14">
        <w:t>Устанавливать газобаллонное оборудование ___________________________</w:t>
      </w:r>
      <w:r w:rsidR="00E95C14">
        <w:t>___</w:t>
      </w:r>
      <w:r w:rsidRPr="00E95C14">
        <w:t>___________,</w:t>
      </w:r>
    </w:p>
    <w:p w:rsidR="00B37CB7" w:rsidRPr="00E95C14" w:rsidRDefault="00D27FAC" w:rsidP="00E95C14">
      <w:pPr>
        <w:spacing w:line="360" w:lineRule="auto"/>
        <w:jc w:val="both"/>
      </w:pPr>
      <w:r w:rsidRPr="00E95C14">
        <w:t>п</w:t>
      </w:r>
      <w:r w:rsidR="00B37CB7" w:rsidRPr="00E95C14">
        <w:t>отому что ___________________________________________________________</w:t>
      </w:r>
      <w:r w:rsidR="00E95C14">
        <w:t>___</w:t>
      </w:r>
      <w:r w:rsidR="00B37CB7" w:rsidRPr="00E95C14">
        <w:t>________</w:t>
      </w:r>
    </w:p>
    <w:p w:rsidR="00B37CB7" w:rsidRPr="00E95C14" w:rsidRDefault="00B37CB7" w:rsidP="00E95C14">
      <w:pPr>
        <w:spacing w:line="360" w:lineRule="auto"/>
        <w:jc w:val="both"/>
      </w:pPr>
      <w:r w:rsidRPr="00E95C14">
        <w:t>________________________________________________________________________________________________________________________________________________________</w:t>
      </w:r>
      <w:r w:rsidR="00E95C14">
        <w:t>_____</w:t>
      </w:r>
      <w:r w:rsidRPr="00E95C14">
        <w:t>__</w:t>
      </w:r>
      <w:r w:rsidR="00E95C14">
        <w:t>_</w:t>
      </w:r>
    </w:p>
    <w:p w:rsidR="00D27FAC" w:rsidRPr="00E95C14" w:rsidRDefault="00D27FAC" w:rsidP="00E95C14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95C14" w:rsidTr="00E95C14">
        <w:trPr>
          <w:trHeight w:val="5521"/>
        </w:trPr>
        <w:tc>
          <w:tcPr>
            <w:tcW w:w="9854" w:type="dxa"/>
          </w:tcPr>
          <w:p w:rsidR="00E95C14" w:rsidRDefault="00E95C14" w:rsidP="00E95C14">
            <w:pPr>
              <w:jc w:val="both"/>
            </w:pPr>
            <w:r w:rsidRPr="00E95C14">
              <w:t>Давайте посмотрим на расчеты:</w:t>
            </w:r>
          </w:p>
        </w:tc>
      </w:tr>
    </w:tbl>
    <w:p w:rsidR="00E95C14" w:rsidRPr="00E95C14" w:rsidRDefault="00E95C14" w:rsidP="00E95C14">
      <w:pPr>
        <w:jc w:val="both"/>
      </w:pPr>
    </w:p>
    <w:p w:rsidR="00946618" w:rsidRPr="00E95C14" w:rsidRDefault="00946618" w:rsidP="00E95C14">
      <w:pPr>
        <w:jc w:val="right"/>
        <w:rPr>
          <w:i/>
        </w:rPr>
      </w:pPr>
      <w:r w:rsidRPr="00E95C14">
        <w:rPr>
          <w:i/>
        </w:rPr>
        <w:t>Источник 1</w:t>
      </w:r>
    </w:p>
    <w:p w:rsidR="00E95C14" w:rsidRDefault="00E95C14" w:rsidP="00E95C14">
      <w:pPr>
        <w:rPr>
          <w:b/>
          <w:i/>
        </w:rPr>
      </w:pPr>
    </w:p>
    <w:p w:rsidR="00946618" w:rsidRPr="00E95C14" w:rsidRDefault="00946618" w:rsidP="00E95C14">
      <w:pPr>
        <w:rPr>
          <w:b/>
          <w:i/>
        </w:rPr>
      </w:pPr>
      <w:r w:rsidRPr="00E95C14">
        <w:rPr>
          <w:b/>
          <w:i/>
        </w:rPr>
        <w:t>Описание ситуации</w:t>
      </w:r>
    </w:p>
    <w:p w:rsidR="00946618" w:rsidRPr="00E95C14" w:rsidRDefault="00946618" w:rsidP="00E95C14">
      <w:pPr>
        <w:ind w:firstLine="709"/>
        <w:jc w:val="both"/>
      </w:pPr>
      <w:r w:rsidRPr="00E95C14">
        <w:t xml:space="preserve">К вам зашел сосед, который </w:t>
      </w:r>
      <w:proofErr w:type="gramStart"/>
      <w:r w:rsidRPr="00E95C14">
        <w:t>похвалился</w:t>
      </w:r>
      <w:proofErr w:type="gramEnd"/>
      <w:r w:rsidRPr="00E95C14">
        <w:t xml:space="preserve"> покупкой: он продал свою </w:t>
      </w:r>
      <w:r w:rsidR="00D27FAC" w:rsidRPr="00E95C14">
        <w:t>5</w:t>
      </w:r>
      <w:r w:rsidRPr="00E95C14">
        <w:t>-летнюю «</w:t>
      </w:r>
      <w:r w:rsidR="00D27FAC" w:rsidRPr="00E95C14">
        <w:t>при</w:t>
      </w:r>
      <w:r w:rsidR="00D27FAC" w:rsidRPr="00E95C14">
        <w:t>о</w:t>
      </w:r>
      <w:r w:rsidR="00D27FAC" w:rsidRPr="00E95C14">
        <w:t>ру</w:t>
      </w:r>
      <w:r w:rsidRPr="00E95C14">
        <w:t xml:space="preserve">» и приобрел новую Ладу «Весту». </w:t>
      </w:r>
      <w:r w:rsidR="00B37CB7" w:rsidRPr="00E95C14">
        <w:t>Ему предложили сразу же установить на нее газоба</w:t>
      </w:r>
      <w:r w:rsidR="00B37CB7" w:rsidRPr="00E95C14">
        <w:t>л</w:t>
      </w:r>
      <w:r w:rsidR="00E95C14">
        <w:t>лонное оборудование. Сосед -</w:t>
      </w:r>
      <w:r w:rsidR="00B37CB7" w:rsidRPr="00E95C14">
        <w:t xml:space="preserve"> мужик прижимистый – крепко задумался и прошел к вам за советом.</w:t>
      </w:r>
    </w:p>
    <w:p w:rsidR="00946618" w:rsidRPr="00E95C14" w:rsidRDefault="00946618" w:rsidP="00E95C14">
      <w:pPr>
        <w:ind w:firstLine="709"/>
        <w:jc w:val="both"/>
      </w:pPr>
      <w:r w:rsidRPr="00E95C14">
        <w:lastRenderedPageBreak/>
        <w:t>Вашего соседа трудно назвать «автолюбителем», скорее он «</w:t>
      </w:r>
      <w:proofErr w:type="spellStart"/>
      <w:r w:rsidRPr="00E95C14">
        <w:t>автопользователь</w:t>
      </w:r>
      <w:proofErr w:type="spellEnd"/>
      <w:r w:rsidRPr="00E95C14">
        <w:t xml:space="preserve">». На работу он ездит на служебном </w:t>
      </w:r>
      <w:proofErr w:type="gramStart"/>
      <w:r w:rsidRPr="00E95C14">
        <w:t>автобусе</w:t>
      </w:r>
      <w:proofErr w:type="gramEnd"/>
      <w:r w:rsidRPr="00E95C14">
        <w:t xml:space="preserve"> от предприятия. Машиной пользуется только </w:t>
      </w:r>
      <w:r w:rsidR="003E7473" w:rsidRPr="00E95C14">
        <w:t xml:space="preserve">летом: </w:t>
      </w:r>
      <w:r w:rsidRPr="00E95C14">
        <w:t xml:space="preserve">в выходные дни в сезон они с супругой уезжают </w:t>
      </w:r>
      <w:r w:rsidR="003E7473" w:rsidRPr="00E95C14">
        <w:t>в деревню, где купили дом</w:t>
      </w:r>
      <w:r w:rsidRPr="00E95C14">
        <w:t xml:space="preserve">, а летом супруга живет там с внуками, а он ездит к ним каждые выходные. </w:t>
      </w:r>
      <w:r w:rsidR="003E7473" w:rsidRPr="00E95C14">
        <w:t>Д</w:t>
      </w:r>
      <w:r w:rsidRPr="00E95C14">
        <w:t>еревн</w:t>
      </w:r>
      <w:r w:rsidR="003E7473" w:rsidRPr="00E95C14">
        <w:t>я находится примерно</w:t>
      </w:r>
      <w:r w:rsidRPr="00E95C14">
        <w:t xml:space="preserve"> </w:t>
      </w:r>
      <w:proofErr w:type="gramStart"/>
      <w:r w:rsidRPr="00E95C14">
        <w:t>к</w:t>
      </w:r>
      <w:r w:rsidRPr="00E95C14">
        <w:t>и</w:t>
      </w:r>
      <w:r w:rsidRPr="00E95C14">
        <w:t>лометрах</w:t>
      </w:r>
      <w:proofErr w:type="gramEnd"/>
      <w:r w:rsidRPr="00E95C14">
        <w:t xml:space="preserve"> в 80 от города.</w:t>
      </w:r>
    </w:p>
    <w:p w:rsidR="00946618" w:rsidRPr="00E95C14" w:rsidRDefault="00946618" w:rsidP="00E95C14">
      <w:pPr>
        <w:ind w:firstLine="709"/>
        <w:jc w:val="both"/>
      </w:pPr>
      <w:r w:rsidRPr="00E95C14">
        <w:t>Машина у него всегда выглядит ухоженной, но сам он в автомобилях ничего не пон</w:t>
      </w:r>
      <w:r w:rsidRPr="00E95C14">
        <w:t>и</w:t>
      </w:r>
      <w:r w:rsidRPr="00E95C14">
        <w:t xml:space="preserve">мает. Действительно, сосед рассказывал о том, что </w:t>
      </w:r>
      <w:r w:rsidR="003E7473" w:rsidRPr="00E95C14">
        <w:t>в начале</w:t>
      </w:r>
      <w:r w:rsidRPr="00E95C14">
        <w:t xml:space="preserve"> сезон</w:t>
      </w:r>
      <w:r w:rsidR="003E7473" w:rsidRPr="00E95C14">
        <w:t>а</w:t>
      </w:r>
      <w:r w:rsidRPr="00E95C14">
        <w:t xml:space="preserve"> отгоняет машину в се</w:t>
      </w:r>
      <w:r w:rsidRPr="00E95C14">
        <w:t>р</w:t>
      </w:r>
      <w:r w:rsidRPr="00E95C14">
        <w:t xml:space="preserve">вис, чтобы там «все посмотрели и </w:t>
      </w:r>
      <w:proofErr w:type="spellStart"/>
      <w:r w:rsidRPr="00E95C14">
        <w:t>порегулировали</w:t>
      </w:r>
      <w:proofErr w:type="spellEnd"/>
      <w:r w:rsidRPr="00E95C14">
        <w:t>»</w:t>
      </w:r>
      <w:r w:rsidR="00D27FAC" w:rsidRPr="00E95C14">
        <w:t xml:space="preserve"> и старается менять машину раз в пять лет, пока в ней «ничего не начало сыпаться».</w:t>
      </w:r>
    </w:p>
    <w:p w:rsidR="00B37CB7" w:rsidRPr="00E95C14" w:rsidRDefault="00B37CB7" w:rsidP="00E95C14">
      <w:pPr>
        <w:ind w:firstLine="709"/>
        <w:jc w:val="both"/>
      </w:pPr>
    </w:p>
    <w:p w:rsidR="00946618" w:rsidRPr="00E95C14" w:rsidRDefault="00B37CB7" w:rsidP="00E95C14">
      <w:pPr>
        <w:ind w:firstLine="709"/>
        <w:jc w:val="center"/>
      </w:pPr>
      <w:r w:rsidRPr="00E95C14">
        <w:rPr>
          <w:noProof/>
        </w:rPr>
        <w:drawing>
          <wp:inline distT="0" distB="0" distL="0" distR="0" wp14:anchorId="3A74AABC" wp14:editId="28C6BD46">
            <wp:extent cx="3028950" cy="2298620"/>
            <wp:effectExtent l="0" t="0" r="0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45E" w:rsidRPr="00E95C14" w:rsidRDefault="00946618" w:rsidP="00E95C14">
      <w:pPr>
        <w:jc w:val="right"/>
        <w:rPr>
          <w:i/>
        </w:rPr>
      </w:pPr>
      <w:r w:rsidRPr="00E95C14">
        <w:rPr>
          <w:i/>
        </w:rPr>
        <w:t>Источник 2</w:t>
      </w:r>
    </w:p>
    <w:p w:rsidR="0053545E" w:rsidRPr="00E95C14" w:rsidRDefault="0053545E" w:rsidP="00E95C14">
      <w:pPr>
        <w:jc w:val="center"/>
        <w:rPr>
          <w:b/>
        </w:rPr>
      </w:pPr>
      <w:r w:rsidRPr="00E95C14">
        <w:rPr>
          <w:b/>
          <w:shd w:val="clear" w:color="auto" w:fill="FFFFFF"/>
        </w:rPr>
        <w:t>Газ и бензин - что лучше для мотора</w:t>
      </w:r>
    </w:p>
    <w:p w:rsidR="0053545E" w:rsidRPr="00E95C14" w:rsidRDefault="0053545E" w:rsidP="00E95C14">
      <w:pPr>
        <w:shd w:val="clear" w:color="auto" w:fill="FFFFFF"/>
        <w:ind w:firstLine="709"/>
        <w:jc w:val="both"/>
      </w:pPr>
      <w:r w:rsidRPr="00E95C14">
        <w:t>Учитывая то, что цены на бензин постоянно растут, многие автолюбители уже нач</w:t>
      </w:r>
      <w:r w:rsidRPr="00E95C14">
        <w:t>и</w:t>
      </w:r>
      <w:r w:rsidRPr="00E95C14">
        <w:t>нают подумывать о том, чтобы перевести свой автомобиль на газ.</w:t>
      </w:r>
      <w:r w:rsidR="0096027D" w:rsidRPr="00E95C14">
        <w:t xml:space="preserve"> П</w:t>
      </w:r>
      <w:r w:rsidRPr="00E95C14">
        <w:t xml:space="preserve">оявилась </w:t>
      </w:r>
      <w:r w:rsidR="0096027D" w:rsidRPr="00E95C14">
        <w:t>такая возмо</w:t>
      </w:r>
      <w:r w:rsidR="0096027D" w:rsidRPr="00E95C14">
        <w:t>ж</w:t>
      </w:r>
      <w:r w:rsidR="0096027D" w:rsidRPr="00E95C14">
        <w:t>ность</w:t>
      </w:r>
      <w:r w:rsidRPr="00E95C14">
        <w:t xml:space="preserve"> уже более десяти лет.</w:t>
      </w:r>
      <w:r w:rsidR="0096027D" w:rsidRPr="00E95C14">
        <w:t xml:space="preserve"> </w:t>
      </w:r>
      <w:r w:rsidRPr="00E95C14">
        <w:t xml:space="preserve">Но до сих пор есть мифы </w:t>
      </w:r>
      <w:r w:rsidR="0096027D" w:rsidRPr="00E95C14">
        <w:t>о газовом топливе</w:t>
      </w:r>
      <w:r w:rsidRPr="00E95C14">
        <w:t>, которые противор</w:t>
      </w:r>
      <w:r w:rsidRPr="00E95C14">
        <w:t>е</w:t>
      </w:r>
      <w:r w:rsidRPr="00E95C14">
        <w:t>чат друг другу.</w:t>
      </w:r>
      <w:r w:rsidR="0096027D" w:rsidRPr="00E95C14">
        <w:t xml:space="preserve"> </w:t>
      </w:r>
      <w:r w:rsidRPr="00E95C14">
        <w:t>Давайте разберемся, какие плюсы и минусы будут ожидать водителя, ес</w:t>
      </w:r>
      <w:r w:rsidR="0096027D" w:rsidRPr="00E95C14">
        <w:t>ли он начнет заправляться газом.</w:t>
      </w:r>
    </w:p>
    <w:p w:rsidR="0053545E" w:rsidRPr="00E95C14" w:rsidRDefault="0053545E" w:rsidP="00E95C14">
      <w:pPr>
        <w:shd w:val="clear" w:color="auto" w:fill="FFFFFF"/>
        <w:ind w:firstLine="709"/>
        <w:jc w:val="both"/>
      </w:pPr>
      <w:r w:rsidRPr="00E95C14">
        <w:t>Несомненные достоинства такого перевода</w:t>
      </w:r>
      <w:r w:rsidR="00AC003B" w:rsidRPr="00E95C14">
        <w:t xml:space="preserve"> описаны ниже</w:t>
      </w:r>
      <w:r w:rsidRPr="00E95C14">
        <w:t>.</w:t>
      </w:r>
    </w:p>
    <w:p w:rsidR="0053545E" w:rsidRPr="00E95C14" w:rsidRDefault="0053545E" w:rsidP="00E95C14">
      <w:pPr>
        <w:shd w:val="clear" w:color="auto" w:fill="FFFFFF"/>
        <w:jc w:val="both"/>
      </w:pPr>
      <w:r w:rsidRPr="00E95C14">
        <w:t>Стоимость.</w:t>
      </w:r>
    </w:p>
    <w:p w:rsidR="0096027D" w:rsidRPr="00E95C14" w:rsidRDefault="0053545E" w:rsidP="00E95C14">
      <w:pPr>
        <w:shd w:val="clear" w:color="auto" w:fill="FFFFFF"/>
        <w:ind w:firstLine="709"/>
        <w:jc w:val="both"/>
      </w:pPr>
      <w:r w:rsidRPr="00E95C14">
        <w:t xml:space="preserve">Достаточно </w:t>
      </w:r>
      <w:proofErr w:type="gramStart"/>
      <w:r w:rsidRPr="00E95C14">
        <w:t>низкая</w:t>
      </w:r>
      <w:proofErr w:type="gramEnd"/>
      <w:r w:rsidRPr="00E95C14">
        <w:t xml:space="preserve"> по сравнению с бензином. Газ дешевле бензина </w:t>
      </w:r>
      <w:proofErr w:type="gramStart"/>
      <w:r w:rsidRPr="00E95C14">
        <w:t>более</w:t>
      </w:r>
      <w:proofErr w:type="gramEnd"/>
      <w:r w:rsidRPr="00E95C14">
        <w:t xml:space="preserve"> чем на 30%.</w:t>
      </w:r>
      <w:r w:rsidR="0096027D" w:rsidRPr="00E95C14">
        <w:t xml:space="preserve"> На один отрезок пути газа затрачивается больше, чем бензина, однако у</w:t>
      </w:r>
      <w:r w:rsidRPr="00E95C14">
        <w:rPr>
          <w:shd w:val="clear" w:color="auto" w:fill="FFFFFF"/>
        </w:rPr>
        <w:t>потребление этого горючего возможно уменьшить.</w:t>
      </w:r>
      <w:r w:rsidR="0096027D" w:rsidRPr="00E95C14">
        <w:rPr>
          <w:shd w:val="clear" w:color="auto" w:fill="FFFFFF"/>
        </w:rPr>
        <w:t xml:space="preserve"> </w:t>
      </w:r>
      <w:r w:rsidRPr="00E95C14">
        <w:t>Этим занимаются только профессионалы. Они регулируют газовое оборудование.</w:t>
      </w:r>
    </w:p>
    <w:p w:rsidR="0053545E" w:rsidRPr="00E95C14" w:rsidRDefault="0053545E" w:rsidP="00E95C14">
      <w:pPr>
        <w:shd w:val="clear" w:color="auto" w:fill="FFFFFF"/>
        <w:jc w:val="both"/>
      </w:pPr>
      <w:r w:rsidRPr="00E95C14">
        <w:t>Выхлоп.</w:t>
      </w:r>
    </w:p>
    <w:p w:rsidR="0096027D" w:rsidRPr="00E95C14" w:rsidRDefault="0053545E" w:rsidP="00E95C14">
      <w:pPr>
        <w:shd w:val="clear" w:color="auto" w:fill="FFFFFF"/>
        <w:ind w:firstLine="709"/>
        <w:jc w:val="both"/>
      </w:pPr>
      <w:r w:rsidRPr="00E95C14">
        <w:t>При газе выхлоп является наименее токсичным. Он чище, чем бензиновый, причем в три раза. И</w:t>
      </w:r>
      <w:r w:rsidR="0096027D" w:rsidRPr="00E95C14">
        <w:t>,</w:t>
      </w:r>
      <w:r w:rsidRPr="00E95C14">
        <w:t xml:space="preserve"> соответственно</w:t>
      </w:r>
      <w:r w:rsidR="0096027D" w:rsidRPr="00E95C14">
        <w:t>, наносит</w:t>
      </w:r>
      <w:r w:rsidRPr="00E95C14">
        <w:t xml:space="preserve"> меньше урона окружающей среде.</w:t>
      </w:r>
    </w:p>
    <w:p w:rsidR="0053545E" w:rsidRPr="00E95C14" w:rsidRDefault="0053545E" w:rsidP="00E95C14">
      <w:pPr>
        <w:shd w:val="clear" w:color="auto" w:fill="FFFFFF"/>
        <w:jc w:val="both"/>
      </w:pPr>
      <w:r w:rsidRPr="00E95C14">
        <w:t>Сохранность двигателя.</w:t>
      </w:r>
    </w:p>
    <w:p w:rsidR="0053545E" w:rsidRPr="00E95C14" w:rsidRDefault="0053545E" w:rsidP="00E95C14">
      <w:pPr>
        <w:shd w:val="clear" w:color="auto" w:fill="FFFFFF"/>
        <w:ind w:firstLine="709"/>
        <w:jc w:val="both"/>
      </w:pPr>
      <w:r w:rsidRPr="00E95C14">
        <w:t>Он меньше изнашивается в этом случае потому, что работа двигателя происходит т</w:t>
      </w:r>
      <w:r w:rsidRPr="00E95C14">
        <w:t>и</w:t>
      </w:r>
      <w:r w:rsidRPr="00E95C14">
        <w:t>ше и мягче.</w:t>
      </w:r>
      <w:r w:rsidR="0096027D" w:rsidRPr="00E95C14">
        <w:t xml:space="preserve"> </w:t>
      </w:r>
      <w:r w:rsidRPr="00E95C14">
        <w:t>Когда сгорает газовое топливо, образ</w:t>
      </w:r>
      <w:r w:rsidR="0096027D" w:rsidRPr="00E95C14">
        <w:t>ует</w:t>
      </w:r>
      <w:r w:rsidRPr="00E95C14">
        <w:t>ся намного меньше золы, а также тве</w:t>
      </w:r>
      <w:r w:rsidRPr="00E95C14">
        <w:t>р</w:t>
      </w:r>
      <w:r w:rsidRPr="00E95C14">
        <w:t>дых частиц и нагара.</w:t>
      </w:r>
      <w:r w:rsidR="0096027D" w:rsidRPr="00E95C14">
        <w:t xml:space="preserve"> </w:t>
      </w:r>
      <w:r w:rsidRPr="00E95C14">
        <w:rPr>
          <w:shd w:val="clear" w:color="auto" w:fill="FFFFFF"/>
        </w:rPr>
        <w:t xml:space="preserve">Благодаря всему этому цилиндры и поршни будут служить намного дольше. </w:t>
      </w:r>
      <w:r w:rsidR="0096027D" w:rsidRPr="00E95C14">
        <w:rPr>
          <w:shd w:val="clear" w:color="auto" w:fill="FFFFFF"/>
        </w:rPr>
        <w:t>У</w:t>
      </w:r>
      <w:r w:rsidRPr="00E95C14">
        <w:rPr>
          <w:shd w:val="clear" w:color="auto" w:fill="FFFFFF"/>
        </w:rPr>
        <w:t xml:space="preserve">же не нужно будет платить много денег за дорогостоящую очистку или </w:t>
      </w:r>
      <w:proofErr w:type="spellStart"/>
      <w:r w:rsidRPr="00E95C14">
        <w:rPr>
          <w:shd w:val="clear" w:color="auto" w:fill="FFFFFF"/>
        </w:rPr>
        <w:t>раскоксо</w:t>
      </w:r>
      <w:r w:rsidRPr="00E95C14">
        <w:rPr>
          <w:shd w:val="clear" w:color="auto" w:fill="FFFFFF"/>
        </w:rPr>
        <w:t>в</w:t>
      </w:r>
      <w:r w:rsidRPr="00E95C14">
        <w:rPr>
          <w:shd w:val="clear" w:color="auto" w:fill="FFFFFF"/>
        </w:rPr>
        <w:t>ку</w:t>
      </w:r>
      <w:proofErr w:type="spellEnd"/>
      <w:r w:rsidRPr="00E95C14">
        <w:rPr>
          <w:shd w:val="clear" w:color="auto" w:fill="FFFFFF"/>
        </w:rPr>
        <w:t xml:space="preserve"> двигателя.</w:t>
      </w:r>
    </w:p>
    <w:p w:rsidR="0053545E" w:rsidRPr="00E95C14" w:rsidRDefault="0053545E" w:rsidP="00E95C14">
      <w:pPr>
        <w:shd w:val="clear" w:color="auto" w:fill="FFFFFF"/>
        <w:jc w:val="both"/>
      </w:pPr>
      <w:r w:rsidRPr="00E95C14">
        <w:t>Экономия масла.</w:t>
      </w:r>
    </w:p>
    <w:p w:rsidR="0096027D" w:rsidRPr="00E95C14" w:rsidRDefault="0053545E" w:rsidP="00E95C14">
      <w:pPr>
        <w:shd w:val="clear" w:color="auto" w:fill="FFFFFF"/>
        <w:ind w:firstLine="709"/>
        <w:jc w:val="both"/>
      </w:pPr>
      <w:r w:rsidRPr="00E95C14">
        <w:t>Масло для двигателя будет портиться не так быстро, поэтому менять его вы будете намного реже.</w:t>
      </w:r>
    </w:p>
    <w:p w:rsidR="0096027D" w:rsidRPr="00E95C14" w:rsidRDefault="0053545E" w:rsidP="00E95C14">
      <w:pPr>
        <w:shd w:val="clear" w:color="auto" w:fill="FFFFFF"/>
        <w:jc w:val="both"/>
      </w:pPr>
      <w:r w:rsidRPr="00E95C14">
        <w:t xml:space="preserve">Не нужны частые дозаправки. </w:t>
      </w:r>
    </w:p>
    <w:p w:rsidR="0053545E" w:rsidRPr="00E95C14" w:rsidRDefault="0053545E" w:rsidP="00E95C14">
      <w:pPr>
        <w:shd w:val="clear" w:color="auto" w:fill="FFFFFF"/>
        <w:ind w:firstLine="709"/>
        <w:jc w:val="both"/>
      </w:pPr>
      <w:r w:rsidRPr="00E95C14">
        <w:t>У авто увеличится пробег в несколько раз без дозаправок, потому что будете польз</w:t>
      </w:r>
      <w:r w:rsidRPr="00E95C14">
        <w:t>о</w:t>
      </w:r>
      <w:r w:rsidRPr="00E95C14">
        <w:t>ваться двумя топливными системами.</w:t>
      </w:r>
    </w:p>
    <w:p w:rsidR="0053545E" w:rsidRPr="00E95C14" w:rsidRDefault="0053545E" w:rsidP="00E95C14">
      <w:pPr>
        <w:jc w:val="both"/>
      </w:pPr>
      <w:r w:rsidRPr="00E95C14">
        <w:rPr>
          <w:shd w:val="clear" w:color="auto" w:fill="FFFFFF"/>
        </w:rPr>
        <w:t>Не будет детонации.</w:t>
      </w:r>
    </w:p>
    <w:p w:rsidR="0053545E" w:rsidRPr="00E95C14" w:rsidRDefault="0053545E" w:rsidP="00E95C14">
      <w:pPr>
        <w:shd w:val="clear" w:color="auto" w:fill="FFFFFF"/>
        <w:ind w:firstLine="709"/>
        <w:jc w:val="both"/>
      </w:pPr>
      <w:r w:rsidRPr="00E95C14">
        <w:lastRenderedPageBreak/>
        <w:t>Детонация газовых баллонов отсутствует, потому что будет срабатывать предохран</w:t>
      </w:r>
      <w:r w:rsidRPr="00E95C14">
        <w:t>и</w:t>
      </w:r>
      <w:r w:rsidRPr="00E95C14">
        <w:t xml:space="preserve">тельный клапан, находящийся на </w:t>
      </w:r>
      <w:proofErr w:type="gramStart"/>
      <w:r w:rsidRPr="00E95C14">
        <w:t>баллоне</w:t>
      </w:r>
      <w:proofErr w:type="gramEnd"/>
      <w:r w:rsidRPr="00E95C14">
        <w:t>.</w:t>
      </w:r>
      <w:r w:rsidR="0096027D" w:rsidRPr="00E95C14">
        <w:t xml:space="preserve"> </w:t>
      </w:r>
      <w:r w:rsidRPr="00E95C14">
        <w:t xml:space="preserve">Если случается ДТП, пропан </w:t>
      </w:r>
      <w:proofErr w:type="gramStart"/>
      <w:r w:rsidRPr="00E95C14">
        <w:t>испарится и тем с</w:t>
      </w:r>
      <w:r w:rsidRPr="00E95C14">
        <w:t>а</w:t>
      </w:r>
      <w:r w:rsidRPr="00E95C14">
        <w:t>мым улетучится</w:t>
      </w:r>
      <w:proofErr w:type="gramEnd"/>
      <w:r w:rsidRPr="00E95C14">
        <w:t>, а не растечется опасной лужей, как бензин.</w:t>
      </w:r>
    </w:p>
    <w:p w:rsidR="0096027D" w:rsidRPr="00E95C14" w:rsidRDefault="0053545E" w:rsidP="00E95C14">
      <w:pPr>
        <w:shd w:val="clear" w:color="auto" w:fill="FFFFFF"/>
        <w:jc w:val="both"/>
      </w:pPr>
      <w:r w:rsidRPr="00E95C14">
        <w:t xml:space="preserve">Такая установка может помешать угону. </w:t>
      </w:r>
    </w:p>
    <w:p w:rsidR="0053545E" w:rsidRPr="00E95C14" w:rsidRDefault="0053545E" w:rsidP="00E95C14">
      <w:pPr>
        <w:shd w:val="clear" w:color="auto" w:fill="FFFFFF"/>
        <w:ind w:firstLine="709"/>
        <w:jc w:val="both"/>
      </w:pPr>
      <w:r w:rsidRPr="00E95C14">
        <w:t>Если будет вынут коммутатор, это даст блокировку обоим топливным системам.</w:t>
      </w:r>
    </w:p>
    <w:p w:rsidR="0053545E" w:rsidRPr="00E95C14" w:rsidRDefault="0053545E" w:rsidP="00E95C14">
      <w:pPr>
        <w:shd w:val="clear" w:color="auto" w:fill="FFFFFF"/>
        <w:ind w:firstLine="709"/>
        <w:jc w:val="both"/>
      </w:pPr>
      <w:r w:rsidRPr="00E95C14">
        <w:t>Теперь о минусах.</w:t>
      </w:r>
    </w:p>
    <w:p w:rsidR="0053545E" w:rsidRPr="00E95C14" w:rsidRDefault="0053545E" w:rsidP="00E95C14">
      <w:pPr>
        <w:shd w:val="clear" w:color="auto" w:fill="FFFFFF"/>
        <w:jc w:val="both"/>
      </w:pPr>
      <w:r w:rsidRPr="00E95C14">
        <w:t>Место в багажнике.</w:t>
      </w:r>
    </w:p>
    <w:p w:rsidR="0053545E" w:rsidRPr="00E95C14" w:rsidRDefault="0053545E" w:rsidP="00E95C14">
      <w:pPr>
        <w:shd w:val="clear" w:color="auto" w:fill="FFFFFF"/>
        <w:ind w:firstLine="709"/>
        <w:jc w:val="both"/>
      </w:pPr>
      <w:r w:rsidRPr="00E95C14">
        <w:t>Такой баллон занимает большое количество места в багажник</w:t>
      </w:r>
    </w:p>
    <w:p w:rsidR="0053545E" w:rsidRPr="00E95C14" w:rsidRDefault="0053545E" w:rsidP="00E95C14">
      <w:pPr>
        <w:jc w:val="both"/>
      </w:pPr>
      <w:r w:rsidRPr="00E95C14">
        <w:rPr>
          <w:shd w:val="clear" w:color="auto" w:fill="FFFFFF"/>
        </w:rPr>
        <w:t>Неприятный запах прямо в салоне.</w:t>
      </w:r>
    </w:p>
    <w:p w:rsidR="0053545E" w:rsidRPr="00E95C14" w:rsidRDefault="0053545E" w:rsidP="00E95C14">
      <w:pPr>
        <w:shd w:val="clear" w:color="auto" w:fill="FFFFFF"/>
        <w:ind w:firstLine="709"/>
        <w:jc w:val="both"/>
      </w:pPr>
      <w:r w:rsidRPr="00E95C14">
        <w:t>Чтобы ликвидировать этот запах, должен сливаться конденсат из редуктора. После этого выкидывайте использованные тряпки.</w:t>
      </w:r>
    </w:p>
    <w:p w:rsidR="0053545E" w:rsidRPr="00E95C14" w:rsidRDefault="0053545E" w:rsidP="00E95C14">
      <w:pPr>
        <w:shd w:val="clear" w:color="auto" w:fill="FFFFFF"/>
        <w:jc w:val="both"/>
      </w:pPr>
      <w:r w:rsidRPr="00E95C14">
        <w:t>Расход.</w:t>
      </w:r>
    </w:p>
    <w:p w:rsidR="0053545E" w:rsidRPr="00E95C14" w:rsidRDefault="0053545E" w:rsidP="00E95C14">
      <w:pPr>
        <w:shd w:val="clear" w:color="auto" w:fill="FFFFFF"/>
        <w:ind w:firstLine="709"/>
        <w:jc w:val="both"/>
      </w:pPr>
      <w:r w:rsidRPr="00E95C14">
        <w:t xml:space="preserve">У газа он больше, чем у бензина, а </w:t>
      </w:r>
      <w:proofErr w:type="gramStart"/>
      <w:r w:rsidRPr="00E95C14">
        <w:t>значит экономить вы будете</w:t>
      </w:r>
      <w:proofErr w:type="gramEnd"/>
      <w:r w:rsidRPr="00E95C14">
        <w:t xml:space="preserve"> явно не 30%, а мен</w:t>
      </w:r>
      <w:r w:rsidRPr="00E95C14">
        <w:t>ь</w:t>
      </w:r>
      <w:r w:rsidRPr="00E95C14">
        <w:t>ше.</w:t>
      </w:r>
      <w:r w:rsidR="00AC003B" w:rsidRPr="00E95C14">
        <w:t xml:space="preserve"> </w:t>
      </w:r>
      <w:r w:rsidRPr="00E95C14">
        <w:t>Правда, чем выше поколение ГБО, тем меньше этот разрыв, так как расход газа прибл</w:t>
      </w:r>
      <w:r w:rsidRPr="00E95C14">
        <w:t>и</w:t>
      </w:r>
      <w:r w:rsidRPr="00E95C14">
        <w:t>жается к расходу бензина, и это радует.</w:t>
      </w:r>
    </w:p>
    <w:p w:rsidR="0053545E" w:rsidRPr="00E95C14" w:rsidRDefault="0053545E" w:rsidP="00E95C14">
      <w:pPr>
        <w:shd w:val="clear" w:color="auto" w:fill="FFFFFF"/>
        <w:jc w:val="both"/>
      </w:pPr>
      <w:r w:rsidRPr="00E95C14">
        <w:t>Зимой, когда мороз, возникают трудности.</w:t>
      </w:r>
    </w:p>
    <w:p w:rsidR="0053545E" w:rsidRPr="00E95C14" w:rsidRDefault="0053545E" w:rsidP="00E95C14">
      <w:pPr>
        <w:shd w:val="clear" w:color="auto" w:fill="FFFFFF"/>
        <w:ind w:firstLine="709"/>
        <w:jc w:val="both"/>
      </w:pPr>
      <w:r w:rsidRPr="00E95C14">
        <w:t>После простоя подобный двигатель завести очень сложно. Чтобы избежать неприя</w:t>
      </w:r>
      <w:r w:rsidRPr="00E95C14">
        <w:t>т</w:t>
      </w:r>
      <w:r w:rsidRPr="00E95C14">
        <w:t>ностей, ставьте автомобиль на платную автостоянку, которая непременно теплая.</w:t>
      </w:r>
      <w:r w:rsidR="00AC003B" w:rsidRPr="00E95C14">
        <w:t xml:space="preserve"> </w:t>
      </w:r>
      <w:r w:rsidRPr="00E95C14">
        <w:t>Или если нет возможности, то запускайте движок поначалу на бензине, а потом переходите на газ.</w:t>
      </w:r>
    </w:p>
    <w:p w:rsidR="00AC003B" w:rsidRPr="00E95C14" w:rsidRDefault="00AC003B" w:rsidP="00E95C14">
      <w:pPr>
        <w:shd w:val="clear" w:color="auto" w:fill="FFFFFF"/>
        <w:ind w:firstLine="709"/>
        <w:jc w:val="both"/>
      </w:pPr>
    </w:p>
    <w:p w:rsidR="0096027D" w:rsidRPr="00E95C14" w:rsidRDefault="0053545E" w:rsidP="00E95C14">
      <w:pPr>
        <w:shd w:val="clear" w:color="auto" w:fill="FFFFFF"/>
        <w:ind w:firstLine="709"/>
        <w:jc w:val="both"/>
      </w:pPr>
      <w:r w:rsidRPr="00E95C14">
        <w:t>Установка газобаллонного оборудования не относится к дешевым мероприятиям, п</w:t>
      </w:r>
      <w:r w:rsidRPr="00E95C14">
        <w:t>о</w:t>
      </w:r>
      <w:r w:rsidRPr="00E95C14">
        <w:t>мимо работ, придется выложить немалую суму за сам комплект, особенно если это ГБО п</w:t>
      </w:r>
      <w:r w:rsidRPr="00E95C14">
        <w:t>я</w:t>
      </w:r>
      <w:r w:rsidRPr="00E95C14">
        <w:t>того или шестого поколения.</w:t>
      </w:r>
      <w:r w:rsidR="00AC003B" w:rsidRPr="00E95C14">
        <w:t xml:space="preserve"> </w:t>
      </w:r>
      <w:r w:rsidRPr="00E95C14">
        <w:t xml:space="preserve">Наиболее </w:t>
      </w:r>
      <w:proofErr w:type="gramStart"/>
      <w:r w:rsidRPr="00E95C14">
        <w:t>эффективны</w:t>
      </w:r>
      <w:proofErr w:type="gramEnd"/>
      <w:r w:rsidRPr="00E95C14">
        <w:t xml:space="preserve"> ГБО последних поколений, пятого, ш</w:t>
      </w:r>
      <w:r w:rsidRPr="00E95C14">
        <w:t>е</w:t>
      </w:r>
      <w:r w:rsidRPr="00E95C14">
        <w:t>стого. Менее эффективны, но наиболее распространенные и относительно недорогие ГБО 4 поколения.</w:t>
      </w:r>
      <w:r w:rsidR="00AC003B" w:rsidRPr="00E95C14">
        <w:t xml:space="preserve"> </w:t>
      </w:r>
      <w:r w:rsidRPr="00E95C14">
        <w:t xml:space="preserve">Газобаллонное оборудование 3 поколения </w:t>
      </w:r>
      <w:proofErr w:type="gramStart"/>
      <w:r w:rsidRPr="00E95C14">
        <w:t xml:space="preserve">является переходным между </w:t>
      </w:r>
      <w:r w:rsidR="00AC003B" w:rsidRPr="00E95C14">
        <w:t>вторым и четвертым</w:t>
      </w:r>
      <w:r w:rsidRPr="00E95C14">
        <w:t xml:space="preserve"> и сейчас используется</w:t>
      </w:r>
      <w:proofErr w:type="gramEnd"/>
      <w:r w:rsidRPr="00E95C14">
        <w:t xml:space="preserve"> редко, из всех вышеперечисленных ГБО оно наименее э</w:t>
      </w:r>
      <w:r w:rsidRPr="00E95C14">
        <w:t>ф</w:t>
      </w:r>
      <w:r w:rsidRPr="00E95C14">
        <w:t>фективно.</w:t>
      </w:r>
      <w:r w:rsidR="00AC003B" w:rsidRPr="00E95C14">
        <w:t xml:space="preserve"> </w:t>
      </w:r>
      <w:r w:rsidRPr="00E95C14">
        <w:t xml:space="preserve">Монтировалось оно на первые </w:t>
      </w:r>
      <w:proofErr w:type="spellStart"/>
      <w:r w:rsidRPr="00E95C14">
        <w:t>инжекторные</w:t>
      </w:r>
      <w:proofErr w:type="spellEnd"/>
      <w:r w:rsidRPr="00E95C14">
        <w:t xml:space="preserve"> машины, </w:t>
      </w:r>
      <w:proofErr w:type="gramStart"/>
      <w:r w:rsidRPr="00E95C14">
        <w:t>и</w:t>
      </w:r>
      <w:proofErr w:type="gramEnd"/>
      <w:r w:rsidRPr="00E95C14">
        <w:t xml:space="preserve"> как правило, устанавлив</w:t>
      </w:r>
      <w:r w:rsidRPr="00E95C14">
        <w:t>а</w:t>
      </w:r>
      <w:r w:rsidRPr="00E95C14">
        <w:t>лось самостоятельно.</w:t>
      </w:r>
    </w:p>
    <w:p w:rsidR="00165371" w:rsidRPr="00E95C14" w:rsidRDefault="00165371" w:rsidP="00E95C14">
      <w:pPr>
        <w:shd w:val="clear" w:color="auto" w:fill="FFFFFF"/>
        <w:ind w:firstLine="340"/>
        <w:jc w:val="both"/>
      </w:pPr>
    </w:p>
    <w:p w:rsidR="00AC003B" w:rsidRPr="00E95C14" w:rsidRDefault="00AC003B" w:rsidP="00E95C14">
      <w:pPr>
        <w:shd w:val="clear" w:color="auto" w:fill="FFFFFF"/>
        <w:jc w:val="both"/>
        <w:rPr>
          <w:b/>
          <w:i/>
        </w:rPr>
      </w:pPr>
      <w:r w:rsidRPr="00E95C14">
        <w:rPr>
          <w:b/>
          <w:i/>
        </w:rPr>
        <w:t>Объявления</w:t>
      </w:r>
    </w:p>
    <w:p w:rsidR="00AC003B" w:rsidRPr="00E95C14" w:rsidRDefault="00AC003B" w:rsidP="00E95C14">
      <w:pPr>
        <w:shd w:val="clear" w:color="auto" w:fill="FFFFFF"/>
        <w:jc w:val="center"/>
      </w:pPr>
      <w:r w:rsidRPr="00E95C14">
        <w:rPr>
          <w:noProof/>
        </w:rPr>
        <w:drawing>
          <wp:inline distT="0" distB="0" distL="0" distR="0" wp14:anchorId="6B57EB23" wp14:editId="26E48D36">
            <wp:extent cx="3790950" cy="2261610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647" cy="226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938" w:rsidRPr="00E95C14" w:rsidRDefault="00081938" w:rsidP="00E95C14">
      <w:pPr>
        <w:shd w:val="clear" w:color="auto" w:fill="FFFFFF"/>
        <w:jc w:val="both"/>
      </w:pPr>
    </w:p>
    <w:p w:rsidR="00AC003B" w:rsidRPr="00E95C14" w:rsidRDefault="00AC003B" w:rsidP="00E95C14">
      <w:pPr>
        <w:shd w:val="clear" w:color="auto" w:fill="FFFFFF"/>
        <w:jc w:val="both"/>
      </w:pPr>
      <w:r w:rsidRPr="00E95C14">
        <w:rPr>
          <w:noProof/>
        </w:rPr>
        <w:lastRenderedPageBreak/>
        <w:drawing>
          <wp:inline distT="0" distB="0" distL="0" distR="0" wp14:anchorId="290A0EE2" wp14:editId="01E9CBC6">
            <wp:extent cx="5934075" cy="2305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52F" w:rsidRPr="00E95C14" w:rsidRDefault="0047752F" w:rsidP="00E95C14">
      <w:pPr>
        <w:outlineLvl w:val="1"/>
        <w:rPr>
          <w:b/>
          <w:bCs/>
        </w:rPr>
      </w:pPr>
      <w:r w:rsidRPr="00E95C14">
        <w:rPr>
          <w:b/>
          <w:bCs/>
        </w:rPr>
        <w:t>Дополнительное оборудование:</w:t>
      </w:r>
    </w:p>
    <w:p w:rsidR="0047752F" w:rsidRPr="00E95C14" w:rsidRDefault="0047752F" w:rsidP="00E95C14">
      <w:pPr>
        <w:numPr>
          <w:ilvl w:val="0"/>
          <w:numId w:val="5"/>
        </w:numPr>
      </w:pPr>
      <w:r w:rsidRPr="00E95C14">
        <w:rPr>
          <w:b/>
          <w:bCs/>
        </w:rPr>
        <w:t>Уровень газа в салоне</w:t>
      </w:r>
      <w:r w:rsidR="00E95C14">
        <w:rPr>
          <w:b/>
          <w:bCs/>
        </w:rPr>
        <w:t xml:space="preserve"> </w:t>
      </w:r>
      <w:r w:rsidRPr="00E95C14">
        <w:rPr>
          <w:b/>
          <w:bCs/>
        </w:rPr>
        <w:t>-</w:t>
      </w:r>
      <w:r w:rsidRPr="00E95C14">
        <w:t xml:space="preserve"> 800 р.</w:t>
      </w:r>
    </w:p>
    <w:p w:rsidR="0047752F" w:rsidRPr="00E95C14" w:rsidRDefault="0047752F" w:rsidP="00E95C14">
      <w:pPr>
        <w:numPr>
          <w:ilvl w:val="0"/>
          <w:numId w:val="5"/>
        </w:numPr>
      </w:pPr>
      <w:r w:rsidRPr="00E95C14">
        <w:rPr>
          <w:b/>
          <w:bCs/>
        </w:rPr>
        <w:t>ВЗУ в люк бензобака</w:t>
      </w:r>
      <w:r w:rsidR="00E95C14">
        <w:rPr>
          <w:b/>
          <w:bCs/>
        </w:rPr>
        <w:t xml:space="preserve"> </w:t>
      </w:r>
      <w:r w:rsidRPr="00E95C14">
        <w:rPr>
          <w:b/>
          <w:bCs/>
        </w:rPr>
        <w:t>-</w:t>
      </w:r>
      <w:r w:rsidRPr="00E95C14">
        <w:t xml:space="preserve"> от 500 р.</w:t>
      </w:r>
    </w:p>
    <w:p w:rsidR="00E95C14" w:rsidRDefault="0047752F" w:rsidP="00E95C14">
      <w:pPr>
        <w:numPr>
          <w:ilvl w:val="0"/>
          <w:numId w:val="5"/>
        </w:numPr>
      </w:pPr>
      <w:r w:rsidRPr="00E95C14">
        <w:rPr>
          <w:b/>
          <w:bCs/>
        </w:rPr>
        <w:t>Подогреватель газа-</w:t>
      </w:r>
      <w:r w:rsidRPr="00E95C14">
        <w:t xml:space="preserve"> 1400 р.</w:t>
      </w:r>
    </w:p>
    <w:p w:rsidR="0047752F" w:rsidRPr="00E95C14" w:rsidRDefault="0047752F" w:rsidP="00E95C14">
      <w:pPr>
        <w:numPr>
          <w:ilvl w:val="0"/>
          <w:numId w:val="5"/>
        </w:numPr>
      </w:pPr>
      <w:r w:rsidRPr="00E95C14">
        <w:t xml:space="preserve">(увеличивает производительность редуктора на 30 </w:t>
      </w:r>
      <w:proofErr w:type="spellStart"/>
      <w:r w:rsidRPr="00E95C14">
        <w:t>Кват</w:t>
      </w:r>
      <w:proofErr w:type="spellEnd"/>
      <w:r w:rsidRPr="00E95C14">
        <w:t>, поможет исправить ситуацию с неправильно подобранным редуктором)</w:t>
      </w:r>
    </w:p>
    <w:p w:rsidR="00E95C14" w:rsidRPr="00E95C14" w:rsidRDefault="0047752F" w:rsidP="00E95C14">
      <w:pPr>
        <w:numPr>
          <w:ilvl w:val="0"/>
          <w:numId w:val="5"/>
        </w:numPr>
      </w:pPr>
      <w:r w:rsidRPr="00E95C14">
        <w:rPr>
          <w:b/>
          <w:bCs/>
        </w:rPr>
        <w:t xml:space="preserve">Системы охлаждения клапанов </w:t>
      </w:r>
      <w:proofErr w:type="spellStart"/>
      <w:r w:rsidRPr="00E95C14">
        <w:rPr>
          <w:b/>
          <w:bCs/>
        </w:rPr>
        <w:t>Флешлуб</w:t>
      </w:r>
      <w:proofErr w:type="spellEnd"/>
      <w:r w:rsidRPr="00E95C14">
        <w:rPr>
          <w:b/>
          <w:bCs/>
        </w:rPr>
        <w:t xml:space="preserve"> (информация у производителей):</w:t>
      </w:r>
    </w:p>
    <w:p w:rsidR="00E95C14" w:rsidRDefault="00E95C14" w:rsidP="00E95C14">
      <w:pPr>
        <w:numPr>
          <w:ilvl w:val="0"/>
          <w:numId w:val="5"/>
        </w:numPr>
      </w:pPr>
      <w:r w:rsidRPr="00E95C14">
        <w:t>М</w:t>
      </w:r>
      <w:r w:rsidR="0047752F" w:rsidRPr="00E95C14">
        <w:t>еханические</w:t>
      </w:r>
      <w:r>
        <w:t xml:space="preserve"> </w:t>
      </w:r>
      <w:r w:rsidR="0047752F" w:rsidRPr="00E95C14">
        <w:t>- 2 000 р.</w:t>
      </w:r>
    </w:p>
    <w:p w:rsidR="0047752F" w:rsidRPr="00E95C14" w:rsidRDefault="00E95C14" w:rsidP="00E95C14">
      <w:pPr>
        <w:numPr>
          <w:ilvl w:val="0"/>
          <w:numId w:val="5"/>
        </w:numPr>
      </w:pPr>
      <w:r w:rsidRPr="00E95C14">
        <w:t>А</w:t>
      </w:r>
      <w:r w:rsidR="0047752F" w:rsidRPr="00E95C14">
        <w:t>втоматические</w:t>
      </w:r>
      <w:r>
        <w:t xml:space="preserve"> </w:t>
      </w:r>
      <w:r w:rsidR="0047752F" w:rsidRPr="00E95C14">
        <w:t>- 4 500 р.</w:t>
      </w:r>
    </w:p>
    <w:p w:rsidR="00E95C14" w:rsidRDefault="0047752F" w:rsidP="00E95C14">
      <w:pPr>
        <w:numPr>
          <w:ilvl w:val="0"/>
          <w:numId w:val="5"/>
        </w:numPr>
      </w:pPr>
      <w:r w:rsidRPr="00E95C14">
        <w:rPr>
          <w:b/>
          <w:bCs/>
        </w:rPr>
        <w:t>Дополнительный газовый клапан в капоте-</w:t>
      </w:r>
      <w:r w:rsidR="00E95C14">
        <w:t xml:space="preserve"> 1</w:t>
      </w:r>
      <w:r w:rsidRPr="00E95C14">
        <w:t>000 р.</w:t>
      </w:r>
    </w:p>
    <w:p w:rsidR="0047752F" w:rsidRPr="00E95C14" w:rsidRDefault="0047752F" w:rsidP="00E95C14">
      <w:pPr>
        <w:numPr>
          <w:ilvl w:val="0"/>
          <w:numId w:val="5"/>
        </w:numPr>
      </w:pPr>
      <w:r w:rsidRPr="00E95C14">
        <w:t xml:space="preserve">(дополнительная защита </w:t>
      </w:r>
      <w:proofErr w:type="gramStart"/>
      <w:r w:rsidRPr="00E95C14">
        <w:t>обязателен</w:t>
      </w:r>
      <w:proofErr w:type="gramEnd"/>
      <w:r w:rsidRPr="00E95C14">
        <w:t>, если в силу обстоятельств вынуждены запра</w:t>
      </w:r>
      <w:r w:rsidRPr="00E95C14">
        <w:t>в</w:t>
      </w:r>
      <w:r w:rsidRPr="00E95C14">
        <w:t>ляться газом плохого качества)</w:t>
      </w:r>
    </w:p>
    <w:p w:rsidR="00E95C14" w:rsidRDefault="0047752F" w:rsidP="00E95C14">
      <w:pPr>
        <w:numPr>
          <w:ilvl w:val="0"/>
          <w:numId w:val="5"/>
        </w:numPr>
      </w:pPr>
      <w:r w:rsidRPr="00E95C14">
        <w:rPr>
          <w:b/>
          <w:bCs/>
        </w:rPr>
        <w:t xml:space="preserve">Дополнительный газовый клапан на </w:t>
      </w:r>
      <w:proofErr w:type="gramStart"/>
      <w:r w:rsidRPr="00E95C14">
        <w:rPr>
          <w:b/>
          <w:bCs/>
        </w:rPr>
        <w:t>баллоне</w:t>
      </w:r>
      <w:proofErr w:type="gramEnd"/>
      <w:r w:rsidRPr="00E95C14">
        <w:rPr>
          <w:b/>
          <w:bCs/>
        </w:rPr>
        <w:t>-</w:t>
      </w:r>
      <w:r w:rsidRPr="00E95C14">
        <w:t xml:space="preserve"> 2000 р.</w:t>
      </w:r>
    </w:p>
    <w:p w:rsidR="0047752F" w:rsidRPr="00E95C14" w:rsidRDefault="0047752F" w:rsidP="00E95C14">
      <w:pPr>
        <w:numPr>
          <w:ilvl w:val="0"/>
          <w:numId w:val="5"/>
        </w:numPr>
      </w:pPr>
      <w:r w:rsidRPr="00E95C14">
        <w:t xml:space="preserve">(дополнительная защита, </w:t>
      </w:r>
      <w:proofErr w:type="gramStart"/>
      <w:r w:rsidRPr="00E95C14">
        <w:t>обязателен</w:t>
      </w:r>
      <w:proofErr w:type="gramEnd"/>
      <w:r w:rsidRPr="00E95C14">
        <w:t>, если в силу обстоятельств вынуждены запра</w:t>
      </w:r>
      <w:r w:rsidRPr="00E95C14">
        <w:t>в</w:t>
      </w:r>
      <w:r w:rsidR="00E95C14">
        <w:t>ляться газом плохого качества)</w:t>
      </w:r>
    </w:p>
    <w:p w:rsidR="00E95C14" w:rsidRDefault="0047752F" w:rsidP="00E95C14">
      <w:pPr>
        <w:numPr>
          <w:ilvl w:val="0"/>
          <w:numId w:val="5"/>
        </w:numPr>
      </w:pPr>
      <w:r w:rsidRPr="00E95C14">
        <w:rPr>
          <w:b/>
          <w:bCs/>
        </w:rPr>
        <w:t>Эмулятор уровня топлива бензина-</w:t>
      </w:r>
      <w:r w:rsidRPr="00E95C14">
        <w:t xml:space="preserve"> 1</w:t>
      </w:r>
      <w:r w:rsidR="00E95C14">
        <w:t>700 р.</w:t>
      </w:r>
    </w:p>
    <w:p w:rsidR="0047752F" w:rsidRPr="00E95C14" w:rsidRDefault="0047752F" w:rsidP="00E95C14">
      <w:pPr>
        <w:numPr>
          <w:ilvl w:val="0"/>
          <w:numId w:val="5"/>
        </w:numPr>
      </w:pPr>
      <w:r w:rsidRPr="00E95C14">
        <w:t>(устанавливается в случае конфликта системы ГБО с указателем уровня бензина)</w:t>
      </w:r>
    </w:p>
    <w:p w:rsidR="00E95C14" w:rsidRDefault="0047752F" w:rsidP="00E95C14">
      <w:pPr>
        <w:numPr>
          <w:ilvl w:val="0"/>
          <w:numId w:val="5"/>
        </w:numPr>
      </w:pPr>
      <w:proofErr w:type="spellStart"/>
      <w:r w:rsidRPr="00E95C14">
        <w:rPr>
          <w:b/>
          <w:bCs/>
        </w:rPr>
        <w:t>Проставка</w:t>
      </w:r>
      <w:proofErr w:type="spellEnd"/>
      <w:r w:rsidRPr="00E95C14">
        <w:rPr>
          <w:b/>
          <w:bCs/>
        </w:rPr>
        <w:t xml:space="preserve"> под форсунки-</w:t>
      </w:r>
      <w:r w:rsidR="00E95C14">
        <w:t xml:space="preserve"> 1</w:t>
      </w:r>
      <w:r w:rsidRPr="00E95C14">
        <w:t>500 р.</w:t>
      </w:r>
    </w:p>
    <w:p w:rsidR="0047752F" w:rsidRPr="00E95C14" w:rsidRDefault="0047752F" w:rsidP="00E95C14">
      <w:pPr>
        <w:numPr>
          <w:ilvl w:val="0"/>
          <w:numId w:val="5"/>
        </w:numPr>
      </w:pPr>
      <w:r w:rsidRPr="00E95C14">
        <w:t xml:space="preserve">(позволяют подать газ </w:t>
      </w:r>
      <w:proofErr w:type="spellStart"/>
      <w:r w:rsidRPr="00E95C14">
        <w:t>незасверливая</w:t>
      </w:r>
      <w:proofErr w:type="spellEnd"/>
      <w:r w:rsidRPr="00E95C14">
        <w:t xml:space="preserve"> коллектор «невидимая установка»</w:t>
      </w:r>
      <w:proofErr w:type="gramStart"/>
      <w:r w:rsidRPr="00E95C14">
        <w:t xml:space="preserve"> )</w:t>
      </w:r>
      <w:proofErr w:type="gramEnd"/>
    </w:p>
    <w:p w:rsidR="0047752F" w:rsidRPr="00E95C14" w:rsidRDefault="0047752F" w:rsidP="00E95C14">
      <w:pPr>
        <w:shd w:val="clear" w:color="auto" w:fill="FFFFFF"/>
        <w:ind w:firstLine="340"/>
        <w:jc w:val="both"/>
      </w:pPr>
    </w:p>
    <w:p w:rsidR="00AC003B" w:rsidRPr="00E95C14" w:rsidRDefault="0047752F" w:rsidP="00E95C14">
      <w:pPr>
        <w:shd w:val="clear" w:color="auto" w:fill="FFFFFF"/>
        <w:ind w:firstLine="340"/>
        <w:jc w:val="center"/>
      </w:pPr>
      <w:r w:rsidRPr="00E95C14">
        <w:rPr>
          <w:noProof/>
        </w:rPr>
        <w:drawing>
          <wp:inline distT="0" distB="0" distL="0" distR="0" wp14:anchorId="013B0BFA" wp14:editId="51472D45">
            <wp:extent cx="5062450" cy="2649051"/>
            <wp:effectExtent l="0" t="0" r="508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977" cy="265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938" w:rsidRPr="00E95C14" w:rsidRDefault="00081938" w:rsidP="00E95C14">
      <w:pPr>
        <w:shd w:val="clear" w:color="auto" w:fill="FFFFFF"/>
        <w:jc w:val="both"/>
      </w:pPr>
    </w:p>
    <w:p w:rsidR="00081938" w:rsidRPr="00E95C14" w:rsidRDefault="00081938" w:rsidP="00E95C14">
      <w:pPr>
        <w:shd w:val="clear" w:color="auto" w:fill="FFFFFF"/>
        <w:jc w:val="center"/>
      </w:pPr>
      <w:r w:rsidRPr="00E95C14">
        <w:rPr>
          <w:noProof/>
        </w:rPr>
        <w:lastRenderedPageBreak/>
        <w:drawing>
          <wp:inline distT="0" distB="0" distL="0" distR="0" wp14:anchorId="32A08A6D" wp14:editId="53EB4094">
            <wp:extent cx="1323975" cy="11715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C14">
        <w:tab/>
      </w:r>
      <w:r w:rsidRPr="00E95C14">
        <w:tab/>
      </w:r>
      <w:r w:rsidRPr="00E95C14">
        <w:rPr>
          <w:noProof/>
        </w:rPr>
        <w:drawing>
          <wp:inline distT="0" distB="0" distL="0" distR="0" wp14:anchorId="03194476" wp14:editId="7B641C69">
            <wp:extent cx="1362075" cy="10287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C14">
        <w:tab/>
      </w:r>
      <w:r w:rsidRPr="00E95C14">
        <w:rPr>
          <w:noProof/>
        </w:rPr>
        <w:drawing>
          <wp:inline distT="0" distB="0" distL="0" distR="0" wp14:anchorId="4AA2D52B" wp14:editId="63D8A81D">
            <wp:extent cx="1362075" cy="10096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52F" w:rsidRPr="00E95C14" w:rsidRDefault="0047752F" w:rsidP="00E95C14">
      <w:pPr>
        <w:shd w:val="clear" w:color="auto" w:fill="FFFFFF"/>
        <w:ind w:firstLine="340"/>
        <w:jc w:val="both"/>
      </w:pPr>
    </w:p>
    <w:p w:rsidR="0053545E" w:rsidRPr="00E95C14" w:rsidRDefault="00DF6287" w:rsidP="00E95C14">
      <w:pPr>
        <w:jc w:val="center"/>
        <w:rPr>
          <w:b/>
        </w:rPr>
      </w:pPr>
      <w:r w:rsidRPr="00E95C14">
        <w:rPr>
          <w:noProof/>
        </w:rPr>
        <w:drawing>
          <wp:inline distT="0" distB="0" distL="0" distR="0" wp14:anchorId="09B6440B" wp14:editId="305D15DD">
            <wp:extent cx="5940425" cy="1307074"/>
            <wp:effectExtent l="0" t="0" r="3175" b="7620"/>
            <wp:docPr id="8" name="Рисунок 8" descr="http://cdn.bolshoyvopros.ru/files/users/images/da/d5/dad5355e55fe6b8c8057e26f263b2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.bolshoyvopros.ru/files/users/images/da/d5/dad5355e55fe6b8c8057e26f263b205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0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CB7" w:rsidRPr="00E95C14" w:rsidRDefault="00B37CB7" w:rsidP="00E95C14"/>
    <w:p w:rsidR="0053545E" w:rsidRPr="00E95C14" w:rsidRDefault="0053545E" w:rsidP="00E95C14">
      <w:pPr>
        <w:rPr>
          <w:u w:val="single"/>
        </w:rPr>
      </w:pPr>
      <w:r w:rsidRPr="00E95C14">
        <w:rPr>
          <w:u w:val="single"/>
        </w:rPr>
        <w:t>Инструмент проверки</w:t>
      </w:r>
    </w:p>
    <w:p w:rsidR="0016148A" w:rsidRPr="00E95C14" w:rsidRDefault="0016148A" w:rsidP="00E95C14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16148A" w:rsidRPr="00E95C14" w:rsidTr="0016148A">
        <w:tc>
          <w:tcPr>
            <w:tcW w:w="8046" w:type="dxa"/>
          </w:tcPr>
          <w:p w:rsidR="0016148A" w:rsidRPr="00E95C14" w:rsidRDefault="0016148A" w:rsidP="00E95C14">
            <w:r w:rsidRPr="00E95C14">
              <w:t>Устанавливать газобаллонное оборудование не следует,</w:t>
            </w:r>
          </w:p>
        </w:tc>
        <w:tc>
          <w:tcPr>
            <w:tcW w:w="1525" w:type="dxa"/>
          </w:tcPr>
          <w:p w:rsidR="0016148A" w:rsidRPr="00E95C14" w:rsidRDefault="0016148A" w:rsidP="00E95C14">
            <w:r w:rsidRPr="00E95C14">
              <w:t>1 балл</w:t>
            </w:r>
          </w:p>
        </w:tc>
      </w:tr>
      <w:tr w:rsidR="0016148A" w:rsidRPr="00E95C14" w:rsidTr="0016148A">
        <w:tc>
          <w:tcPr>
            <w:tcW w:w="8046" w:type="dxa"/>
          </w:tcPr>
          <w:p w:rsidR="0016148A" w:rsidRPr="00E95C14" w:rsidRDefault="0016148A" w:rsidP="00E95C14">
            <w:r w:rsidRPr="00E95C14">
              <w:t xml:space="preserve">потому что при таком годовом пробеге \ километраже \ количестве поездок </w:t>
            </w:r>
          </w:p>
        </w:tc>
        <w:tc>
          <w:tcPr>
            <w:tcW w:w="1525" w:type="dxa"/>
          </w:tcPr>
          <w:p w:rsidR="0016148A" w:rsidRPr="00E95C14" w:rsidRDefault="0016148A" w:rsidP="00E95C14">
            <w:r w:rsidRPr="00E95C14">
              <w:t>1 балл</w:t>
            </w:r>
          </w:p>
        </w:tc>
      </w:tr>
      <w:tr w:rsidR="0016148A" w:rsidRPr="00E95C14" w:rsidTr="0016148A">
        <w:tc>
          <w:tcPr>
            <w:tcW w:w="8046" w:type="dxa"/>
          </w:tcPr>
          <w:p w:rsidR="0016148A" w:rsidRPr="00E95C14" w:rsidRDefault="0016148A" w:rsidP="00E95C14">
            <w:r w:rsidRPr="00E95C14">
              <w:t>выгода не будет получена, поскольку вложенные деньги за 3,5-4 года обе</w:t>
            </w:r>
            <w:r w:rsidRPr="00E95C14">
              <w:t>с</w:t>
            </w:r>
            <w:r w:rsidRPr="00E95C14">
              <w:t xml:space="preserve">ценятся, а еще через 1-1,5 лет сосед продаст свою машину </w:t>
            </w:r>
          </w:p>
          <w:p w:rsidR="0016148A" w:rsidRPr="00E95C14" w:rsidRDefault="0016148A" w:rsidP="00E95C14">
            <w:r w:rsidRPr="00E95C14">
              <w:t>или</w:t>
            </w:r>
          </w:p>
          <w:p w:rsidR="0016148A" w:rsidRPr="00E95C14" w:rsidRDefault="0016148A" w:rsidP="00E95C14">
            <w:r w:rsidRPr="00E95C14">
              <w:t xml:space="preserve">выгода будет получена только на протяжении </w:t>
            </w:r>
            <w:proofErr w:type="gramStart"/>
            <w:r w:rsidRPr="00E95C14">
              <w:t>последних</w:t>
            </w:r>
            <w:proofErr w:type="gramEnd"/>
            <w:r w:rsidRPr="00E95C14">
              <w:t xml:space="preserve"> 1-1,5 лет эксплу</w:t>
            </w:r>
            <w:r w:rsidRPr="00E95C14">
              <w:t>а</w:t>
            </w:r>
            <w:r w:rsidRPr="00E95C14">
              <w:t xml:space="preserve">тации и будет минимальной </w:t>
            </w:r>
          </w:p>
        </w:tc>
        <w:tc>
          <w:tcPr>
            <w:tcW w:w="1525" w:type="dxa"/>
          </w:tcPr>
          <w:p w:rsidR="0016148A" w:rsidRPr="00E95C14" w:rsidRDefault="0016148A" w:rsidP="00E95C14">
            <w:r w:rsidRPr="00E95C14">
              <w:t>3 балла</w:t>
            </w:r>
          </w:p>
        </w:tc>
      </w:tr>
      <w:tr w:rsidR="0016148A" w:rsidRPr="00E95C14" w:rsidTr="0016148A">
        <w:tc>
          <w:tcPr>
            <w:tcW w:w="8046" w:type="dxa"/>
          </w:tcPr>
          <w:p w:rsidR="0016148A" w:rsidRPr="00E95C14" w:rsidRDefault="0016148A" w:rsidP="00E95C14">
            <w:pPr>
              <w:ind w:left="709"/>
              <w:rPr>
                <w:i/>
              </w:rPr>
            </w:pPr>
            <w:r w:rsidRPr="00E95C14">
              <w:rPr>
                <w:i/>
              </w:rPr>
              <w:t xml:space="preserve">срок окупаемости слишком большой \ </w:t>
            </w:r>
          </w:p>
          <w:p w:rsidR="0016148A" w:rsidRPr="00E95C14" w:rsidRDefault="0016148A" w:rsidP="00E95C14">
            <w:pPr>
              <w:ind w:left="709"/>
              <w:rPr>
                <w:i/>
              </w:rPr>
            </w:pPr>
            <w:r w:rsidRPr="00E95C14">
              <w:rPr>
                <w:i/>
              </w:rPr>
              <w:t xml:space="preserve">оборудование не окупится \ </w:t>
            </w:r>
          </w:p>
          <w:p w:rsidR="0016148A" w:rsidRPr="00E95C14" w:rsidRDefault="0016148A" w:rsidP="00E95C14">
            <w:pPr>
              <w:ind w:left="709"/>
              <w:rPr>
                <w:i/>
              </w:rPr>
            </w:pPr>
            <w:r w:rsidRPr="00E95C14">
              <w:rPr>
                <w:i/>
              </w:rPr>
              <w:t xml:space="preserve">будет слишком маленький пробег \ </w:t>
            </w:r>
          </w:p>
          <w:p w:rsidR="0016148A" w:rsidRPr="00E95C14" w:rsidRDefault="0016148A" w:rsidP="00E95C14">
            <w:pPr>
              <w:ind w:left="709"/>
            </w:pPr>
            <w:r w:rsidRPr="00E95C14">
              <w:rPr>
                <w:i/>
              </w:rPr>
              <w:t>он слишком мало ездит</w:t>
            </w:r>
          </w:p>
        </w:tc>
        <w:tc>
          <w:tcPr>
            <w:tcW w:w="1525" w:type="dxa"/>
          </w:tcPr>
          <w:p w:rsidR="0016148A" w:rsidRPr="00E95C14" w:rsidRDefault="0016148A" w:rsidP="00E95C14">
            <w:pPr>
              <w:ind w:left="318"/>
              <w:rPr>
                <w:i/>
              </w:rPr>
            </w:pPr>
            <w:r w:rsidRPr="00E95C14">
              <w:rPr>
                <w:i/>
              </w:rPr>
              <w:t>1 балл</w:t>
            </w:r>
          </w:p>
        </w:tc>
      </w:tr>
      <w:tr w:rsidR="0016148A" w:rsidRPr="00E95C14" w:rsidTr="0016148A">
        <w:tc>
          <w:tcPr>
            <w:tcW w:w="8046" w:type="dxa"/>
          </w:tcPr>
          <w:p w:rsidR="0016148A" w:rsidRPr="00E95C14" w:rsidRDefault="0016148A" w:rsidP="00E95C14">
            <w:r w:rsidRPr="00E95C14">
              <w:t>Приведены аргументы, касающиеся запаха в салоне и \ или занятости б</w:t>
            </w:r>
            <w:r w:rsidRPr="00E95C14">
              <w:t>а</w:t>
            </w:r>
            <w:r w:rsidRPr="00E95C14">
              <w:t>гажника</w:t>
            </w:r>
          </w:p>
        </w:tc>
        <w:tc>
          <w:tcPr>
            <w:tcW w:w="1525" w:type="dxa"/>
          </w:tcPr>
          <w:p w:rsidR="0016148A" w:rsidRPr="00E95C14" w:rsidRDefault="0016148A" w:rsidP="00E95C14">
            <w:r w:rsidRPr="00E95C14">
              <w:t>1 балл</w:t>
            </w:r>
          </w:p>
        </w:tc>
      </w:tr>
      <w:tr w:rsidR="0016148A" w:rsidRPr="00E95C14" w:rsidTr="0016148A">
        <w:tc>
          <w:tcPr>
            <w:tcW w:w="8046" w:type="dxa"/>
          </w:tcPr>
          <w:p w:rsidR="0016148A" w:rsidRPr="00E95C14" w:rsidRDefault="0016148A" w:rsidP="00E95C14">
            <w:r w:rsidRPr="00E95C14">
              <w:t xml:space="preserve">В </w:t>
            </w:r>
            <w:proofErr w:type="gramStart"/>
            <w:r w:rsidRPr="00E95C14">
              <w:t>расчетах</w:t>
            </w:r>
            <w:proofErr w:type="gramEnd"/>
            <w:r w:rsidRPr="00E95C14">
              <w:t xml:space="preserve"> верно приведены условия «задачи»:</w:t>
            </w:r>
          </w:p>
          <w:p w:rsidR="0016148A" w:rsidRPr="00E95C14" w:rsidRDefault="0016148A" w:rsidP="00E95C14">
            <w:pPr>
              <w:ind w:left="567"/>
            </w:pPr>
            <w:r w:rsidRPr="00E95C14">
              <w:t>километраж в неделю</w:t>
            </w:r>
          </w:p>
        </w:tc>
        <w:tc>
          <w:tcPr>
            <w:tcW w:w="1525" w:type="dxa"/>
          </w:tcPr>
          <w:p w:rsidR="0016148A" w:rsidRPr="00E95C14" w:rsidRDefault="0016148A" w:rsidP="00E95C14">
            <w:r w:rsidRPr="00E95C14">
              <w:t>1 балл</w:t>
            </w:r>
          </w:p>
        </w:tc>
      </w:tr>
      <w:tr w:rsidR="0016148A" w:rsidRPr="00E95C14" w:rsidTr="0016148A">
        <w:tc>
          <w:tcPr>
            <w:tcW w:w="8046" w:type="dxa"/>
          </w:tcPr>
          <w:p w:rsidR="0016148A" w:rsidRPr="00E95C14" w:rsidRDefault="0016148A" w:rsidP="00E95C14">
            <w:pPr>
              <w:ind w:left="567"/>
            </w:pPr>
            <w:r w:rsidRPr="00E95C14">
              <w:t>расход на 100 км.</w:t>
            </w:r>
          </w:p>
        </w:tc>
        <w:tc>
          <w:tcPr>
            <w:tcW w:w="1525" w:type="dxa"/>
          </w:tcPr>
          <w:p w:rsidR="0016148A" w:rsidRPr="00E95C14" w:rsidRDefault="0016148A" w:rsidP="00E95C14">
            <w:r w:rsidRPr="00E95C14">
              <w:t>1 балл</w:t>
            </w:r>
          </w:p>
        </w:tc>
      </w:tr>
      <w:tr w:rsidR="0016148A" w:rsidRPr="00E95C14" w:rsidTr="0016148A">
        <w:tc>
          <w:tcPr>
            <w:tcW w:w="8046" w:type="dxa"/>
          </w:tcPr>
          <w:p w:rsidR="0016148A" w:rsidRPr="00E95C14" w:rsidRDefault="0016148A" w:rsidP="00E95C14">
            <w:pPr>
              <w:ind w:left="567"/>
            </w:pPr>
            <w:r w:rsidRPr="00E95C14">
              <w:t>количество недель эксплуатации в году</w:t>
            </w:r>
          </w:p>
        </w:tc>
        <w:tc>
          <w:tcPr>
            <w:tcW w:w="1525" w:type="dxa"/>
          </w:tcPr>
          <w:p w:rsidR="0016148A" w:rsidRPr="00E95C14" w:rsidRDefault="0016148A" w:rsidP="00E95C14">
            <w:r w:rsidRPr="00E95C14">
              <w:t>1 балл</w:t>
            </w:r>
          </w:p>
        </w:tc>
      </w:tr>
      <w:tr w:rsidR="0016148A" w:rsidRPr="00E95C14" w:rsidTr="0016148A">
        <w:tc>
          <w:tcPr>
            <w:tcW w:w="8046" w:type="dxa"/>
          </w:tcPr>
          <w:p w:rsidR="0016148A" w:rsidRPr="00E95C14" w:rsidRDefault="0016148A" w:rsidP="00E95C14">
            <w:r w:rsidRPr="00E95C14">
              <w:t xml:space="preserve">Рассчитана разница в стоимости газа и бензина на 100 км. </w:t>
            </w:r>
          </w:p>
        </w:tc>
        <w:tc>
          <w:tcPr>
            <w:tcW w:w="1525" w:type="dxa"/>
          </w:tcPr>
          <w:p w:rsidR="0016148A" w:rsidRPr="00E95C14" w:rsidRDefault="0016148A" w:rsidP="00E95C14">
            <w:r w:rsidRPr="00E95C14">
              <w:t>1 балл</w:t>
            </w:r>
          </w:p>
        </w:tc>
      </w:tr>
      <w:tr w:rsidR="0016148A" w:rsidRPr="00E95C14" w:rsidTr="0016148A">
        <w:tc>
          <w:tcPr>
            <w:tcW w:w="8046" w:type="dxa"/>
          </w:tcPr>
          <w:p w:rsidR="0016148A" w:rsidRPr="00E95C14" w:rsidRDefault="0016148A" w:rsidP="00E95C14">
            <w:r w:rsidRPr="00E95C14">
              <w:t>Рассчитана разница в стоимости газа и бензина на 160 км.</w:t>
            </w:r>
          </w:p>
        </w:tc>
        <w:tc>
          <w:tcPr>
            <w:tcW w:w="1525" w:type="dxa"/>
          </w:tcPr>
          <w:p w:rsidR="0016148A" w:rsidRPr="00E95C14" w:rsidRDefault="0016148A" w:rsidP="00E95C14">
            <w:r w:rsidRPr="00E95C14">
              <w:t>1 балл</w:t>
            </w:r>
          </w:p>
        </w:tc>
      </w:tr>
      <w:tr w:rsidR="0016148A" w:rsidRPr="00E95C14" w:rsidTr="0016148A">
        <w:tc>
          <w:tcPr>
            <w:tcW w:w="8046" w:type="dxa"/>
          </w:tcPr>
          <w:p w:rsidR="0016148A" w:rsidRPr="00E95C14" w:rsidRDefault="0016148A" w:rsidP="00E95C14">
            <w:r w:rsidRPr="00E95C14">
              <w:t>Рассчитан срок окупаемости оборудования</w:t>
            </w:r>
          </w:p>
        </w:tc>
        <w:tc>
          <w:tcPr>
            <w:tcW w:w="1525" w:type="dxa"/>
          </w:tcPr>
          <w:p w:rsidR="0016148A" w:rsidRPr="00E95C14" w:rsidRDefault="0016148A" w:rsidP="00E95C14">
            <w:r w:rsidRPr="00E95C14">
              <w:t>1 балл</w:t>
            </w:r>
          </w:p>
        </w:tc>
      </w:tr>
      <w:tr w:rsidR="0016148A" w:rsidRPr="00E95C14" w:rsidTr="0016148A">
        <w:tc>
          <w:tcPr>
            <w:tcW w:w="8046" w:type="dxa"/>
          </w:tcPr>
          <w:p w:rsidR="0016148A" w:rsidRPr="00E95C14" w:rsidRDefault="0016148A" w:rsidP="00E95C14">
            <w:pPr>
              <w:rPr>
                <w:b/>
                <w:i/>
              </w:rPr>
            </w:pPr>
            <w:r w:rsidRPr="00E95C14">
              <w:rPr>
                <w:b/>
                <w:i/>
              </w:rPr>
              <w:t>Максимальный балл</w:t>
            </w:r>
          </w:p>
        </w:tc>
        <w:tc>
          <w:tcPr>
            <w:tcW w:w="1525" w:type="dxa"/>
          </w:tcPr>
          <w:p w:rsidR="0016148A" w:rsidRPr="00E95C14" w:rsidRDefault="0016148A" w:rsidP="00E95C14">
            <w:pPr>
              <w:rPr>
                <w:b/>
                <w:i/>
              </w:rPr>
            </w:pPr>
            <w:r w:rsidRPr="00E95C14">
              <w:rPr>
                <w:b/>
                <w:i/>
              </w:rPr>
              <w:t>12 баллов</w:t>
            </w:r>
          </w:p>
        </w:tc>
      </w:tr>
    </w:tbl>
    <w:p w:rsidR="00D27FAC" w:rsidRPr="00E95C14" w:rsidRDefault="00D27FAC" w:rsidP="00E95C14"/>
    <w:p w:rsidR="00B37CB7" w:rsidRPr="00E95C14" w:rsidRDefault="0016148A" w:rsidP="00E95C14">
      <w:pPr>
        <w:rPr>
          <w:b/>
          <w:u w:val="single"/>
        </w:rPr>
      </w:pPr>
      <w:r w:rsidRPr="00E95C14">
        <w:rPr>
          <w:b/>
          <w:u w:val="single"/>
        </w:rPr>
        <w:t>Пример рассуждения:</w:t>
      </w:r>
    </w:p>
    <w:p w:rsidR="00B37CB7" w:rsidRPr="00E95C14" w:rsidRDefault="00B37CB7" w:rsidP="00E95C14">
      <w:pPr>
        <w:jc w:val="both"/>
      </w:pPr>
      <w:r w:rsidRPr="00E95C14">
        <w:t>Во время поездки на дачу и с дачи сосед проезжает 160 км.</w:t>
      </w:r>
    </w:p>
    <w:p w:rsidR="00B37CB7" w:rsidRPr="00E95C14" w:rsidRDefault="00B37CB7" w:rsidP="00E95C14">
      <w:pPr>
        <w:jc w:val="both"/>
      </w:pPr>
      <w:r w:rsidRPr="00E95C14">
        <w:t>Допускаем, что в смешанном режиме, т.е. 9 л. на 100 км.</w:t>
      </w:r>
    </w:p>
    <w:p w:rsidR="00B37CB7" w:rsidRPr="00E95C14" w:rsidRDefault="00B37CB7" w:rsidP="00E95C14">
      <w:pPr>
        <w:jc w:val="both"/>
      </w:pPr>
      <w:r w:rsidRPr="00E95C14">
        <w:t>(</w:t>
      </w:r>
      <w:r w:rsidR="00334975" w:rsidRPr="00E95C14">
        <w:t>По аналогии с нормами расхода для автомобилей ГАЗ) устанавливаем, что газа он будет тратить примерно на 20% (на 18,52%) больше, т.е. около 10,8 л. на 100 км.</w:t>
      </w:r>
    </w:p>
    <w:p w:rsidR="00334975" w:rsidRPr="00E95C14" w:rsidRDefault="00334975" w:rsidP="00E95C14">
      <w:pPr>
        <w:jc w:val="both"/>
      </w:pPr>
      <w:r w:rsidRPr="00E95C14">
        <w:t>Разница в стоимости на 100 км</w:t>
      </w:r>
      <w:proofErr w:type="gramStart"/>
      <w:r w:rsidRPr="00E95C14">
        <w:t>.</w:t>
      </w:r>
      <w:proofErr w:type="gramEnd"/>
      <w:r w:rsidRPr="00E95C14">
        <w:t xml:space="preserve"> </w:t>
      </w:r>
      <w:proofErr w:type="gramStart"/>
      <w:r w:rsidRPr="00E95C14">
        <w:t>с</w:t>
      </w:r>
      <w:proofErr w:type="gramEnd"/>
      <w:r w:rsidRPr="00E95C14">
        <w:t>оставит (41,69 руб. х 9 л. – 19,49 руб. х 10,8 л.) около 160-165 руб.</w:t>
      </w:r>
    </w:p>
    <w:p w:rsidR="00334975" w:rsidRPr="00E95C14" w:rsidRDefault="003E7473" w:rsidP="00E95C14">
      <w:pPr>
        <w:jc w:val="both"/>
      </w:pPr>
      <w:r w:rsidRPr="00E95C14">
        <w:t>Берем «</w:t>
      </w:r>
      <w:proofErr w:type="spellStart"/>
      <w:r w:rsidRPr="00E95C14">
        <w:t>незимний</w:t>
      </w:r>
      <w:proofErr w:type="spellEnd"/>
      <w:r w:rsidRPr="00E95C14">
        <w:t xml:space="preserve"> сезон» - с середины апреля по конец октября. Получаем 6,5 месяцев (может взять 6 или 7месяцев) или 26-28 недель</w:t>
      </w:r>
      <w:r w:rsidR="00D27FAC" w:rsidRPr="00E95C14">
        <w:t>.</w:t>
      </w:r>
    </w:p>
    <w:p w:rsidR="00D27FAC" w:rsidRPr="00E95C14" w:rsidRDefault="00D27FAC" w:rsidP="00E95C14">
      <w:pPr>
        <w:jc w:val="both"/>
      </w:pPr>
      <w:r w:rsidRPr="00E95C14">
        <w:t>На 160 км</w:t>
      </w:r>
      <w:proofErr w:type="gramStart"/>
      <w:r w:rsidRPr="00E95C14">
        <w:t>.</w:t>
      </w:r>
      <w:proofErr w:type="gramEnd"/>
      <w:r w:rsidRPr="00E95C14">
        <w:t xml:space="preserve"> </w:t>
      </w:r>
      <w:proofErr w:type="gramStart"/>
      <w:r w:rsidRPr="00E95C14">
        <w:t>р</w:t>
      </w:r>
      <w:proofErr w:type="gramEnd"/>
      <w:r w:rsidRPr="00E95C14">
        <w:t>азница со</w:t>
      </w:r>
      <w:r w:rsidR="00E95C14">
        <w:t>ставит около 206 (205-210) руб.</w:t>
      </w:r>
    </w:p>
    <w:p w:rsidR="00D27FAC" w:rsidRPr="00E95C14" w:rsidRDefault="00D27FAC" w:rsidP="00E95C14">
      <w:pPr>
        <w:jc w:val="both"/>
      </w:pPr>
      <w:r w:rsidRPr="00E95C14">
        <w:t>Экономия в год составит 5330 – 5880 руб.</w:t>
      </w:r>
    </w:p>
    <w:p w:rsidR="00334975" w:rsidRPr="00E95C14" w:rsidRDefault="00D27FAC" w:rsidP="004473E3">
      <w:pPr>
        <w:jc w:val="both"/>
      </w:pPr>
      <w:r w:rsidRPr="00E95C14">
        <w:t>Таким образом, без дополнительного оборудования ГБО окупится через 3,5-4 года.</w:t>
      </w:r>
    </w:p>
    <w:sectPr w:rsidR="00334975" w:rsidRPr="00E95C14" w:rsidSect="00E95C1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91A"/>
    <w:multiLevelType w:val="hybridMultilevel"/>
    <w:tmpl w:val="439AFA68"/>
    <w:lvl w:ilvl="0" w:tplc="E26A78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F6617C"/>
    <w:multiLevelType w:val="multilevel"/>
    <w:tmpl w:val="2D4038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2F3331"/>
    <w:multiLevelType w:val="multilevel"/>
    <w:tmpl w:val="3D96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305902"/>
    <w:multiLevelType w:val="hybridMultilevel"/>
    <w:tmpl w:val="7AACB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64A91"/>
    <w:multiLevelType w:val="hybridMultilevel"/>
    <w:tmpl w:val="0ADC0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5E"/>
    <w:rsid w:val="00081938"/>
    <w:rsid w:val="0016148A"/>
    <w:rsid w:val="00165371"/>
    <w:rsid w:val="002C3600"/>
    <w:rsid w:val="00334975"/>
    <w:rsid w:val="003E7473"/>
    <w:rsid w:val="004473E3"/>
    <w:rsid w:val="0047752F"/>
    <w:rsid w:val="0053545E"/>
    <w:rsid w:val="00946618"/>
    <w:rsid w:val="0096027D"/>
    <w:rsid w:val="00AC003B"/>
    <w:rsid w:val="00AD0E9D"/>
    <w:rsid w:val="00B37CB7"/>
    <w:rsid w:val="00CF1121"/>
    <w:rsid w:val="00D27FAC"/>
    <w:rsid w:val="00D47131"/>
    <w:rsid w:val="00DF6287"/>
    <w:rsid w:val="00E9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775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5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02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0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75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4775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775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5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02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0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75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4775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Лена</cp:lastModifiedBy>
  <cp:revision>4</cp:revision>
  <dcterms:created xsi:type="dcterms:W3CDTF">2020-03-06T12:23:00Z</dcterms:created>
  <dcterms:modified xsi:type="dcterms:W3CDTF">2020-03-06T13:24:00Z</dcterms:modified>
</cp:coreProperties>
</file>