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86" w:rsidRDefault="008A45A8" w:rsidP="00DF37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C1C64">
        <w:rPr>
          <w:rFonts w:ascii="Times New Roman" w:hAnsi="Times New Roman" w:cs="Times New Roman"/>
          <w:b/>
          <w:noProof/>
          <w:sz w:val="28"/>
          <w:lang w:eastAsia="ru-RU"/>
        </w:rPr>
        <w:t xml:space="preserve">Инструкция по зачислению учащихся </w:t>
      </w:r>
    </w:p>
    <w:p w:rsidR="00550B75" w:rsidRPr="006C1C64" w:rsidRDefault="008A45A8" w:rsidP="00DF37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6C1C64">
        <w:rPr>
          <w:rFonts w:ascii="Times New Roman" w:hAnsi="Times New Roman" w:cs="Times New Roman"/>
          <w:b/>
          <w:noProof/>
          <w:sz w:val="28"/>
          <w:lang w:eastAsia="ru-RU"/>
        </w:rPr>
        <w:t>в организации дополнительного образования импортом.</w:t>
      </w:r>
      <w:r w:rsidRPr="006C1C64">
        <w:rPr>
          <w:rFonts w:ascii="Times New Roman" w:hAnsi="Times New Roman" w:cs="Times New Roman"/>
          <w:b/>
          <w:noProof/>
          <w:sz w:val="24"/>
          <w:lang w:eastAsia="ru-RU"/>
        </w:rPr>
        <w:br/>
      </w:r>
    </w:p>
    <w:p w:rsidR="00CF1E16" w:rsidRDefault="00550B75" w:rsidP="00CF1E16">
      <w:pPr>
        <w:ind w:firstLine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Первым этапом в зачислении 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обучающихся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импортом является подготовка файла с данными учащихся по определенному шаблону. Вам необходимо будет создать файл импорта, шаблон которого 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можно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скачать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 xml:space="preserve"> из системы,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нажав на знак вопроса в списке вариантов для добавления учеников в приказ. </w:t>
      </w:r>
    </w:p>
    <w:p w:rsidR="00550B75" w:rsidRPr="005D05AA" w:rsidRDefault="008A45A8" w:rsidP="0035756A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4B28BFB" wp14:editId="50B0E144">
            <wp:extent cx="6043584" cy="1971675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571" cy="1972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0B75" w:rsidRPr="005D05AA" w:rsidRDefault="00550B75" w:rsidP="00550B75">
      <w:pPr>
        <w:ind w:firstLine="284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После нажатия на знак вопроса откроется контекстная справка по формированию файла для импорта учащихся. </w:t>
      </w:r>
      <w:r w:rsidRPr="00817A34">
        <w:rPr>
          <w:rFonts w:ascii="Times New Roman" w:hAnsi="Times New Roman" w:cs="Times New Roman"/>
          <w:b/>
          <w:noProof/>
          <w:sz w:val="24"/>
          <w:lang w:eastAsia="ru-RU"/>
        </w:rPr>
        <w:t>Вам необходимо скачать файл «Расширенный вариант».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Файл скачается на Ваш компьютер. Вам необходимо открыть файл и заполнить данные по учащимся.</w:t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BED9AD" wp14:editId="30B191DF">
            <wp:extent cx="5940425" cy="3745865"/>
            <wp:effectExtent l="19050" t="1905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F09" w:rsidRPr="00F612C2" w:rsidRDefault="00171F09" w:rsidP="00CF1E1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заполнению 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Excel-файла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2C2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 w:rsidR="008F56A9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</w:t>
      </w:r>
      <w:r w:rsidR="00F612C2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</w:t>
      </w:r>
      <w:r w:rsidR="00F612C2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из АСУ РСО по импорту учеников и родителей</w:t>
      </w:r>
      <w:r w:rsid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56A9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1E16" w:rsidRDefault="00550B75" w:rsidP="00CF1E16">
      <w:pPr>
        <w:ind w:firstLine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b/>
          <w:noProof/>
          <w:sz w:val="24"/>
          <w:lang w:eastAsia="ru-RU"/>
        </w:rPr>
        <w:t>Важно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>: Наименования объединений в файле должны символ в символ совпадать с наименовани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ями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объединений в системе. Рекомендуется выделить наименование объединения в системе, скопировать и вставить в файл.</w:t>
      </w:r>
    </w:p>
    <w:p w:rsidR="00550B75" w:rsidRPr="005D05AA" w:rsidRDefault="008A45A8" w:rsidP="00CF1E16">
      <w:pPr>
        <w:ind w:firstLine="284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735F18E" wp14:editId="5B808A62">
            <wp:extent cx="5940425" cy="2749550"/>
            <wp:effectExtent l="19050" t="1905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0B75" w:rsidRPr="00DF3786" w:rsidRDefault="00550B75" w:rsidP="00CF1E16">
      <w:pPr>
        <w:spacing w:after="0" w:line="240" w:lineRule="auto"/>
        <w:ind w:firstLine="284"/>
        <w:rPr>
          <w:rFonts w:ascii="Times New Roman" w:hAnsi="Times New Roman" w:cs="Times New Roman"/>
          <w:noProof/>
          <w:sz w:val="20"/>
          <w:lang w:eastAsia="ru-RU"/>
        </w:rPr>
      </w:pPr>
    </w:p>
    <w:p w:rsidR="00550B75" w:rsidRPr="005D05AA" w:rsidRDefault="00550B75" w:rsidP="00550B75">
      <w:pPr>
        <w:ind w:firstLine="284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t>После того как файл подготовлен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,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Вам необходимо в разделе "Управление"-"Движение 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учащихся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" создать приказ с типом "Зачисление" и после нажатия на кнопку "Добавить 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учеников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в приказ" выбрать пункт "Импорт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 xml:space="preserve"> учеников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>".</w:t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49BB79" wp14:editId="40AA040C">
            <wp:extent cx="5810250" cy="2734016"/>
            <wp:effectExtent l="19050" t="1905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0735" cy="273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br/>
        <w:t>В открывшемся окне добавления файла, нажав на кнопку «Выбрать файл»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,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необходимо выбрать с компьютера подготовленный Вами файл и нажать на кнопку «ОК»</w:t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6A1A33" wp14:editId="627BE833">
            <wp:extent cx="5940425" cy="1971040"/>
            <wp:effectExtent l="19050" t="1905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1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0B00" w:rsidRDefault="00550B75" w:rsidP="00400B00">
      <w:pPr>
        <w:spacing w:before="120"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После того как </w:t>
      </w:r>
      <w:r w:rsidR="00CF1E16" w:rsidRPr="005D05AA">
        <w:rPr>
          <w:rFonts w:ascii="Times New Roman" w:hAnsi="Times New Roman" w:cs="Times New Roman"/>
          <w:noProof/>
          <w:sz w:val="24"/>
          <w:lang w:eastAsia="ru-RU"/>
        </w:rPr>
        <w:t xml:space="preserve">файл 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>загрузится появится окно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,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 указывающее ошибки в файле импорта. </w:t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br/>
        <w:t xml:space="preserve">Вы можете импортировать только полностью корректные строки или строки с некритическими ошибками, как например на скриншоте, не корректно введен адрес ребенка. </w:t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br/>
        <w:t xml:space="preserve">Однако, если ошибки 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 xml:space="preserve">критические, их необходимо исправить и импортировать повторно </w:t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t>те строки, где встретились эти ошибки.</w:t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687C5EB" wp14:editId="61C09698">
            <wp:extent cx="5940425" cy="1613535"/>
            <wp:effectExtent l="19050" t="1905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3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br/>
        <w:t>После выбора варианта и нажатия кнопки «Продолжить» появится «Проверочное окно». В открывшемся окне необходимо повторно проверить все данные по учащимся и если все данные корректно введены, то выделить учащегося галочкой. После того как все данные всех учащихся будут сверены</w:t>
      </w:r>
      <w:r w:rsidR="00CF1E16">
        <w:rPr>
          <w:rFonts w:ascii="Times New Roman" w:hAnsi="Times New Roman" w:cs="Times New Roman"/>
          <w:noProof/>
          <w:sz w:val="24"/>
          <w:lang w:eastAsia="ru-RU"/>
        </w:rPr>
        <w:t>,</w:t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t xml:space="preserve"> Вы можете добавить учеников в приказ, нажав на кнопку «Добавить учеников в приказ»</w:t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="008A45A8"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45E3756" wp14:editId="1D7DAA39">
            <wp:extent cx="6028936" cy="2638425"/>
            <wp:effectExtent l="19050" t="1905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3023" cy="26402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0B00" w:rsidRDefault="005D05AA" w:rsidP="00400B00">
      <w:pPr>
        <w:shd w:val="clear" w:color="auto" w:fill="FBD4B4" w:themeFill="accent6" w:themeFillTint="66"/>
        <w:spacing w:before="120"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CF5D6C">
        <w:rPr>
          <w:rFonts w:ascii="Times New Roman" w:hAnsi="Times New Roman" w:cs="Times New Roman"/>
          <w:noProof/>
          <w:sz w:val="24"/>
          <w:lang w:eastAsia="ru-RU"/>
        </w:rPr>
        <w:t xml:space="preserve">При добавлении учащихся в приказ система будет проверять введенных Вами детей на наличие таких в системе. Откроется окно поиска похожих пользователей. </w:t>
      </w:r>
    </w:p>
    <w:p w:rsidR="00400B00" w:rsidRDefault="005D05AA" w:rsidP="00400B00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CF5D6C">
        <w:rPr>
          <w:rFonts w:ascii="Times New Roman" w:hAnsi="Times New Roman" w:cs="Times New Roman"/>
          <w:i/>
          <w:noProof/>
          <w:sz w:val="24"/>
          <w:lang w:eastAsia="ru-RU"/>
        </w:rPr>
        <w:t xml:space="preserve">Система сверяет учетные записи по фамилии, имени, отчеству и дате рождения. </w:t>
      </w:r>
    </w:p>
    <w:p w:rsidR="00400B00" w:rsidRDefault="005D05AA" w:rsidP="00400B00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CF5D6C">
        <w:rPr>
          <w:rFonts w:ascii="Times New Roman" w:hAnsi="Times New Roman" w:cs="Times New Roman"/>
          <w:b/>
          <w:noProof/>
          <w:sz w:val="24"/>
          <w:lang w:eastAsia="ru-RU"/>
        </w:rPr>
        <w:t>Важно:</w:t>
      </w:r>
      <w:r w:rsidRPr="00CF5D6C"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CF1E16" w:rsidRPr="00CF5D6C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t xml:space="preserve">Необходимо </w:t>
      </w:r>
      <w:r w:rsidRPr="00CF5D6C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t>использовать уже существующие учетные записи детей</w:t>
      </w:r>
      <w:r w:rsidRPr="00CF5D6C">
        <w:rPr>
          <w:rFonts w:ascii="Times New Roman" w:hAnsi="Times New Roman" w:cs="Times New Roman"/>
          <w:noProof/>
          <w:sz w:val="24"/>
          <w:lang w:eastAsia="ru-RU"/>
        </w:rPr>
        <w:t>. Внимательно сверяйте данные и проверяйте учащихся. Если это тот же учащийся, то используйте уже существующую учетную запись ребенка и родителя.</w:t>
      </w:r>
    </w:p>
    <w:p w:rsidR="00400B00" w:rsidRPr="00955DDB" w:rsidRDefault="00400B00" w:rsidP="00400B00">
      <w:pPr>
        <w:spacing w:after="0" w:line="240" w:lineRule="auto"/>
        <w:rPr>
          <w:rFonts w:ascii="Times New Roman" w:hAnsi="Times New Roman" w:cs="Times New Roman"/>
          <w:noProof/>
          <w:sz w:val="16"/>
          <w:lang w:eastAsia="ru-RU"/>
        </w:rPr>
      </w:pPr>
    </w:p>
    <w:p w:rsidR="00955DDB" w:rsidRPr="00955DDB" w:rsidRDefault="008A45A8" w:rsidP="00400B00">
      <w:pPr>
        <w:spacing w:after="0" w:line="240" w:lineRule="auto"/>
        <w:rPr>
          <w:rFonts w:ascii="Times New Roman" w:hAnsi="Times New Roman" w:cs="Times New Roman"/>
          <w:noProof/>
          <w:sz w:val="12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8F80739" wp14:editId="5E3A1097">
            <wp:extent cx="5940425" cy="2724150"/>
            <wp:effectExtent l="19050" t="1905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05AA" w:rsidRPr="005D05AA">
        <w:rPr>
          <w:rFonts w:ascii="Times New Roman" w:hAnsi="Times New Roman" w:cs="Times New Roman"/>
          <w:noProof/>
          <w:sz w:val="24"/>
          <w:lang w:eastAsia="ru-RU"/>
        </w:rPr>
        <w:br/>
      </w:r>
    </w:p>
    <w:p w:rsidR="00AC6EB4" w:rsidRDefault="005D05AA" w:rsidP="00400B00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5D05AA">
        <w:rPr>
          <w:rFonts w:ascii="Times New Roman" w:hAnsi="Times New Roman" w:cs="Times New Roman"/>
          <w:noProof/>
          <w:sz w:val="24"/>
          <w:lang w:eastAsia="ru-RU"/>
        </w:rPr>
        <w:t>После выб</w:t>
      </w:r>
      <w:r w:rsidR="00AC6EB4">
        <w:rPr>
          <w:rFonts w:ascii="Times New Roman" w:hAnsi="Times New Roman" w:cs="Times New Roman"/>
          <w:noProof/>
          <w:sz w:val="24"/>
          <w:lang w:eastAsia="ru-RU"/>
        </w:rPr>
        <w:t>о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t>ра варианта для всех учащихся и нажатии кнопки «Ок», приказ будет создан.</w:t>
      </w:r>
      <w:r w:rsidRPr="005D05AA">
        <w:rPr>
          <w:rFonts w:ascii="Times New Roman" w:hAnsi="Times New Roman" w:cs="Times New Roman"/>
          <w:noProof/>
          <w:sz w:val="24"/>
          <w:lang w:eastAsia="ru-RU"/>
        </w:rPr>
        <w:br/>
      </w:r>
      <w:r w:rsidR="00AC6EB4">
        <w:rPr>
          <w:rFonts w:ascii="Times New Roman" w:hAnsi="Times New Roman" w:cs="Times New Roman"/>
          <w:noProof/>
          <w:sz w:val="24"/>
          <w:lang w:eastAsia="ru-RU"/>
        </w:rPr>
        <w:br w:type="page"/>
      </w:r>
    </w:p>
    <w:p w:rsidR="005A44E1" w:rsidRPr="00F612C2" w:rsidRDefault="00AC6EB4" w:rsidP="00E46AE2">
      <w:pPr>
        <w:shd w:val="clear" w:color="auto" w:fill="D99594" w:themeFill="accent2" w:themeFillTint="99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612C2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lastRenderedPageBreak/>
        <w:t xml:space="preserve">Инструкция </w:t>
      </w:r>
      <w:r w:rsidR="00F612C2" w:rsidRPr="00F612C2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из АСУ РСО</w:t>
      </w:r>
      <w:r w:rsidR="00F612C2" w:rsidRPr="00F612C2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 xml:space="preserve"> </w:t>
      </w:r>
      <w:r w:rsidRPr="00F612C2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по импорту учеников</w:t>
      </w:r>
      <w:r w:rsidR="00F612C2" w:rsidRPr="00F612C2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 xml:space="preserve"> </w:t>
      </w:r>
      <w:r w:rsidR="00F612C2" w:rsidRPr="00F612C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и родителей</w:t>
      </w:r>
    </w:p>
    <w:p w:rsidR="00E46AE2" w:rsidRPr="00F612C2" w:rsidRDefault="00E46AE2" w:rsidP="00E4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 позволяет заполнить практически все поля из личной карточки учеников и родителей. Для импорта требуется заранее подготовить файл формата </w:t>
      </w:r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xls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F612C2" w:rsidRDefault="00E46AE2" w:rsidP="00FD1CA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вводе новых учеников с помощью импорта</w:t>
      </w:r>
      <w:r w:rsidR="00CB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46AE2" w:rsidRPr="00F612C2" w:rsidRDefault="00E46AE2" w:rsidP="00FD1CA4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на сво</w:t>
      </w:r>
      <w:r w:rsidR="00171F09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компьютер образец Excel-файла 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расширенный вариант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F612C2" w:rsidRDefault="00E46AE2" w:rsidP="00E46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Отредактируйте файл в </w:t>
      </w:r>
      <w:proofErr w:type="spellStart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Excel или </w:t>
      </w:r>
      <w:proofErr w:type="spellStart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OpenOffice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Calc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"Требования к файлу для импорта" (</w:t>
      </w:r>
      <w:proofErr w:type="spellStart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см.ниже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6AE2" w:rsidRPr="00F612C2" w:rsidRDefault="00E46AE2" w:rsidP="00E46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команду "Сохранить как...", выберите тип файла "Книга Excel 97-2003 (*.</w:t>
      </w:r>
      <w:proofErr w:type="spellStart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)".</w:t>
      </w:r>
    </w:p>
    <w:p w:rsidR="00E46AE2" w:rsidRPr="00F612C2" w:rsidRDefault="00E46AE2" w:rsidP="00E46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 </w:t>
      </w:r>
      <w:r w:rsidRPr="00F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Сетевой Город. Образование</w:t>
      </w: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"Импорт учеников", затем нажмите кнопку "Добавить" и выберите сохранённый файл.</w:t>
      </w:r>
    </w:p>
    <w:p w:rsidR="00E46AE2" w:rsidRPr="00F612C2" w:rsidRDefault="00E46AE2" w:rsidP="00E46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анализа файла на экран будет выведена итоговая таблица, в которой нужно отметить галочками записи и нажать кнопку "Выбрать".</w:t>
      </w:r>
    </w:p>
    <w:p w:rsidR="00E46AE2" w:rsidRPr="00F612C2" w:rsidRDefault="00E46AE2" w:rsidP="00F612C2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файлу .</w:t>
      </w:r>
      <w:proofErr w:type="spellStart"/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xls</w:t>
      </w:r>
      <w:proofErr w:type="spellEnd"/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импорта</w:t>
      </w:r>
    </w:p>
    <w:p w:rsidR="00E46AE2" w:rsidRPr="00F612C2" w:rsidRDefault="00E46AE2" w:rsidP="00F612C2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файла </w:t>
      </w:r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F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xls</w:t>
      </w:r>
      <w:proofErr w:type="spellEnd"/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присутствовать "шапка", содержащая любые надписи для удобства работы с файлом (например, название ОДО, фамилия ответственного и др.). "Шапка" не используется при импорте.</w:t>
      </w:r>
    </w:p>
    <w:p w:rsidR="00E46AE2" w:rsidRPr="00F612C2" w:rsidRDefault="00E46AE2" w:rsidP="00E46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"шапки" должна следовать строка с названиями полей личных карточек учеников и родителей. Если есть вложенные поля - то названия полей могут занимать несколько строк (например, поля "Паспорт", "Адрес жительства", сведения о родителях).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46AE2" w:rsidRPr="00E46AE2" w:rsidTr="00E46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46AE2" w:rsidRPr="00E46AE2" w:rsidRDefault="00E46AE2" w:rsidP="00E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05550" cy="1703673"/>
                  <wp:effectExtent l="0" t="0" r="0" b="0"/>
                  <wp:docPr id="10" name="Рисунок 10" descr="Структура таблицы им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уктура таблицы им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378" cy="173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E2" w:rsidRPr="00BC5DB2" w:rsidRDefault="00E46AE2" w:rsidP="00E46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полей в файле может быть различным, как и порядок полей. Например, можно сохранить краткий образец файла, приведённый выше, и дополнить его полями "Дом. тел.", "Свидетельство о рождении", "СНИЛС".</w:t>
      </w:r>
    </w:p>
    <w:p w:rsidR="00E46AE2" w:rsidRPr="00BC5DB2" w:rsidRDefault="00E46AE2" w:rsidP="00C1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обязательное налич</w:t>
      </w:r>
      <w:r w:rsidR="00CF1E16"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следующих полей для ученика: 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361C54" w:rsidRPr="0036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Отчество</w:t>
      </w:r>
      <w:r w:rsidR="0036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C15CAA" w:rsidRPr="00BC5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="00C15CAA"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(свидетельство о рождении / паспорт)</w:t>
      </w:r>
      <w:r w:rsidR="00C15CAA" w:rsidRPr="00BC5DB2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C15CAA"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не зачисленных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BC5DB2" w:rsidRDefault="00E46AE2" w:rsidP="00E46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задан как М или Ж.</w:t>
      </w:r>
    </w:p>
    <w:p w:rsidR="00E46AE2" w:rsidRPr="00BC5DB2" w:rsidRDefault="00E46AE2" w:rsidP="00E46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Ячейки, соответствующие полям-датам (например, "Дата рождения", "Дата выдачи паспорта" и др.), в Excel должны иметь формат "Дата" следующего вида: </w:t>
      </w:r>
      <w:proofErr w:type="spellStart"/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дд.мм.гггг</w:t>
      </w:r>
      <w:proofErr w:type="spellEnd"/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BC5DB2" w:rsidRDefault="00E46AE2" w:rsidP="00E46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 </w:t>
      </w: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не зачисленных</w:t>
      </w: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иметь одно из следующих значений: Дошкольники организованные, Дошкольники неорганизованные, Государственные школы, Частные школы, Студенты, Работающие, Прочее.</w:t>
      </w:r>
    </w:p>
    <w:p w:rsidR="00E46AE2" w:rsidRPr="00BC5DB2" w:rsidRDefault="00E46AE2" w:rsidP="00361C54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обработки файла импорта</w:t>
      </w:r>
    </w:p>
    <w:p w:rsidR="00E46AE2" w:rsidRPr="00BC5DB2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процессе импорта произошли ошибки, появится окно со списком ошибочных записей, </w:t>
      </w:r>
      <w:proofErr w:type="gramStart"/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46AE2" w:rsidRPr="00E46AE2" w:rsidTr="00E46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46AE2" w:rsidRPr="00E46AE2" w:rsidRDefault="00E46AE2" w:rsidP="00E4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67450" cy="2185964"/>
                  <wp:effectExtent l="0" t="0" r="0" b="0"/>
                  <wp:docPr id="4" name="Рисунок 4" descr="Пример ошибок при импор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мер ошибок при импор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774" cy="222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Красным цветом выделяются критичные ошибки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позволяют импортировать соответствующую строку. Остальные ошибки - некритичные, эти ячейки можно пропустить при импорте соответствующей строки.</w:t>
      </w:r>
    </w:p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с ошибочными записями вы можете выбрать один из вариантов действий:</w:t>
      </w:r>
    </w:p>
    <w:p w:rsidR="00E46AE2" w:rsidRPr="000538EE" w:rsidRDefault="00E46AE2" w:rsidP="00E46A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Отмена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исправить </w:t>
      </w:r>
      <w:proofErr w:type="spellStart"/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-файл и импортировать его вновь. (Предварительно можно распечатать список ошибок, нажав кнопку </w:t>
      </w:r>
      <w:proofErr w:type="gramStart"/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печать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6AE2" w:rsidRPr="000538EE" w:rsidRDefault="00E46AE2" w:rsidP="00E46A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 </w:t>
      </w:r>
      <w:proofErr w:type="gramStart"/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</w:t>
      </w:r>
      <w:proofErr w:type="gramEnd"/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чтобы она стала активной, нужно выбрать режим обработки ошибок:</w:t>
      </w:r>
    </w:p>
    <w:p w:rsidR="00E46AE2" w:rsidRPr="000538EE" w:rsidRDefault="00E46AE2" w:rsidP="00E46AE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Импортировать полностью корректные строки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будут пропущены строки с любыми ошибками (критичными и некритичными).</w:t>
      </w:r>
    </w:p>
    <w:p w:rsidR="00E46AE2" w:rsidRPr="000538EE" w:rsidRDefault="00E46AE2" w:rsidP="00E46AE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Импортировать полностью корректные строки и строки с некритичными ошибками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будут пропущены только строки с критичными ошибками, а в остальных строках будут пропущены только ячейки с некритичными ошибками.</w:t>
      </w:r>
    </w:p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ученика и его родителей при импорте будет автоматически сформировано имя пользователя (логин), который можно увидеть, нажав в экране</w:t>
      </w:r>
      <w:r w:rsidR="0036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="0036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кнопку</w:t>
      </w:r>
      <w:r w:rsidR="0036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Печать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пользователя система пытается выяснить, есть ли уже такой пользователь в системе. Поиск ведётся по ФИО и дате рождения, а также по ФИО и документам, удостоверяющим личность (в случае, если в файле заданы такие документы).</w:t>
      </w:r>
    </w:p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на экране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пользователя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 значение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Фамилии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Пароль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плюс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 код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необходимо запомнить! Для новых родителей, которые импортируются из файла – перед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Именем пользователя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отца добавляется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«О»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матери -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«М»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0538EE" w:rsidRDefault="00E46AE2" w:rsidP="00E46A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успешного импорта сотрудник, выполняющий импорт, автоматически получит почтовое сообщение, в котором будет список импортированных записей и упомянутый уникальный код.</w:t>
      </w:r>
    </w:p>
    <w:p w:rsidR="00E46AE2" w:rsidRPr="000538EE" w:rsidRDefault="00E46AE2" w:rsidP="00E70BC5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сохранения параметров</w:t>
      </w:r>
    </w:p>
    <w:p w:rsidR="00E46AE2" w:rsidRPr="000538EE" w:rsidRDefault="00E46AE2" w:rsidP="00E70BC5">
      <w:pPr>
        <w:numPr>
          <w:ilvl w:val="0"/>
          <w:numId w:val="4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"Адрес жительства" и "Адрес регистрации":</w:t>
      </w:r>
    </w:p>
    <w:p w:rsidR="00E46AE2" w:rsidRPr="000538EE" w:rsidRDefault="00E46AE2" w:rsidP="00E46AE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хоть одно поле по адресу заполнено, тогда требуется заполнение всех обязательных полей: "Населенный пункт", "Улица" и "Дом";</w:t>
      </w:r>
    </w:p>
    <w:p w:rsidR="00E46AE2" w:rsidRPr="000538EE" w:rsidRDefault="00E46AE2" w:rsidP="00E46AE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населённый пункт можно задать лишь тот, в котором находится сама образовательная организация.</w:t>
      </w:r>
    </w:p>
    <w:p w:rsidR="00E46AE2" w:rsidRPr="000538EE" w:rsidRDefault="00E46AE2" w:rsidP="009C02D7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поля могут иметь строго определенные значения из справочников системы (например, для учеников: "Иностранные языки", "Социальное положение" и др.). Все несоответствия будут выведены в таблице ошибок. Возможные значения для заполнения можно просмотреть, нажав в соответствующей строке кнопку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Показать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0538EE" w:rsidRDefault="00E46AE2" w:rsidP="00E70BC5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НАСТОЯТЕЛЬНАЯ РЕКОМЕНДАЦИЯ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перед импортом привести соответствующие параметры из файла импорта в соответствие справочникам системы </w:t>
      </w:r>
      <w:r w:rsidRPr="00053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Сетевой Город. Образование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0538EE" w:rsidRDefault="00E46AE2" w:rsidP="00E70BC5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Поля "Заболевания", "Социальное положение", "</w:t>
      </w:r>
      <w:proofErr w:type="spellStart"/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поведение", "Предметы для ЕГЭ" могут иметь несколько значений, идущих через разделитель </w:t>
      </w: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«|»</w:t>
      </w: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E2" w:rsidRPr="000538EE" w:rsidRDefault="00E46AE2" w:rsidP="00E46A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записей с одинаковыми ФИО</w:t>
      </w:r>
    </w:p>
    <w:p w:rsidR="00E46AE2" w:rsidRPr="000538EE" w:rsidRDefault="00E46AE2" w:rsidP="00E46A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файле есть ученики с одинаковыми полями ФИО, "Дата рождения" и "Объединение", то будет создана учетная запись только для первого ученика, остальные будут отмечены как дубли (зачёркнуты на итоговом экране импорта).</w:t>
      </w:r>
    </w:p>
    <w:p w:rsidR="00E46AE2" w:rsidRPr="000538EE" w:rsidRDefault="00E46AE2" w:rsidP="00715CA1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среди учеников есть те, чьи родители имеют одинаковые ФИО и дату рождения, то будет создан только один родитель с такими ФИО и датой рождения, и к нему будут присоединены все эти ученики.</w:t>
      </w:r>
    </w:p>
    <w:p w:rsidR="00E46AE2" w:rsidRDefault="00E46AE2" w:rsidP="00550B75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AC1DFB" w:rsidRDefault="00AC1DFB" w:rsidP="00336BA1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AC1DFB">
        <w:rPr>
          <w:rFonts w:ascii="Times New Roman" w:hAnsi="Times New Roman" w:cs="Times New Roman"/>
          <w:b/>
          <w:noProof/>
          <w:sz w:val="24"/>
          <w:lang w:eastAsia="ru-RU"/>
        </w:rPr>
        <w:t>ПРИМЕЧАНИЕ.</w:t>
      </w:r>
      <w:r w:rsidR="00336BA1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Зачисление обучающихся </w:t>
      </w:r>
      <w:r w:rsidR="003A2BDE">
        <w:rPr>
          <w:rFonts w:ascii="Times New Roman" w:hAnsi="Times New Roman" w:cs="Times New Roman"/>
          <w:noProof/>
          <w:sz w:val="24"/>
          <w:lang w:eastAsia="ru-RU"/>
        </w:rPr>
        <w:t xml:space="preserve">в организацию 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через импорт </w:t>
      </w:r>
      <w:r w:rsidR="003A2BDE">
        <w:rPr>
          <w:rFonts w:ascii="Times New Roman" w:hAnsi="Times New Roman" w:cs="Times New Roman"/>
          <w:noProof/>
          <w:sz w:val="24"/>
          <w:lang w:eastAsia="ru-RU"/>
        </w:rPr>
        <w:t xml:space="preserve">учащихся 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>может быть примене</w:t>
      </w:r>
      <w:r w:rsidR="00BC1599">
        <w:rPr>
          <w:rFonts w:ascii="Times New Roman" w:hAnsi="Times New Roman" w:cs="Times New Roman"/>
          <w:noProof/>
          <w:sz w:val="24"/>
          <w:lang w:eastAsia="ru-RU"/>
        </w:rPr>
        <w:t>н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>о</w:t>
      </w:r>
      <w:r w:rsidR="00BC159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и в отношении учащихся, сведения о которых содержатся в системе. В этом случае достаточно заполнить в </w:t>
      </w:r>
      <w:r w:rsidR="00336BA1" w:rsidRPr="00F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r w:rsidR="0033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-файле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 поля 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Объединение</w:t>
      </w:r>
      <w:r w:rsidR="00336BA1" w:rsidRPr="00336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Фамилия</w:t>
      </w:r>
      <w:r w:rsidR="00336BA1" w:rsidRPr="00336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Имя</w:t>
      </w:r>
      <w:r w:rsidR="00336BA1" w:rsidRPr="00336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 Отчество, 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</w:t>
      </w:r>
      <w:r w:rsidR="00336BA1" w:rsidRPr="00336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Дата рождения</w:t>
      </w:r>
      <w:r w:rsidR="00336BA1" w:rsidRPr="00336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 Документ, удостоверяющий личность, </w:t>
      </w:r>
      <w:r w:rsidR="00336BA1" w:rsidRPr="00336B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Категория не зачисленных</w:t>
      </w:r>
      <w:r w:rsidR="0033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(остальные поля можно удалить)</w:t>
      </w:r>
      <w:r w:rsidR="00A9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импорт</w:t>
      </w:r>
      <w:r w:rsidR="00A9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="0033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A9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3A2BDE">
        <w:rPr>
          <w:rFonts w:ascii="Times New Roman" w:hAnsi="Times New Roman" w:cs="Times New Roman"/>
          <w:noProof/>
          <w:sz w:val="24"/>
          <w:lang w:eastAsia="ru-RU"/>
        </w:rPr>
        <w:t xml:space="preserve">обязательным 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>установ</w:t>
      </w:r>
      <w:r w:rsidR="00A9590B">
        <w:rPr>
          <w:rFonts w:ascii="Times New Roman" w:hAnsi="Times New Roman" w:cs="Times New Roman"/>
          <w:noProof/>
          <w:sz w:val="24"/>
          <w:lang w:eastAsia="ru-RU"/>
        </w:rPr>
        <w:t>лением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 связ</w:t>
      </w:r>
      <w:r w:rsidR="00A9590B">
        <w:rPr>
          <w:rFonts w:ascii="Times New Roman" w:hAnsi="Times New Roman" w:cs="Times New Roman"/>
          <w:noProof/>
          <w:sz w:val="24"/>
          <w:lang w:eastAsia="ru-RU"/>
        </w:rPr>
        <w:t>и</w:t>
      </w:r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 с уже имеющейся в системе учётной записью ученика</w:t>
      </w:r>
      <w:r w:rsidR="007B1146">
        <w:rPr>
          <w:rFonts w:ascii="Times New Roman" w:hAnsi="Times New Roman" w:cs="Times New Roman"/>
          <w:noProof/>
          <w:sz w:val="24"/>
          <w:lang w:eastAsia="ru-RU"/>
        </w:rPr>
        <w:t xml:space="preserve"> (воспитанника)</w:t>
      </w:r>
      <w:bookmarkStart w:id="0" w:name="_GoBack"/>
      <w:bookmarkEnd w:id="0"/>
      <w:r w:rsidR="00336BA1">
        <w:rPr>
          <w:rFonts w:ascii="Times New Roman" w:hAnsi="Times New Roman" w:cs="Times New Roman"/>
          <w:noProof/>
          <w:sz w:val="24"/>
          <w:lang w:eastAsia="ru-RU"/>
        </w:rPr>
        <w:t xml:space="preserve">.  </w:t>
      </w:r>
    </w:p>
    <w:sectPr w:rsidR="00AC1DFB" w:rsidSect="00DF3786">
      <w:pgSz w:w="11906" w:h="16838" w:code="9"/>
      <w:pgMar w:top="624" w:right="851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F9" w:rsidRDefault="00AC43F9" w:rsidP="00C15CAA">
      <w:pPr>
        <w:spacing w:after="0" w:line="240" w:lineRule="auto"/>
      </w:pPr>
      <w:r>
        <w:separator/>
      </w:r>
    </w:p>
  </w:endnote>
  <w:endnote w:type="continuationSeparator" w:id="0">
    <w:p w:rsidR="00AC43F9" w:rsidRDefault="00AC43F9" w:rsidP="00C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F9" w:rsidRDefault="00AC43F9" w:rsidP="00C15CAA">
      <w:pPr>
        <w:spacing w:after="0" w:line="240" w:lineRule="auto"/>
      </w:pPr>
      <w:r>
        <w:separator/>
      </w:r>
    </w:p>
  </w:footnote>
  <w:footnote w:type="continuationSeparator" w:id="0">
    <w:p w:rsidR="00AC43F9" w:rsidRDefault="00AC43F9" w:rsidP="00C15CAA">
      <w:pPr>
        <w:spacing w:after="0" w:line="240" w:lineRule="auto"/>
      </w:pPr>
      <w:r>
        <w:continuationSeparator/>
      </w:r>
    </w:p>
  </w:footnote>
  <w:footnote w:id="1">
    <w:p w:rsidR="00C15CAA" w:rsidRPr="00BC5DB2" w:rsidRDefault="00C15CAA">
      <w:pPr>
        <w:pStyle w:val="a9"/>
        <w:rPr>
          <w:rFonts w:ascii="Times New Roman" w:hAnsi="Times New Roman" w:cs="Times New Roman"/>
          <w:sz w:val="22"/>
        </w:rPr>
      </w:pPr>
      <w:r w:rsidRPr="00BC5DB2">
        <w:rPr>
          <w:rStyle w:val="ab"/>
          <w:rFonts w:ascii="Times New Roman" w:hAnsi="Times New Roman" w:cs="Times New Roman"/>
          <w:sz w:val="22"/>
        </w:rPr>
        <w:footnoteRef/>
      </w:r>
      <w:r w:rsidRPr="00BC5DB2">
        <w:rPr>
          <w:rFonts w:ascii="Times New Roman" w:hAnsi="Times New Roman" w:cs="Times New Roman"/>
          <w:sz w:val="22"/>
        </w:rPr>
        <w:t xml:space="preserve"> Это требование обязательно для Самарской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C35"/>
    <w:multiLevelType w:val="multilevel"/>
    <w:tmpl w:val="EC4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275F"/>
    <w:multiLevelType w:val="multilevel"/>
    <w:tmpl w:val="504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A352C"/>
    <w:multiLevelType w:val="multilevel"/>
    <w:tmpl w:val="0C7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17401"/>
    <w:multiLevelType w:val="multilevel"/>
    <w:tmpl w:val="2FD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34EFB"/>
    <w:multiLevelType w:val="multilevel"/>
    <w:tmpl w:val="74A0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F6D78"/>
    <w:multiLevelType w:val="hybridMultilevel"/>
    <w:tmpl w:val="05BE8E30"/>
    <w:lvl w:ilvl="0" w:tplc="D896758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5F"/>
    <w:rsid w:val="000538EE"/>
    <w:rsid w:val="000602DD"/>
    <w:rsid w:val="001004E5"/>
    <w:rsid w:val="00171F09"/>
    <w:rsid w:val="002E78B1"/>
    <w:rsid w:val="00336BA1"/>
    <w:rsid w:val="0035756A"/>
    <w:rsid w:val="00361C54"/>
    <w:rsid w:val="003A2BDE"/>
    <w:rsid w:val="00400B00"/>
    <w:rsid w:val="00446F6A"/>
    <w:rsid w:val="00502364"/>
    <w:rsid w:val="00527C00"/>
    <w:rsid w:val="00550B75"/>
    <w:rsid w:val="005A44E1"/>
    <w:rsid w:val="005B3666"/>
    <w:rsid w:val="005D05AA"/>
    <w:rsid w:val="005F221B"/>
    <w:rsid w:val="00630658"/>
    <w:rsid w:val="006B4A45"/>
    <w:rsid w:val="006C1C64"/>
    <w:rsid w:val="00715CA1"/>
    <w:rsid w:val="00721DB5"/>
    <w:rsid w:val="007B1146"/>
    <w:rsid w:val="00817A34"/>
    <w:rsid w:val="00875AB8"/>
    <w:rsid w:val="008A45A8"/>
    <w:rsid w:val="008F56A9"/>
    <w:rsid w:val="00955DDB"/>
    <w:rsid w:val="009C02D7"/>
    <w:rsid w:val="00A37A8B"/>
    <w:rsid w:val="00A44254"/>
    <w:rsid w:val="00A9590B"/>
    <w:rsid w:val="00AC1DFB"/>
    <w:rsid w:val="00AC43F9"/>
    <w:rsid w:val="00AC6EB4"/>
    <w:rsid w:val="00B24B5F"/>
    <w:rsid w:val="00BC1599"/>
    <w:rsid w:val="00BC5DB2"/>
    <w:rsid w:val="00BD3BF3"/>
    <w:rsid w:val="00C15CAA"/>
    <w:rsid w:val="00C25570"/>
    <w:rsid w:val="00CB40E1"/>
    <w:rsid w:val="00CF1E16"/>
    <w:rsid w:val="00CF5D6C"/>
    <w:rsid w:val="00D128A1"/>
    <w:rsid w:val="00D70878"/>
    <w:rsid w:val="00DF3786"/>
    <w:rsid w:val="00E46AE2"/>
    <w:rsid w:val="00E70BC5"/>
    <w:rsid w:val="00ED340C"/>
    <w:rsid w:val="00F612C2"/>
    <w:rsid w:val="00FD1CA4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EE28-6E4F-43B5-85FE-A4499CD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E1"/>
  </w:style>
  <w:style w:type="paragraph" w:styleId="2">
    <w:name w:val="heading 2"/>
    <w:basedOn w:val="a"/>
    <w:link w:val="20"/>
    <w:uiPriority w:val="9"/>
    <w:qFormat/>
    <w:rsid w:val="00E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6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6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6AE2"/>
    <w:rPr>
      <w:color w:val="0000FF"/>
      <w:u w:val="single"/>
    </w:rPr>
  </w:style>
  <w:style w:type="character" w:styleId="a7">
    <w:name w:val="Strong"/>
    <w:basedOn w:val="a0"/>
    <w:uiPriority w:val="22"/>
    <w:qFormat/>
    <w:rsid w:val="00E46AE2"/>
    <w:rPr>
      <w:b/>
      <w:bCs/>
    </w:rPr>
  </w:style>
  <w:style w:type="paragraph" w:styleId="a8">
    <w:name w:val="List Paragraph"/>
    <w:basedOn w:val="a"/>
    <w:uiPriority w:val="34"/>
    <w:qFormat/>
    <w:rsid w:val="00D7087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15C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5C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5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F868-3B0F-4A8E-AAF6-7C1A6E4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Лариса Серокурова</cp:lastModifiedBy>
  <cp:revision>44</cp:revision>
  <dcterms:created xsi:type="dcterms:W3CDTF">2019-09-05T06:45:00Z</dcterms:created>
  <dcterms:modified xsi:type="dcterms:W3CDTF">2020-02-11T11:55:00Z</dcterms:modified>
</cp:coreProperties>
</file>