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FF" w:rsidRPr="004B5A42" w:rsidRDefault="00FC75FF" w:rsidP="004B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="004B5A42" w:rsidRPr="004B5A42">
        <w:rPr>
          <w:rFonts w:ascii="Times New Roman" w:hAnsi="Times New Roman" w:cs="Times New Roman"/>
          <w:i/>
          <w:sz w:val="24"/>
          <w:szCs w:val="24"/>
        </w:rPr>
        <w:tab/>
      </w:r>
      <w:r w:rsidR="00162228" w:rsidRPr="004B5A42">
        <w:rPr>
          <w:rFonts w:ascii="Times New Roman" w:hAnsi="Times New Roman" w:cs="Times New Roman"/>
          <w:sz w:val="24"/>
          <w:szCs w:val="24"/>
        </w:rPr>
        <w:t>Т.М.</w:t>
      </w:r>
      <w:r w:rsidR="00162228" w:rsidRPr="004B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A42">
        <w:rPr>
          <w:rFonts w:ascii="Times New Roman" w:hAnsi="Times New Roman" w:cs="Times New Roman"/>
          <w:sz w:val="24"/>
          <w:szCs w:val="24"/>
        </w:rPr>
        <w:t>Поберезкина</w:t>
      </w:r>
      <w:proofErr w:type="spellEnd"/>
    </w:p>
    <w:p w:rsidR="00FC75FF" w:rsidRPr="004B5A42" w:rsidRDefault="00FC75FF" w:rsidP="004B5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A42">
        <w:rPr>
          <w:rFonts w:ascii="Times New Roman" w:hAnsi="Times New Roman" w:cs="Times New Roman"/>
          <w:i/>
          <w:sz w:val="24"/>
          <w:szCs w:val="24"/>
        </w:rPr>
        <w:t xml:space="preserve">Дисциплина: </w:t>
      </w:r>
      <w:r w:rsidR="004B5A42" w:rsidRPr="004B5A42">
        <w:rPr>
          <w:rFonts w:ascii="Times New Roman" w:hAnsi="Times New Roman" w:cs="Times New Roman"/>
          <w:i/>
          <w:sz w:val="24"/>
          <w:szCs w:val="24"/>
        </w:rPr>
        <w:tab/>
      </w:r>
      <w:r w:rsidR="004B5A42" w:rsidRPr="004B5A4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B5A42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</w:p>
    <w:p w:rsidR="00FC75FF" w:rsidRPr="004B5A42" w:rsidRDefault="00FC75FF" w:rsidP="004B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4B5A42" w:rsidRPr="004B5A42">
        <w:rPr>
          <w:rFonts w:ascii="Times New Roman" w:hAnsi="Times New Roman" w:cs="Times New Roman"/>
          <w:i/>
          <w:sz w:val="24"/>
          <w:szCs w:val="24"/>
        </w:rPr>
        <w:tab/>
      </w:r>
      <w:r w:rsidR="004B5A42" w:rsidRPr="004B5A42">
        <w:rPr>
          <w:rFonts w:ascii="Times New Roman" w:hAnsi="Times New Roman" w:cs="Times New Roman"/>
          <w:i/>
          <w:sz w:val="24"/>
          <w:szCs w:val="24"/>
        </w:rPr>
        <w:tab/>
      </w:r>
      <w:r w:rsidR="004B5A42" w:rsidRPr="004B5A42">
        <w:rPr>
          <w:rFonts w:ascii="Times New Roman" w:hAnsi="Times New Roman" w:cs="Times New Roman"/>
          <w:i/>
          <w:sz w:val="24"/>
          <w:szCs w:val="24"/>
        </w:rPr>
        <w:tab/>
      </w:r>
      <w:r w:rsidRPr="004B5A42">
        <w:rPr>
          <w:rFonts w:ascii="Times New Roman" w:hAnsi="Times New Roman" w:cs="Times New Roman"/>
          <w:sz w:val="24"/>
          <w:szCs w:val="24"/>
        </w:rPr>
        <w:t>6.</w:t>
      </w:r>
      <w:r w:rsidR="004D5824" w:rsidRPr="004B5A42">
        <w:rPr>
          <w:rFonts w:ascii="Times New Roman" w:hAnsi="Times New Roman" w:cs="Times New Roman"/>
          <w:sz w:val="24"/>
          <w:szCs w:val="24"/>
        </w:rPr>
        <w:t>8</w:t>
      </w:r>
      <w:r w:rsidRPr="004B5A42">
        <w:rPr>
          <w:rFonts w:ascii="Times New Roman" w:hAnsi="Times New Roman" w:cs="Times New Roman"/>
          <w:sz w:val="24"/>
          <w:szCs w:val="24"/>
        </w:rPr>
        <w:t xml:space="preserve"> </w:t>
      </w:r>
      <w:r w:rsidR="004D5824" w:rsidRPr="004B5A42">
        <w:rPr>
          <w:rFonts w:ascii="Times New Roman" w:hAnsi="Times New Roman" w:cs="Times New Roman"/>
          <w:sz w:val="24"/>
          <w:szCs w:val="24"/>
        </w:rPr>
        <w:t>Анализ симфонической партитуры</w:t>
      </w:r>
    </w:p>
    <w:p w:rsidR="00FC75FF" w:rsidRPr="004B5A42" w:rsidRDefault="00FC75FF" w:rsidP="004B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A42" w:rsidRPr="004B5A42" w:rsidRDefault="004B5A42" w:rsidP="004B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4A" w:rsidRPr="004B5A42" w:rsidRDefault="004D5824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sz w:val="24"/>
          <w:szCs w:val="24"/>
        </w:rPr>
        <w:t xml:space="preserve">Вам предстоит </w:t>
      </w:r>
      <w:r w:rsidR="00BE654A" w:rsidRPr="004B5A42">
        <w:rPr>
          <w:rFonts w:ascii="Times New Roman" w:hAnsi="Times New Roman" w:cs="Times New Roman"/>
          <w:sz w:val="24"/>
          <w:szCs w:val="24"/>
        </w:rPr>
        <w:t>провести</w:t>
      </w:r>
      <w:r w:rsidRPr="004B5A42">
        <w:rPr>
          <w:rFonts w:ascii="Times New Roman" w:hAnsi="Times New Roman" w:cs="Times New Roman"/>
          <w:sz w:val="24"/>
          <w:szCs w:val="24"/>
        </w:rPr>
        <w:t xml:space="preserve"> анализ оркестрового произведения. </w:t>
      </w:r>
    </w:p>
    <w:p w:rsidR="00BE654A" w:rsidRPr="004B5A42" w:rsidRDefault="00BE654A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sz w:val="24"/>
          <w:szCs w:val="24"/>
        </w:rPr>
        <w:t xml:space="preserve">Бегло просмотрите </w:t>
      </w:r>
      <w:r w:rsidR="004D5824" w:rsidRPr="004B5A42">
        <w:rPr>
          <w:rFonts w:ascii="Times New Roman" w:hAnsi="Times New Roman" w:cs="Times New Roman"/>
          <w:sz w:val="24"/>
          <w:szCs w:val="24"/>
        </w:rPr>
        <w:t>оглавлени</w:t>
      </w:r>
      <w:r w:rsidRPr="004B5A42">
        <w:rPr>
          <w:rFonts w:ascii="Times New Roman" w:hAnsi="Times New Roman" w:cs="Times New Roman"/>
          <w:sz w:val="24"/>
          <w:szCs w:val="24"/>
        </w:rPr>
        <w:t>е</w:t>
      </w:r>
      <w:r w:rsidR="004D5824" w:rsidRPr="004B5A42">
        <w:rPr>
          <w:rFonts w:ascii="Times New Roman" w:hAnsi="Times New Roman" w:cs="Times New Roman"/>
          <w:sz w:val="24"/>
          <w:szCs w:val="24"/>
        </w:rPr>
        <w:t xml:space="preserve"> </w:t>
      </w:r>
      <w:r w:rsidRPr="004B5A42">
        <w:rPr>
          <w:rFonts w:ascii="Times New Roman" w:hAnsi="Times New Roman" w:cs="Times New Roman"/>
          <w:sz w:val="24"/>
          <w:szCs w:val="24"/>
        </w:rPr>
        <w:t>книги</w:t>
      </w:r>
      <w:r w:rsidR="004D5824" w:rsidRPr="004B5A42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4D5824" w:rsidRPr="004B5A42">
        <w:rPr>
          <w:rFonts w:ascii="Times New Roman" w:hAnsi="Times New Roman" w:cs="Times New Roman"/>
          <w:sz w:val="24"/>
          <w:szCs w:val="24"/>
        </w:rPr>
        <w:t>Агафонн</w:t>
      </w:r>
      <w:r w:rsidRPr="004B5A42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Pr="004B5A42">
        <w:rPr>
          <w:rFonts w:ascii="Times New Roman" w:hAnsi="Times New Roman" w:cs="Times New Roman"/>
          <w:sz w:val="24"/>
          <w:szCs w:val="24"/>
        </w:rPr>
        <w:t xml:space="preserve"> «Симфоническая партит</w:t>
      </w:r>
      <w:r w:rsidRPr="004B5A42">
        <w:rPr>
          <w:rFonts w:ascii="Times New Roman" w:hAnsi="Times New Roman" w:cs="Times New Roman"/>
          <w:sz w:val="24"/>
          <w:szCs w:val="24"/>
        </w:rPr>
        <w:t>у</w:t>
      </w:r>
      <w:r w:rsidRPr="004B5A42">
        <w:rPr>
          <w:rFonts w:ascii="Times New Roman" w:hAnsi="Times New Roman" w:cs="Times New Roman"/>
          <w:sz w:val="24"/>
          <w:szCs w:val="24"/>
        </w:rPr>
        <w:t>ра».</w:t>
      </w:r>
    </w:p>
    <w:p w:rsidR="00BE654A" w:rsidRPr="004B5A42" w:rsidRDefault="00BE654A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42">
        <w:rPr>
          <w:rFonts w:ascii="Times New Roman" w:hAnsi="Times New Roman" w:cs="Times New Roman"/>
          <w:b/>
          <w:sz w:val="24"/>
          <w:szCs w:val="24"/>
        </w:rPr>
        <w:t>Запишите номе</w:t>
      </w:r>
      <w:proofErr w:type="gramStart"/>
      <w:r w:rsidRPr="004B5A42">
        <w:rPr>
          <w:rFonts w:ascii="Times New Roman" w:hAnsi="Times New Roman" w:cs="Times New Roman"/>
          <w:b/>
          <w:sz w:val="24"/>
          <w:szCs w:val="24"/>
        </w:rPr>
        <w:t>р(</w:t>
      </w:r>
      <w:proofErr w:type="gramEnd"/>
      <w:r w:rsidRPr="004B5A42">
        <w:rPr>
          <w:rFonts w:ascii="Times New Roman" w:hAnsi="Times New Roman" w:cs="Times New Roman"/>
          <w:b/>
          <w:sz w:val="24"/>
          <w:szCs w:val="24"/>
        </w:rPr>
        <w:t>-а) пункта(-</w:t>
      </w:r>
      <w:proofErr w:type="spellStart"/>
      <w:r w:rsidRPr="004B5A42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4B5A42">
        <w:rPr>
          <w:rFonts w:ascii="Times New Roman" w:hAnsi="Times New Roman" w:cs="Times New Roman"/>
          <w:b/>
          <w:sz w:val="24"/>
          <w:szCs w:val="24"/>
        </w:rPr>
        <w:t>) содержания, с которыми вам нужно будет озн</w:t>
      </w:r>
      <w:r w:rsidRPr="004B5A42">
        <w:rPr>
          <w:rFonts w:ascii="Times New Roman" w:hAnsi="Times New Roman" w:cs="Times New Roman"/>
          <w:b/>
          <w:sz w:val="24"/>
          <w:szCs w:val="24"/>
        </w:rPr>
        <w:t>а</w:t>
      </w:r>
      <w:r w:rsidRPr="004B5A42">
        <w:rPr>
          <w:rFonts w:ascii="Times New Roman" w:hAnsi="Times New Roman" w:cs="Times New Roman"/>
          <w:b/>
          <w:sz w:val="24"/>
          <w:szCs w:val="24"/>
        </w:rPr>
        <w:t>комиться.</w:t>
      </w:r>
    </w:p>
    <w:p w:rsidR="00EE61C7" w:rsidRPr="004B5A42" w:rsidRDefault="00BE654A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sz w:val="24"/>
          <w:szCs w:val="24"/>
        </w:rPr>
        <w:t>На выполнение задания отводится 2 минуты.</w:t>
      </w:r>
    </w:p>
    <w:p w:rsidR="00BE654A" w:rsidRPr="004B5A42" w:rsidRDefault="00BE654A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54A" w:rsidRPr="004B5A42" w:rsidRDefault="00BE654A" w:rsidP="004B5A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A4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61C7" w:rsidRDefault="00EE61C7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C51" w:rsidRPr="004B5A42" w:rsidRDefault="00392C51" w:rsidP="004B5A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5824" w:rsidRPr="004B5A42" w:rsidRDefault="004D5824" w:rsidP="004B5A4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1099"/>
      </w:tblGrid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BE654A" w:rsidP="004B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099" w:type="dxa"/>
          </w:tcPr>
          <w:p w:rsidR="00BE654A" w:rsidRPr="004B5A42" w:rsidRDefault="00BE654A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BE654A" w:rsidP="004B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1. Развитие симфонического оркестра и оркестровки</w:t>
            </w:r>
          </w:p>
        </w:tc>
        <w:tc>
          <w:tcPr>
            <w:tcW w:w="1099" w:type="dxa"/>
          </w:tcPr>
          <w:p w:rsidR="00BE654A" w:rsidRPr="004B5A42" w:rsidRDefault="00BE654A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BE654A" w:rsidP="004B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 Инструменты симфонического оркестра</w:t>
            </w:r>
            <w:bookmarkStart w:id="0" w:name="_GoBack"/>
            <w:bookmarkEnd w:id="0"/>
          </w:p>
        </w:tc>
        <w:tc>
          <w:tcPr>
            <w:tcW w:w="1099" w:type="dxa"/>
          </w:tcPr>
          <w:p w:rsidR="00BE654A" w:rsidRPr="004B5A42" w:rsidRDefault="00BE654A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654A" w:rsidRPr="004B5A42" w:rsidTr="004B5A42">
        <w:trPr>
          <w:trHeight w:val="86"/>
          <w:jc w:val="center"/>
        </w:trPr>
        <w:tc>
          <w:tcPr>
            <w:tcW w:w="6417" w:type="dxa"/>
          </w:tcPr>
          <w:p w:rsidR="00BE654A" w:rsidRPr="004B5A42" w:rsidRDefault="00BE654A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2.1. Струнные смычковые инструменты</w:t>
            </w:r>
          </w:p>
        </w:tc>
        <w:tc>
          <w:tcPr>
            <w:tcW w:w="1099" w:type="dxa"/>
          </w:tcPr>
          <w:p w:rsidR="00BE654A" w:rsidRPr="004B5A42" w:rsidRDefault="00BE654A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BE654A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099" w:type="dxa"/>
          </w:tcPr>
          <w:p w:rsidR="00BE654A" w:rsidRPr="004B5A42" w:rsidRDefault="00BE654A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BE654A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2.1.2. Альт</w:t>
            </w:r>
          </w:p>
        </w:tc>
        <w:tc>
          <w:tcPr>
            <w:tcW w:w="1099" w:type="dxa"/>
          </w:tcPr>
          <w:p w:rsidR="00BE654A" w:rsidRPr="004B5A42" w:rsidRDefault="00BE654A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0F4EA4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2.1.3. Виолончель</w:t>
            </w:r>
          </w:p>
        </w:tc>
        <w:tc>
          <w:tcPr>
            <w:tcW w:w="1099" w:type="dxa"/>
          </w:tcPr>
          <w:p w:rsidR="003479CB" w:rsidRPr="004B5A42" w:rsidRDefault="003479CB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>Контра</w:t>
            </w:r>
            <w:r w:rsidR="003479CB" w:rsidRPr="004B5A42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</w:p>
        </w:tc>
        <w:tc>
          <w:tcPr>
            <w:tcW w:w="1099" w:type="dxa"/>
          </w:tcPr>
          <w:p w:rsidR="00BE654A" w:rsidRPr="004B5A42" w:rsidRDefault="003479CB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2.1.5.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струнных смычковых инструментов</w:t>
            </w:r>
          </w:p>
        </w:tc>
        <w:tc>
          <w:tcPr>
            <w:tcW w:w="1099" w:type="dxa"/>
          </w:tcPr>
          <w:p w:rsidR="00BE654A" w:rsidRPr="004B5A42" w:rsidRDefault="003479CB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2.2. Деревянные духовые инструменты</w:t>
            </w:r>
          </w:p>
        </w:tc>
        <w:tc>
          <w:tcPr>
            <w:tcW w:w="1099" w:type="dxa"/>
          </w:tcPr>
          <w:p w:rsidR="00BE654A" w:rsidRPr="004B5A42" w:rsidRDefault="003479CB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Большая флейта</w:t>
            </w:r>
          </w:p>
        </w:tc>
        <w:tc>
          <w:tcPr>
            <w:tcW w:w="1099" w:type="dxa"/>
          </w:tcPr>
          <w:p w:rsidR="003479CB" w:rsidRPr="004B5A42" w:rsidRDefault="003479CB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  <w:r w:rsidR="003479CB" w:rsidRPr="004B5A42">
              <w:rPr>
                <w:rFonts w:ascii="Times New Roman" w:hAnsi="Times New Roman" w:cs="Times New Roman"/>
                <w:sz w:val="24"/>
                <w:szCs w:val="24"/>
              </w:rPr>
              <w:t>Флейта-пикколо (малая флей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1099" w:type="dxa"/>
          </w:tcPr>
          <w:p w:rsidR="00BE654A" w:rsidRPr="004B5A42" w:rsidRDefault="003479CB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Альтовая флейта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Гобой</w:t>
            </w:r>
          </w:p>
        </w:tc>
        <w:tc>
          <w:tcPr>
            <w:tcW w:w="1099" w:type="dxa"/>
          </w:tcPr>
          <w:p w:rsidR="003479CB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2.2.5. </w:t>
            </w:r>
            <w:r w:rsidR="003479CB" w:rsidRPr="004B5A42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ский рожок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2.2.6.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1099" w:type="dxa"/>
          </w:tcPr>
          <w:p w:rsidR="003479CB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2.2.7. </w:t>
            </w:r>
            <w:r w:rsidR="003479CB" w:rsidRPr="004B5A42">
              <w:rPr>
                <w:rFonts w:ascii="Times New Roman" w:hAnsi="Times New Roman" w:cs="Times New Roman"/>
                <w:sz w:val="24"/>
                <w:szCs w:val="24"/>
              </w:rPr>
              <w:t>Кларнет-пикколо</w:t>
            </w:r>
          </w:p>
        </w:tc>
        <w:tc>
          <w:tcPr>
            <w:tcW w:w="1099" w:type="dxa"/>
          </w:tcPr>
          <w:p w:rsidR="003479CB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2.2.8.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Басовый кларнет</w:t>
            </w:r>
          </w:p>
        </w:tc>
        <w:tc>
          <w:tcPr>
            <w:tcW w:w="1099" w:type="dxa"/>
          </w:tcPr>
          <w:p w:rsidR="003479CB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2.2.9.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Фагот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479CB" w:rsidRPr="004B5A42" w:rsidTr="004B5A42">
        <w:trPr>
          <w:jc w:val="center"/>
        </w:trPr>
        <w:tc>
          <w:tcPr>
            <w:tcW w:w="6417" w:type="dxa"/>
          </w:tcPr>
          <w:p w:rsidR="003479CB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2.2.10. 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>Контрафа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</w:p>
        </w:tc>
        <w:tc>
          <w:tcPr>
            <w:tcW w:w="1099" w:type="dxa"/>
          </w:tcPr>
          <w:p w:rsidR="003479CB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2.2.11.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2.2.12.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деревянных духовых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2.3. Медные духовые инструменты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Корнет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2.3.4.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2.3.5.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2.3.6. 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>Группа медных духовых инстру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 Ударные инструменты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Группа ударных инструментов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Литавры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2.4.3. </w:t>
            </w:r>
            <w:r w:rsidR="000F4EA4" w:rsidRPr="004B5A4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2.4.4. 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2.4.5. 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2.4.6. 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лый барабан 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2.4.7. Тарелки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2.4.8. 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>Большой барабан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2.4.9. Колокола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2.4.10. Колокольчики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2.4.11.</w:t>
            </w:r>
            <w:r w:rsidR="00162228" w:rsidRPr="004B5A42">
              <w:rPr>
                <w:rFonts w:ascii="Times New Roman" w:hAnsi="Times New Roman" w:cs="Times New Roman"/>
                <w:sz w:val="24"/>
                <w:szCs w:val="24"/>
              </w:rPr>
              <w:t>Вибрафон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2.4.12. Ксилофон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2.4.13. Челеста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>Щипко</w:t>
            </w: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вые и клавишные инструменты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2.5.1. Арфа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2.5.2. Фортепиано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62228" w:rsidRPr="004B5A42" w:rsidTr="004B5A42">
        <w:trPr>
          <w:jc w:val="center"/>
        </w:trPr>
        <w:tc>
          <w:tcPr>
            <w:tcW w:w="6417" w:type="dxa"/>
          </w:tcPr>
          <w:p w:rsidR="00162228" w:rsidRPr="004B5A42" w:rsidRDefault="00611119" w:rsidP="004B5A42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2.5.3. Орган</w:t>
            </w:r>
          </w:p>
        </w:tc>
        <w:tc>
          <w:tcPr>
            <w:tcW w:w="1099" w:type="dxa"/>
          </w:tcPr>
          <w:p w:rsidR="00162228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3. Оркестровка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3.1. Общие сведения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3.2. Элементарные приемы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3.3. Струнная группа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деревянных духовых инструментов 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медных духовых инструментов 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Малый симфонический оркестр 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611119" w:rsidP="004B5A4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="00BE654A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симфонический оркестр 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BE654A" w:rsidRPr="004B5A42" w:rsidTr="004B5A42">
        <w:trPr>
          <w:jc w:val="center"/>
        </w:trPr>
        <w:tc>
          <w:tcPr>
            <w:tcW w:w="6417" w:type="dxa"/>
          </w:tcPr>
          <w:p w:rsidR="00BE654A" w:rsidRPr="004B5A42" w:rsidRDefault="000F4EA4" w:rsidP="004B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4. Об анализе партитур</w:t>
            </w:r>
          </w:p>
        </w:tc>
        <w:tc>
          <w:tcPr>
            <w:tcW w:w="1099" w:type="dxa"/>
          </w:tcPr>
          <w:p w:rsidR="00BE654A" w:rsidRPr="004B5A42" w:rsidRDefault="000F4EA4" w:rsidP="0039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:rsidR="00BE654A" w:rsidRPr="004B5A42" w:rsidRDefault="00BE654A" w:rsidP="004B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824" w:rsidRPr="004B5A42" w:rsidRDefault="004D5824" w:rsidP="004B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FF" w:rsidRPr="004B5A42" w:rsidRDefault="00FC75FF" w:rsidP="004B5A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A4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412C8" w:rsidRDefault="00BE654A" w:rsidP="004B5A42">
      <w:pPr>
        <w:spacing w:after="0" w:line="240" w:lineRule="auto"/>
        <w:ind w:right="-550"/>
        <w:jc w:val="both"/>
        <w:rPr>
          <w:rFonts w:ascii="Times New Roman" w:hAnsi="Times New Roman" w:cs="Times New Roman"/>
          <w:sz w:val="24"/>
          <w:szCs w:val="24"/>
        </w:rPr>
      </w:pPr>
      <w:r w:rsidRPr="004B5A42">
        <w:rPr>
          <w:rFonts w:ascii="Times New Roman" w:hAnsi="Times New Roman" w:cs="Times New Roman"/>
          <w:sz w:val="24"/>
          <w:szCs w:val="24"/>
        </w:rPr>
        <w:t>4</w:t>
      </w:r>
    </w:p>
    <w:p w:rsidR="004B5A42" w:rsidRPr="004B5A42" w:rsidRDefault="004B5A42" w:rsidP="004B5A42">
      <w:pPr>
        <w:spacing w:after="0" w:line="240" w:lineRule="auto"/>
        <w:ind w:right="-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701"/>
      </w:tblGrid>
      <w:tr w:rsidR="00FC75FF" w:rsidRPr="004B5A42" w:rsidTr="005A7A35">
        <w:tc>
          <w:tcPr>
            <w:tcW w:w="7621" w:type="dxa"/>
          </w:tcPr>
          <w:p w:rsidR="00FC75FF" w:rsidRPr="004B5A42" w:rsidRDefault="00FC75FF" w:rsidP="004B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E61C7" w:rsidRPr="004B5A42"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</w:tc>
        <w:tc>
          <w:tcPr>
            <w:tcW w:w="1701" w:type="dxa"/>
          </w:tcPr>
          <w:p w:rsidR="00FC75FF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5FF" w:rsidRPr="004B5A4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BE654A" w:rsidRPr="004B5A42" w:rsidTr="005A7A35">
        <w:tc>
          <w:tcPr>
            <w:tcW w:w="7621" w:type="dxa"/>
          </w:tcPr>
          <w:p w:rsidR="00BE654A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За отсутствие иных ответов (при наличии верного ответа)</w:t>
            </w:r>
          </w:p>
        </w:tc>
        <w:tc>
          <w:tcPr>
            <w:tcW w:w="1701" w:type="dxa"/>
          </w:tcPr>
          <w:p w:rsidR="00BE654A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654A" w:rsidRPr="004B5A42" w:rsidTr="005A7A35">
        <w:tc>
          <w:tcPr>
            <w:tcW w:w="7621" w:type="dxa"/>
          </w:tcPr>
          <w:p w:rsidR="00BE654A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верного ответа)</w:t>
            </w:r>
          </w:p>
        </w:tc>
        <w:tc>
          <w:tcPr>
            <w:tcW w:w="1701" w:type="dxa"/>
          </w:tcPr>
          <w:p w:rsidR="00BE654A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654A" w:rsidRPr="004B5A42" w:rsidTr="005A7A35">
        <w:tc>
          <w:tcPr>
            <w:tcW w:w="7621" w:type="dxa"/>
          </w:tcPr>
          <w:p w:rsidR="00BE654A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BE654A" w:rsidRPr="004B5A42" w:rsidRDefault="00BE654A" w:rsidP="004B5A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FC75FF" w:rsidRPr="004B5A42" w:rsidRDefault="00FC75FF" w:rsidP="004B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75FF" w:rsidRPr="004B5A42" w:rsidSect="004B5A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C75FF"/>
    <w:rsid w:val="00003F10"/>
    <w:rsid w:val="000F4EA4"/>
    <w:rsid w:val="00162228"/>
    <w:rsid w:val="002E5295"/>
    <w:rsid w:val="003479CB"/>
    <w:rsid w:val="00392C51"/>
    <w:rsid w:val="003A5857"/>
    <w:rsid w:val="004B5A42"/>
    <w:rsid w:val="004D5824"/>
    <w:rsid w:val="00521E5C"/>
    <w:rsid w:val="00611119"/>
    <w:rsid w:val="00B412C8"/>
    <w:rsid w:val="00BE654A"/>
    <w:rsid w:val="00EB489F"/>
    <w:rsid w:val="00EE61C7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FF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FF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4</cp:revision>
  <dcterms:created xsi:type="dcterms:W3CDTF">2017-03-03T08:17:00Z</dcterms:created>
  <dcterms:modified xsi:type="dcterms:W3CDTF">2017-03-03T09:03:00Z</dcterms:modified>
</cp:coreProperties>
</file>