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E4" w:rsidRPr="003D33E4" w:rsidRDefault="003D33E4" w:rsidP="003D33E4">
      <w:pPr>
        <w:spacing w:after="0" w:line="240" w:lineRule="auto"/>
        <w:ind w:left="2552"/>
        <w:jc w:val="both"/>
        <w:rPr>
          <w:rFonts w:cstheme="minorHAnsi"/>
          <w:sz w:val="20"/>
          <w:szCs w:val="20"/>
        </w:rPr>
      </w:pPr>
      <w:r w:rsidRPr="003D33E4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</w:t>
      </w:r>
      <w:r w:rsidRPr="003D33E4">
        <w:rPr>
          <w:rFonts w:cstheme="minorHAnsi"/>
          <w:sz w:val="20"/>
          <w:szCs w:val="20"/>
        </w:rPr>
        <w:t>а</w:t>
      </w:r>
      <w:r w:rsidRPr="003D33E4">
        <w:rPr>
          <w:rFonts w:cstheme="minorHAnsi"/>
          <w:sz w:val="20"/>
          <w:szCs w:val="20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3D33E4">
        <w:rPr>
          <w:rFonts w:cstheme="minorHAnsi"/>
          <w:sz w:val="20"/>
          <w:szCs w:val="20"/>
        </w:rPr>
        <w:t>н</w:t>
      </w:r>
      <w:r w:rsidRPr="003D33E4">
        <w:rPr>
          <w:rFonts w:cstheme="minorHAnsi"/>
          <w:sz w:val="20"/>
          <w:szCs w:val="20"/>
        </w:rPr>
        <w:t>ского общества, предоставленного Фондом президентских грантов.</w:t>
      </w:r>
    </w:p>
    <w:p w:rsidR="00B37B1D" w:rsidRPr="000B34A9" w:rsidRDefault="00B37B1D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4A9" w:rsidRDefault="000B34A9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B34A9">
        <w:rPr>
          <w:rFonts w:ascii="Times New Roman" w:hAnsi="Times New Roman" w:cs="Times New Roman"/>
          <w:sz w:val="24"/>
          <w:szCs w:val="24"/>
        </w:rPr>
        <w:t xml:space="preserve">Кошелева Татьяна </w:t>
      </w:r>
      <w:proofErr w:type="spellStart"/>
      <w:r w:rsidRPr="000B34A9">
        <w:rPr>
          <w:rFonts w:ascii="Times New Roman" w:hAnsi="Times New Roman" w:cs="Times New Roman"/>
          <w:sz w:val="24"/>
          <w:szCs w:val="24"/>
        </w:rPr>
        <w:t>Тадиушевна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ГАПОУ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B34A9">
        <w:rPr>
          <w:rFonts w:ascii="Times New Roman" w:hAnsi="Times New Roman" w:cs="Times New Roman"/>
          <w:sz w:val="24"/>
          <w:szCs w:val="24"/>
        </w:rPr>
        <w:t>Тольяттинский колледж серви</w:t>
      </w:r>
      <w:r w:rsidRPr="000B34A9">
        <w:rPr>
          <w:rFonts w:ascii="Times New Roman" w:hAnsi="Times New Roman" w:cs="Times New Roman"/>
          <w:sz w:val="24"/>
          <w:szCs w:val="24"/>
        </w:rPr>
        <w:t>с</w:t>
      </w:r>
      <w:r w:rsidRPr="000B34A9">
        <w:rPr>
          <w:rFonts w:ascii="Times New Roman" w:hAnsi="Times New Roman" w:cs="Times New Roman"/>
          <w:sz w:val="24"/>
          <w:szCs w:val="24"/>
        </w:rPr>
        <w:t>ных технологий и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99C" w:rsidRPr="000B34A9" w:rsidRDefault="000B34A9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0919">
        <w:rPr>
          <w:rFonts w:ascii="Times New Roman" w:hAnsi="Times New Roman" w:cs="Times New Roman"/>
          <w:sz w:val="24"/>
          <w:szCs w:val="24"/>
        </w:rPr>
        <w:t>Моделирование и художественное оформление причесок (</w:t>
      </w:r>
      <w:r w:rsidR="00EF04D3" w:rsidRPr="000B34A9">
        <w:rPr>
          <w:rFonts w:ascii="Times New Roman" w:hAnsi="Times New Roman" w:cs="Times New Roman"/>
          <w:sz w:val="24"/>
          <w:szCs w:val="24"/>
        </w:rPr>
        <w:t>43.02.02</w:t>
      </w:r>
      <w:r w:rsidR="00F30919">
        <w:rPr>
          <w:rFonts w:ascii="Times New Roman" w:hAnsi="Times New Roman" w:cs="Times New Roman"/>
          <w:sz w:val="24"/>
          <w:szCs w:val="24"/>
        </w:rPr>
        <w:t>,</w:t>
      </w:r>
      <w:r w:rsidR="00EF04D3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="00101379" w:rsidRPr="000B34A9">
        <w:rPr>
          <w:rFonts w:ascii="Times New Roman" w:hAnsi="Times New Roman" w:cs="Times New Roman"/>
          <w:sz w:val="24"/>
          <w:szCs w:val="24"/>
        </w:rPr>
        <w:t>МДК02.02</w:t>
      </w:r>
      <w:r w:rsidR="00F3091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101379" w:rsidRPr="000B34A9" w:rsidRDefault="0063299C" w:rsidP="000B34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>Т</w:t>
      </w:r>
      <w:r w:rsidR="00101379" w:rsidRPr="000B34A9">
        <w:rPr>
          <w:rFonts w:ascii="Times New Roman" w:hAnsi="Times New Roman" w:cs="Times New Roman"/>
          <w:i/>
          <w:sz w:val="24"/>
          <w:szCs w:val="24"/>
        </w:rPr>
        <w:t>ема:</w:t>
      </w:r>
      <w:r w:rsidR="000B34A9">
        <w:rPr>
          <w:rFonts w:ascii="Times New Roman" w:hAnsi="Times New Roman" w:cs="Times New Roman"/>
          <w:sz w:val="24"/>
          <w:szCs w:val="24"/>
        </w:rPr>
        <w:t xml:space="preserve"> </w:t>
      </w:r>
      <w:r w:rsidR="00101379" w:rsidRPr="000B34A9">
        <w:rPr>
          <w:rFonts w:ascii="Times New Roman" w:eastAsia="Calibri" w:hAnsi="Times New Roman" w:cs="Times New Roman"/>
          <w:bCs/>
          <w:sz w:val="24"/>
          <w:szCs w:val="24"/>
        </w:rPr>
        <w:t>Разработка моделей женских причесок</w:t>
      </w:r>
    </w:p>
    <w:p w:rsidR="000B34A9" w:rsidRDefault="000B34A9" w:rsidP="000B34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34A9" w:rsidRDefault="00CA5539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CA5539" w:rsidRPr="000B34A9" w:rsidRDefault="0063299C" w:rsidP="000B3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>Н</w:t>
      </w:r>
      <w:r w:rsidR="00CA5539" w:rsidRPr="000B34A9">
        <w:rPr>
          <w:rFonts w:ascii="Times New Roman" w:hAnsi="Times New Roman" w:cs="Times New Roman"/>
          <w:sz w:val="24"/>
          <w:szCs w:val="24"/>
        </w:rPr>
        <w:t>а базе результатов выполнения данного задания может быть предложена последов</w:t>
      </w:r>
      <w:r w:rsidR="00CA5539" w:rsidRPr="000B34A9">
        <w:rPr>
          <w:rFonts w:ascii="Times New Roman" w:hAnsi="Times New Roman" w:cs="Times New Roman"/>
          <w:sz w:val="24"/>
          <w:szCs w:val="24"/>
        </w:rPr>
        <w:t>а</w:t>
      </w:r>
      <w:r w:rsidR="00CA5539" w:rsidRPr="000B34A9">
        <w:rPr>
          <w:rFonts w:ascii="Times New Roman" w:hAnsi="Times New Roman" w:cs="Times New Roman"/>
          <w:sz w:val="24"/>
          <w:szCs w:val="24"/>
        </w:rPr>
        <w:t>тельность заданий, выполняя которые студент будет предлагать критерии для разработки модели прически, параметры, на которые следует обращать внимание или анализировать информацию, размещенную по ссылкам для выбора литературы по прическам</w:t>
      </w:r>
    </w:p>
    <w:p w:rsidR="00101379" w:rsidRPr="000B34A9" w:rsidRDefault="00101379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379" w:rsidRPr="000B34A9" w:rsidRDefault="00101379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D0C" w:rsidRPr="000B34A9" w:rsidRDefault="00101379" w:rsidP="000B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>Вы</w:t>
      </w:r>
      <w:r w:rsidR="00FB7D0C" w:rsidRPr="000B34A9">
        <w:rPr>
          <w:rFonts w:ascii="Times New Roman" w:hAnsi="Times New Roman" w:cs="Times New Roman"/>
          <w:sz w:val="24"/>
          <w:szCs w:val="24"/>
        </w:rPr>
        <w:t xml:space="preserve"> готовитесь к конкурсу «Вечерняя прическа». Идея прически у вас уже есть, вы набросали эскизы, которые вызвали восторги знакомых. Вы примерно представляете, как в</w:t>
      </w:r>
      <w:r w:rsidR="00FB7D0C" w:rsidRPr="000B34A9">
        <w:rPr>
          <w:rFonts w:ascii="Times New Roman" w:hAnsi="Times New Roman" w:cs="Times New Roman"/>
          <w:sz w:val="24"/>
          <w:szCs w:val="24"/>
        </w:rPr>
        <w:t>о</w:t>
      </w:r>
      <w:r w:rsidR="00FB7D0C" w:rsidRPr="000B34A9">
        <w:rPr>
          <w:rFonts w:ascii="Times New Roman" w:hAnsi="Times New Roman" w:cs="Times New Roman"/>
          <w:sz w:val="24"/>
          <w:szCs w:val="24"/>
        </w:rPr>
        <w:t xml:space="preserve">плотись свой замысел: осталось продумать несколько нюансов и поэкспериментировать. Но для конкурса надо не только выполнить задуманную прическу, но и представить </w:t>
      </w:r>
      <w:proofErr w:type="spellStart"/>
      <w:r w:rsidR="00255D20" w:rsidRPr="000B34A9">
        <w:rPr>
          <w:rFonts w:ascii="Times New Roman" w:hAnsi="Times New Roman" w:cs="Times New Roman"/>
          <w:sz w:val="24"/>
          <w:szCs w:val="24"/>
        </w:rPr>
        <w:t>инструкц</w:t>
      </w:r>
      <w:r w:rsidR="00255D20" w:rsidRPr="000B34A9">
        <w:rPr>
          <w:rFonts w:ascii="Times New Roman" w:hAnsi="Times New Roman" w:cs="Times New Roman"/>
          <w:sz w:val="24"/>
          <w:szCs w:val="24"/>
        </w:rPr>
        <w:t>и</w:t>
      </w:r>
      <w:r w:rsidR="00255D20" w:rsidRPr="000B34A9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="000B34A9">
        <w:rPr>
          <w:rFonts w:ascii="Times New Roman" w:hAnsi="Times New Roman" w:cs="Times New Roman"/>
          <w:sz w:val="24"/>
          <w:szCs w:val="24"/>
        </w:rPr>
        <w:t>-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технологическую карту по </w:t>
      </w:r>
      <w:r w:rsidR="00FB7D0C" w:rsidRPr="000B34A9">
        <w:rPr>
          <w:rFonts w:ascii="Times New Roman" w:hAnsi="Times New Roman" w:cs="Times New Roman"/>
          <w:sz w:val="24"/>
          <w:szCs w:val="24"/>
        </w:rPr>
        <w:t xml:space="preserve">ее 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выполнению. </w:t>
      </w:r>
    </w:p>
    <w:p w:rsidR="00101379" w:rsidRPr="000B34A9" w:rsidRDefault="007A5D3B" w:rsidP="000B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>Последние дни перед конкурсом вы решили вплотную заняться подготовкой и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sz w:val="24"/>
          <w:szCs w:val="24"/>
        </w:rPr>
        <w:t>сдел</w:t>
      </w:r>
      <w:r w:rsidRPr="000B34A9">
        <w:rPr>
          <w:rFonts w:ascii="Times New Roman" w:hAnsi="Times New Roman" w:cs="Times New Roman"/>
          <w:sz w:val="24"/>
          <w:szCs w:val="24"/>
        </w:rPr>
        <w:t>а</w:t>
      </w:r>
      <w:r w:rsidRPr="000B34A9">
        <w:rPr>
          <w:rFonts w:ascii="Times New Roman" w:hAnsi="Times New Roman" w:cs="Times New Roman"/>
          <w:sz w:val="24"/>
          <w:szCs w:val="24"/>
        </w:rPr>
        <w:t>ли запросы в интернете</w:t>
      </w:r>
      <w:r w:rsidR="00DE5AD5" w:rsidRPr="000B34A9">
        <w:rPr>
          <w:rFonts w:ascii="Times New Roman" w:hAnsi="Times New Roman" w:cs="Times New Roman"/>
          <w:sz w:val="24"/>
          <w:szCs w:val="24"/>
        </w:rPr>
        <w:t>.</w:t>
      </w:r>
      <w:r w:rsidR="00101379" w:rsidRPr="000B34A9">
        <w:rPr>
          <w:rFonts w:ascii="Times New Roman" w:hAnsi="Times New Roman" w:cs="Times New Roman"/>
          <w:sz w:val="24"/>
          <w:szCs w:val="24"/>
        </w:rPr>
        <w:t xml:space="preserve"> Поисковая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="00101379" w:rsidRPr="000B34A9">
        <w:rPr>
          <w:rFonts w:ascii="Times New Roman" w:hAnsi="Times New Roman" w:cs="Times New Roman"/>
          <w:sz w:val="24"/>
          <w:szCs w:val="24"/>
        </w:rPr>
        <w:t>система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="00101379" w:rsidRPr="000B34A9">
        <w:rPr>
          <w:rFonts w:ascii="Times New Roman" w:hAnsi="Times New Roman" w:cs="Times New Roman"/>
          <w:sz w:val="24"/>
          <w:szCs w:val="24"/>
        </w:rPr>
        <w:t>выдала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="00101379" w:rsidRPr="000B34A9">
        <w:rPr>
          <w:rFonts w:ascii="Times New Roman" w:hAnsi="Times New Roman" w:cs="Times New Roman"/>
          <w:sz w:val="24"/>
          <w:szCs w:val="24"/>
        </w:rPr>
        <w:t>вам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sz w:val="24"/>
          <w:szCs w:val="24"/>
        </w:rPr>
        <w:t>список</w:t>
      </w:r>
      <w:r w:rsidR="00255D20" w:rsidRPr="000B34A9">
        <w:rPr>
          <w:rFonts w:ascii="Times New Roman" w:hAnsi="Times New Roman" w:cs="Times New Roman"/>
          <w:sz w:val="24"/>
          <w:szCs w:val="24"/>
        </w:rPr>
        <w:t xml:space="preserve"> </w:t>
      </w:r>
      <w:r w:rsidR="00101379" w:rsidRPr="000B34A9">
        <w:rPr>
          <w:rFonts w:ascii="Times New Roman" w:hAnsi="Times New Roman" w:cs="Times New Roman"/>
          <w:sz w:val="24"/>
          <w:szCs w:val="24"/>
        </w:rPr>
        <w:t>ссылок.</w:t>
      </w:r>
    </w:p>
    <w:p w:rsidR="007A5D3B" w:rsidRPr="000B34A9" w:rsidRDefault="000B34A9" w:rsidP="000B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Бегло просмотрите ссылки.</w:t>
      </w:r>
    </w:p>
    <w:p w:rsidR="00101379" w:rsidRPr="000B34A9" w:rsidRDefault="00101379" w:rsidP="000B3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4A9">
        <w:rPr>
          <w:rFonts w:ascii="Times New Roman" w:hAnsi="Times New Roman" w:cs="Times New Roman"/>
          <w:b/>
          <w:sz w:val="24"/>
          <w:szCs w:val="24"/>
        </w:rPr>
        <w:t>Запишите</w:t>
      </w:r>
      <w:r w:rsidR="00255D20" w:rsidRPr="000B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b/>
          <w:sz w:val="24"/>
          <w:szCs w:val="24"/>
        </w:rPr>
        <w:t>номера</w:t>
      </w:r>
      <w:r w:rsidR="00255D20" w:rsidRPr="000B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b/>
          <w:sz w:val="24"/>
          <w:szCs w:val="24"/>
        </w:rPr>
        <w:t>тех</w:t>
      </w:r>
      <w:r w:rsidR="00255D20" w:rsidRPr="000B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b/>
          <w:sz w:val="24"/>
          <w:szCs w:val="24"/>
        </w:rPr>
        <w:t>ссылок,</w:t>
      </w:r>
      <w:r w:rsidR="00255D20" w:rsidRPr="000B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b/>
          <w:sz w:val="24"/>
          <w:szCs w:val="24"/>
        </w:rPr>
        <w:t>которые</w:t>
      </w:r>
      <w:r w:rsidR="00255D20" w:rsidRPr="000B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4A9">
        <w:rPr>
          <w:rFonts w:ascii="Times New Roman" w:hAnsi="Times New Roman" w:cs="Times New Roman"/>
          <w:b/>
          <w:sz w:val="24"/>
          <w:szCs w:val="24"/>
        </w:rPr>
        <w:t>вы</w:t>
      </w:r>
      <w:r w:rsidR="00255D20" w:rsidRPr="000B3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D3B" w:rsidRPr="000B34A9">
        <w:rPr>
          <w:rFonts w:ascii="Times New Roman" w:hAnsi="Times New Roman" w:cs="Times New Roman"/>
          <w:b/>
          <w:sz w:val="24"/>
          <w:szCs w:val="24"/>
        </w:rPr>
        <w:t>откроете, чтобы готовиться к конку</w:t>
      </w:r>
      <w:r w:rsidR="007A5D3B" w:rsidRPr="000B34A9">
        <w:rPr>
          <w:rFonts w:ascii="Times New Roman" w:hAnsi="Times New Roman" w:cs="Times New Roman"/>
          <w:b/>
          <w:sz w:val="24"/>
          <w:szCs w:val="24"/>
        </w:rPr>
        <w:t>р</w:t>
      </w:r>
      <w:r w:rsidR="007A5D3B" w:rsidRPr="000B34A9">
        <w:rPr>
          <w:rFonts w:ascii="Times New Roman" w:hAnsi="Times New Roman" w:cs="Times New Roman"/>
          <w:b/>
          <w:sz w:val="24"/>
          <w:szCs w:val="24"/>
        </w:rPr>
        <w:t>су</w:t>
      </w:r>
      <w:r w:rsidRPr="000B34A9">
        <w:rPr>
          <w:rFonts w:ascii="Times New Roman" w:hAnsi="Times New Roman" w:cs="Times New Roman"/>
          <w:b/>
          <w:sz w:val="24"/>
          <w:szCs w:val="24"/>
        </w:rPr>
        <w:t>.</w:t>
      </w:r>
    </w:p>
    <w:p w:rsidR="00101379" w:rsidRPr="000B34A9" w:rsidRDefault="00101379" w:rsidP="000B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>На выполнение задания отводится 3 минуты.</w:t>
      </w:r>
    </w:p>
    <w:p w:rsidR="0063299C" w:rsidRPr="000B34A9" w:rsidRDefault="0063299C" w:rsidP="000B3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99C" w:rsidRDefault="0063299C" w:rsidP="000B3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4A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B34A9" w:rsidRDefault="000B34A9" w:rsidP="000B3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8944"/>
      </w:tblGrid>
      <w:tr w:rsidR="00C30EF2" w:rsidRPr="000B34A9" w:rsidTr="000B34A9">
        <w:tc>
          <w:tcPr>
            <w:tcW w:w="695" w:type="dxa"/>
            <w:vAlign w:val="center"/>
          </w:tcPr>
          <w:p w:rsidR="00C30EF2" w:rsidRPr="000B34A9" w:rsidRDefault="000B34A9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99C" w:rsidRPr="000B3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4" w:type="dxa"/>
          </w:tcPr>
          <w:p w:rsidR="00C30EF2" w:rsidRPr="000B34A9" w:rsidRDefault="0063299C" w:rsidP="000B34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027EC" wp14:editId="4D58832B">
                  <wp:extent cx="5486400" cy="1724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3C2272" wp14:editId="36026A39">
                  <wp:extent cx="5486400" cy="1367132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36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09BE53" wp14:editId="4CD75862">
                  <wp:extent cx="5153025" cy="20089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20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B65899" wp14:editId="2F71A80B">
                  <wp:extent cx="5219700" cy="152945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152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AF8EBE" wp14:editId="1D03F142">
                  <wp:extent cx="5365631" cy="1629086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608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B48F74" wp14:editId="28F01B20">
                  <wp:extent cx="5365631" cy="1759788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1644" cy="176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B2B5D5" wp14:editId="5DF6852B">
                  <wp:extent cx="4894353" cy="1112807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1117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4" w:type="dxa"/>
          </w:tcPr>
          <w:p w:rsidR="00413F12" w:rsidRPr="000B34A9" w:rsidRDefault="00413F12" w:rsidP="000B34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CCA340" wp14:editId="619FAE28">
                  <wp:extent cx="5444498" cy="1043796"/>
                  <wp:effectExtent l="0" t="0" r="381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6089" t="26225" r="48718" b="55816"/>
                          <a:stretch/>
                        </pic:blipFill>
                        <pic:spPr bwMode="auto">
                          <a:xfrm>
                            <a:off x="0" y="0"/>
                            <a:ext cx="5460021" cy="1046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91EF5D" wp14:editId="7C98A1B7">
                  <wp:extent cx="5279366" cy="1199072"/>
                  <wp:effectExtent l="0" t="0" r="0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198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A9C26A" wp14:editId="19943AD8">
                  <wp:extent cx="5391510" cy="148374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193" cy="148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4" w:type="dxa"/>
          </w:tcPr>
          <w:p w:rsidR="0063299C" w:rsidRPr="000B34A9" w:rsidRDefault="0063299C" w:rsidP="000B34A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84F680" wp14:editId="64F14FC9">
                  <wp:extent cx="5449902" cy="175978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176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99C" w:rsidRPr="000B34A9" w:rsidTr="000B34A9">
        <w:tc>
          <w:tcPr>
            <w:tcW w:w="695" w:type="dxa"/>
            <w:vAlign w:val="center"/>
          </w:tcPr>
          <w:p w:rsidR="0063299C" w:rsidRPr="000B34A9" w:rsidRDefault="0063299C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44" w:type="dxa"/>
          </w:tcPr>
          <w:p w:rsidR="0063299C" w:rsidRPr="000B34A9" w:rsidRDefault="000B34A9" w:rsidP="000B34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object w:dxaOrig="8640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8.25pt;height:132.75pt" o:ole="">
                  <v:imagedata r:id="rId17" o:title=""/>
                </v:shape>
                <o:OLEObject Type="Embed" ProgID="PBrush" ShapeID="_x0000_i1025" DrawAspect="Content" ObjectID="_1644688715" r:id="rId18"/>
              </w:object>
            </w:r>
          </w:p>
        </w:tc>
      </w:tr>
    </w:tbl>
    <w:p w:rsidR="00FB7D0C" w:rsidRPr="000B34A9" w:rsidRDefault="00FB7D0C" w:rsidP="000B3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01379" w:rsidRPr="000B34A9" w:rsidRDefault="00101379" w:rsidP="000B34A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34A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101379" w:rsidRPr="000B34A9" w:rsidRDefault="0063299C" w:rsidP="000B3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4A9">
        <w:rPr>
          <w:rFonts w:ascii="Times New Roman" w:hAnsi="Times New Roman" w:cs="Times New Roman"/>
          <w:b/>
          <w:sz w:val="24"/>
          <w:szCs w:val="24"/>
        </w:rPr>
        <w:t>4, 6, 8, 9</w:t>
      </w:r>
    </w:p>
    <w:p w:rsidR="0063299C" w:rsidRPr="000B34A9" w:rsidRDefault="0063299C" w:rsidP="000B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6"/>
        <w:gridCol w:w="3396"/>
        <w:gridCol w:w="1409"/>
      </w:tblGrid>
      <w:tr w:rsidR="0063299C" w:rsidRPr="000B34A9" w:rsidTr="0063299C">
        <w:tc>
          <w:tcPr>
            <w:tcW w:w="4766" w:type="dxa"/>
          </w:tcPr>
          <w:p w:rsidR="0063299C" w:rsidRPr="000B34A9" w:rsidRDefault="0063299C" w:rsidP="000B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Выбрано 8-12 ссылок</w:t>
            </w:r>
          </w:p>
        </w:tc>
        <w:tc>
          <w:tcPr>
            <w:tcW w:w="4805" w:type="dxa"/>
            <w:gridSpan w:val="2"/>
          </w:tcPr>
          <w:p w:rsidR="0063299C" w:rsidRPr="000B34A9" w:rsidRDefault="0063299C" w:rsidP="000B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Выбрано 7 и менее программ</w:t>
            </w:r>
          </w:p>
        </w:tc>
      </w:tr>
      <w:tr w:rsidR="0063299C" w:rsidRPr="000B34A9" w:rsidTr="0063299C">
        <w:tc>
          <w:tcPr>
            <w:tcW w:w="4766" w:type="dxa"/>
          </w:tcPr>
          <w:p w:rsidR="0063299C" w:rsidRPr="000B34A9" w:rsidRDefault="0063299C" w:rsidP="000B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0 баллов, проверка прекращена</w:t>
            </w:r>
          </w:p>
        </w:tc>
        <w:tc>
          <w:tcPr>
            <w:tcW w:w="4805" w:type="dxa"/>
            <w:gridSpan w:val="2"/>
          </w:tcPr>
          <w:p w:rsidR="0063299C" w:rsidRPr="000B34A9" w:rsidRDefault="0063299C" w:rsidP="000B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продолжение проверки</w:t>
            </w:r>
          </w:p>
        </w:tc>
      </w:tr>
      <w:tr w:rsidR="00101379" w:rsidRPr="000B34A9" w:rsidTr="002935EB">
        <w:tc>
          <w:tcPr>
            <w:tcW w:w="8162" w:type="dxa"/>
            <w:gridSpan w:val="2"/>
          </w:tcPr>
          <w:p w:rsidR="00101379" w:rsidRPr="000B34A9" w:rsidRDefault="00101379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409" w:type="dxa"/>
          </w:tcPr>
          <w:p w:rsidR="00101379" w:rsidRPr="000B34A9" w:rsidRDefault="00101379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1379" w:rsidRPr="000B34A9" w:rsidTr="002935EB">
        <w:tc>
          <w:tcPr>
            <w:tcW w:w="8162" w:type="dxa"/>
            <w:gridSpan w:val="2"/>
          </w:tcPr>
          <w:p w:rsidR="00101379" w:rsidRPr="000B34A9" w:rsidRDefault="00101379" w:rsidP="000B3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09" w:type="dxa"/>
          </w:tcPr>
          <w:p w:rsidR="00101379" w:rsidRPr="000B34A9" w:rsidRDefault="00894A3B" w:rsidP="000B3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01379" w:rsidRPr="000B34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101379" w:rsidRPr="000B34A9" w:rsidTr="002935EB">
        <w:tc>
          <w:tcPr>
            <w:tcW w:w="8162" w:type="dxa"/>
            <w:gridSpan w:val="2"/>
          </w:tcPr>
          <w:p w:rsidR="00101379" w:rsidRPr="000B34A9" w:rsidRDefault="00101379" w:rsidP="000B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 xml:space="preserve">За отсутствие избыточных ссылок (при наличии </w:t>
            </w:r>
            <w:r w:rsidR="0063299C" w:rsidRPr="000B34A9">
              <w:rPr>
                <w:rFonts w:ascii="Times New Roman" w:hAnsi="Times New Roman" w:cs="Times New Roman"/>
                <w:sz w:val="24"/>
                <w:szCs w:val="24"/>
              </w:rPr>
              <w:t>хотя бы</w:t>
            </w: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 xml:space="preserve"> одного верного о</w:t>
            </w: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вета)</w:t>
            </w:r>
          </w:p>
        </w:tc>
        <w:tc>
          <w:tcPr>
            <w:tcW w:w="1409" w:type="dxa"/>
          </w:tcPr>
          <w:p w:rsidR="00101379" w:rsidRPr="000B34A9" w:rsidRDefault="00101379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1379" w:rsidRPr="000B34A9" w:rsidTr="002935EB">
        <w:tc>
          <w:tcPr>
            <w:tcW w:w="8162" w:type="dxa"/>
            <w:gridSpan w:val="2"/>
          </w:tcPr>
          <w:p w:rsidR="00101379" w:rsidRPr="000B34A9" w:rsidRDefault="00101379" w:rsidP="000B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 нормы времени (при наличии </w:t>
            </w:r>
            <w:r w:rsidR="0063299C" w:rsidRPr="000B34A9">
              <w:rPr>
                <w:rFonts w:ascii="Times New Roman" w:hAnsi="Times New Roman" w:cs="Times New Roman"/>
                <w:sz w:val="24"/>
                <w:szCs w:val="24"/>
              </w:rPr>
              <w:t xml:space="preserve">хотя бы </w:t>
            </w: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одного верного ответа)</w:t>
            </w:r>
          </w:p>
        </w:tc>
        <w:tc>
          <w:tcPr>
            <w:tcW w:w="1409" w:type="dxa"/>
          </w:tcPr>
          <w:p w:rsidR="00101379" w:rsidRPr="000B34A9" w:rsidRDefault="00101379" w:rsidP="000B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1379" w:rsidRPr="000B34A9" w:rsidTr="002935EB">
        <w:tc>
          <w:tcPr>
            <w:tcW w:w="8162" w:type="dxa"/>
            <w:gridSpan w:val="2"/>
          </w:tcPr>
          <w:p w:rsidR="00101379" w:rsidRPr="000B34A9" w:rsidRDefault="00101379" w:rsidP="000B34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 балл</w:t>
            </w:r>
          </w:p>
        </w:tc>
        <w:tc>
          <w:tcPr>
            <w:tcW w:w="1409" w:type="dxa"/>
          </w:tcPr>
          <w:p w:rsidR="00101379" w:rsidRPr="000B34A9" w:rsidRDefault="00894A3B" w:rsidP="000B34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3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3299C" w:rsidRPr="000B3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01379" w:rsidRPr="000B3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355FB1" w:rsidRPr="000B34A9" w:rsidRDefault="00355FB1" w:rsidP="000B3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FB1" w:rsidRPr="000B34A9" w:rsidSect="000B34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6018B"/>
    <w:multiLevelType w:val="multilevel"/>
    <w:tmpl w:val="DAFC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F2"/>
    <w:rsid w:val="000B34A9"/>
    <w:rsid w:val="000D76B2"/>
    <w:rsid w:val="00101379"/>
    <w:rsid w:val="00255D20"/>
    <w:rsid w:val="002935EB"/>
    <w:rsid w:val="00355FB1"/>
    <w:rsid w:val="00381A2E"/>
    <w:rsid w:val="003D33E4"/>
    <w:rsid w:val="00413F12"/>
    <w:rsid w:val="0063299C"/>
    <w:rsid w:val="00797749"/>
    <w:rsid w:val="007A5D3B"/>
    <w:rsid w:val="00894A3B"/>
    <w:rsid w:val="00A8168B"/>
    <w:rsid w:val="00AE52FF"/>
    <w:rsid w:val="00B37B1D"/>
    <w:rsid w:val="00C30EF2"/>
    <w:rsid w:val="00CA5539"/>
    <w:rsid w:val="00CB1282"/>
    <w:rsid w:val="00DD3F36"/>
    <w:rsid w:val="00DE5AD5"/>
    <w:rsid w:val="00DE7AB6"/>
    <w:rsid w:val="00EE72CD"/>
    <w:rsid w:val="00EF04D3"/>
    <w:rsid w:val="00F30919"/>
    <w:rsid w:val="00F4139F"/>
    <w:rsid w:val="00F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C30EF2"/>
  </w:style>
  <w:style w:type="character" w:styleId="a3">
    <w:name w:val="Hyperlink"/>
    <w:basedOn w:val="a0"/>
    <w:uiPriority w:val="99"/>
    <w:semiHidden/>
    <w:unhideWhenUsed/>
    <w:rsid w:val="00C30EF2"/>
    <w:rPr>
      <w:color w:val="0000FF"/>
      <w:u w:val="single"/>
    </w:rPr>
  </w:style>
  <w:style w:type="character" w:customStyle="1" w:styleId="button2text">
    <w:name w:val="button2__text"/>
    <w:basedOn w:val="a0"/>
    <w:rsid w:val="00C30EF2"/>
  </w:style>
  <w:style w:type="character" w:customStyle="1" w:styleId="pathseparator">
    <w:name w:val="path__separator"/>
    <w:basedOn w:val="a0"/>
    <w:rsid w:val="00C30EF2"/>
  </w:style>
  <w:style w:type="character" w:customStyle="1" w:styleId="link">
    <w:name w:val="link"/>
    <w:basedOn w:val="a0"/>
    <w:rsid w:val="00C30EF2"/>
  </w:style>
  <w:style w:type="character" w:customStyle="1" w:styleId="extended-textshort">
    <w:name w:val="extended-text__short"/>
    <w:basedOn w:val="a0"/>
    <w:rsid w:val="00C30EF2"/>
  </w:style>
  <w:style w:type="character" w:customStyle="1" w:styleId="path-separator">
    <w:name w:val="path-separator"/>
    <w:basedOn w:val="a0"/>
    <w:rsid w:val="00C30EF2"/>
  </w:style>
  <w:style w:type="character" w:customStyle="1" w:styleId="thumb-subtext">
    <w:name w:val="thumb-subtext"/>
    <w:basedOn w:val="a0"/>
    <w:rsid w:val="00C30EF2"/>
  </w:style>
  <w:style w:type="character" w:customStyle="1" w:styleId="linkmore-text">
    <w:name w:val="linkmore-text"/>
    <w:basedOn w:val="a0"/>
    <w:rsid w:val="00C30EF2"/>
  </w:style>
  <w:style w:type="table" w:styleId="a4">
    <w:name w:val="Table Grid"/>
    <w:basedOn w:val="a1"/>
    <w:uiPriority w:val="39"/>
    <w:rsid w:val="00C3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full">
    <w:name w:val="extended-text__full"/>
    <w:basedOn w:val="a0"/>
    <w:rsid w:val="00C30EF2"/>
  </w:style>
  <w:style w:type="paragraph" w:styleId="a5">
    <w:name w:val="Balloon Text"/>
    <w:basedOn w:val="a"/>
    <w:link w:val="a6"/>
    <w:uiPriority w:val="99"/>
    <w:semiHidden/>
    <w:unhideWhenUsed/>
    <w:rsid w:val="00FB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0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error">
    <w:name w:val="misspell__error"/>
    <w:basedOn w:val="a0"/>
    <w:rsid w:val="00C30EF2"/>
  </w:style>
  <w:style w:type="character" w:styleId="a3">
    <w:name w:val="Hyperlink"/>
    <w:basedOn w:val="a0"/>
    <w:uiPriority w:val="99"/>
    <w:semiHidden/>
    <w:unhideWhenUsed/>
    <w:rsid w:val="00C30EF2"/>
    <w:rPr>
      <w:color w:val="0000FF"/>
      <w:u w:val="single"/>
    </w:rPr>
  </w:style>
  <w:style w:type="character" w:customStyle="1" w:styleId="button2text">
    <w:name w:val="button2__text"/>
    <w:basedOn w:val="a0"/>
    <w:rsid w:val="00C30EF2"/>
  </w:style>
  <w:style w:type="character" w:customStyle="1" w:styleId="pathseparator">
    <w:name w:val="path__separator"/>
    <w:basedOn w:val="a0"/>
    <w:rsid w:val="00C30EF2"/>
  </w:style>
  <w:style w:type="character" w:customStyle="1" w:styleId="link">
    <w:name w:val="link"/>
    <w:basedOn w:val="a0"/>
    <w:rsid w:val="00C30EF2"/>
  </w:style>
  <w:style w:type="character" w:customStyle="1" w:styleId="extended-textshort">
    <w:name w:val="extended-text__short"/>
    <w:basedOn w:val="a0"/>
    <w:rsid w:val="00C30EF2"/>
  </w:style>
  <w:style w:type="character" w:customStyle="1" w:styleId="path-separator">
    <w:name w:val="path-separator"/>
    <w:basedOn w:val="a0"/>
    <w:rsid w:val="00C30EF2"/>
  </w:style>
  <w:style w:type="character" w:customStyle="1" w:styleId="thumb-subtext">
    <w:name w:val="thumb-subtext"/>
    <w:basedOn w:val="a0"/>
    <w:rsid w:val="00C30EF2"/>
  </w:style>
  <w:style w:type="character" w:customStyle="1" w:styleId="linkmore-text">
    <w:name w:val="linkmore-text"/>
    <w:basedOn w:val="a0"/>
    <w:rsid w:val="00C30EF2"/>
  </w:style>
  <w:style w:type="table" w:styleId="a4">
    <w:name w:val="Table Grid"/>
    <w:basedOn w:val="a1"/>
    <w:uiPriority w:val="39"/>
    <w:rsid w:val="00C30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-textfull">
    <w:name w:val="extended-text__full"/>
    <w:basedOn w:val="a0"/>
    <w:rsid w:val="00C30EF2"/>
  </w:style>
  <w:style w:type="paragraph" w:styleId="a5">
    <w:name w:val="Balloon Text"/>
    <w:basedOn w:val="a"/>
    <w:link w:val="a6"/>
    <w:uiPriority w:val="99"/>
    <w:semiHidden/>
    <w:unhideWhenUsed/>
    <w:rsid w:val="00FB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0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05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08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41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782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74646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08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082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50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713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14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015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34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67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9976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7678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9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28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493797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0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49017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3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492081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4498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2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46593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049899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9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746894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64792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4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38440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53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70916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7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7419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567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4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27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53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749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50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08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228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5228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4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374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3961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6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934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89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8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3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697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1444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871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36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73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50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5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398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665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651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0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04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85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933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5306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53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072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1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96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432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19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61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22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001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05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64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9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51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8712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08306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3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595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74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73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9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0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54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10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478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636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4124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3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512468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1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300272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2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09540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8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65302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94363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3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147523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50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21185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8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058999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7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9270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3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9188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048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83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616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8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87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717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47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030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74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67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5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89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2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21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0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7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1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86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53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027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640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179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460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0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8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158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8606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1720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1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00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12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749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726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86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49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21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2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8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8</cp:revision>
  <dcterms:created xsi:type="dcterms:W3CDTF">2020-03-01T10:09:00Z</dcterms:created>
  <dcterms:modified xsi:type="dcterms:W3CDTF">2020-03-02T17:12:00Z</dcterms:modified>
</cp:coreProperties>
</file>