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6A" w:rsidRPr="005977C0" w:rsidRDefault="005977C0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C0">
        <w:rPr>
          <w:rFonts w:ascii="Times New Roman" w:hAnsi="Times New Roman"/>
          <w:i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П.А. </w:t>
      </w:r>
      <w:proofErr w:type="spellStart"/>
      <w:r>
        <w:rPr>
          <w:rFonts w:ascii="Times New Roman" w:hAnsi="Times New Roman"/>
          <w:sz w:val="24"/>
          <w:szCs w:val="24"/>
        </w:rPr>
        <w:t>Семайкина</w:t>
      </w:r>
      <w:proofErr w:type="spellEnd"/>
    </w:p>
    <w:p w:rsidR="005977C0" w:rsidRDefault="005977C0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C0">
        <w:rPr>
          <w:rFonts w:ascii="Times New Roman" w:hAnsi="Times New Roman"/>
          <w:i/>
          <w:sz w:val="24"/>
          <w:szCs w:val="24"/>
        </w:rPr>
        <w:t>Дисциплина: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1A6A" w:rsidRPr="005977C0">
        <w:rPr>
          <w:rFonts w:ascii="Times New Roman" w:hAnsi="Times New Roman"/>
          <w:sz w:val="24"/>
          <w:szCs w:val="24"/>
        </w:rPr>
        <w:t xml:space="preserve">МДК.03.03 Теория и методика </w:t>
      </w:r>
      <w:proofErr w:type="gramStart"/>
      <w:r w:rsidR="001D1A6A" w:rsidRPr="005977C0">
        <w:rPr>
          <w:rFonts w:ascii="Times New Roman" w:hAnsi="Times New Roman"/>
          <w:sz w:val="24"/>
          <w:szCs w:val="24"/>
        </w:rPr>
        <w:t>экологического</w:t>
      </w:r>
      <w:proofErr w:type="gramEnd"/>
      <w:r w:rsidR="001D1A6A" w:rsidRPr="005977C0">
        <w:rPr>
          <w:rFonts w:ascii="Times New Roman" w:hAnsi="Times New Roman"/>
          <w:sz w:val="24"/>
          <w:szCs w:val="24"/>
        </w:rPr>
        <w:t xml:space="preserve"> образования </w:t>
      </w:r>
    </w:p>
    <w:p w:rsidR="001D1A6A" w:rsidRPr="005977C0" w:rsidRDefault="001D1A6A" w:rsidP="005977C0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977C0">
        <w:rPr>
          <w:rFonts w:ascii="Times New Roman" w:hAnsi="Times New Roman"/>
          <w:sz w:val="24"/>
          <w:szCs w:val="24"/>
        </w:rPr>
        <w:t>дошкольн</w:t>
      </w:r>
      <w:r w:rsidRPr="005977C0">
        <w:rPr>
          <w:rFonts w:ascii="Times New Roman" w:hAnsi="Times New Roman"/>
          <w:sz w:val="24"/>
          <w:szCs w:val="24"/>
        </w:rPr>
        <w:t>и</w:t>
      </w:r>
      <w:r w:rsidR="005977C0">
        <w:rPr>
          <w:rFonts w:ascii="Times New Roman" w:hAnsi="Times New Roman"/>
          <w:sz w:val="24"/>
          <w:szCs w:val="24"/>
        </w:rPr>
        <w:t>ков</w:t>
      </w:r>
    </w:p>
    <w:p w:rsidR="005977C0" w:rsidRDefault="005977C0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C0">
        <w:rPr>
          <w:rFonts w:ascii="Times New Roman" w:hAnsi="Times New Roman"/>
          <w:i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1A6A" w:rsidRPr="005977C0">
        <w:rPr>
          <w:rFonts w:ascii="Times New Roman" w:hAnsi="Times New Roman"/>
          <w:sz w:val="24"/>
          <w:szCs w:val="24"/>
        </w:rPr>
        <w:t xml:space="preserve">Специфика работы по экологическому </w:t>
      </w:r>
      <w:r>
        <w:rPr>
          <w:rFonts w:ascii="Times New Roman" w:hAnsi="Times New Roman"/>
          <w:sz w:val="24"/>
          <w:szCs w:val="24"/>
        </w:rPr>
        <w:t xml:space="preserve">образованию </w:t>
      </w:r>
    </w:p>
    <w:p w:rsidR="001D1A6A" w:rsidRPr="005977C0" w:rsidRDefault="005977C0" w:rsidP="005977C0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одаренными детьми</w:t>
      </w:r>
    </w:p>
    <w:p w:rsidR="001D1A6A" w:rsidRPr="005977C0" w:rsidRDefault="001D1A6A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A6A" w:rsidRPr="005977C0" w:rsidRDefault="001D1A6A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A6A" w:rsidRPr="005977C0" w:rsidRDefault="001D1A6A" w:rsidP="00597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7C0">
        <w:rPr>
          <w:rFonts w:ascii="Times New Roman" w:hAnsi="Times New Roman"/>
          <w:sz w:val="24"/>
          <w:szCs w:val="24"/>
        </w:rPr>
        <w:t xml:space="preserve">Вы проходите практику в детском саду. Недавно руководитель практики похвалил вас за </w:t>
      </w:r>
      <w:r w:rsidR="00A24EAF" w:rsidRPr="005977C0">
        <w:rPr>
          <w:rFonts w:ascii="Times New Roman" w:hAnsi="Times New Roman"/>
          <w:sz w:val="24"/>
          <w:szCs w:val="24"/>
        </w:rPr>
        <w:t>грамотное</w:t>
      </w:r>
      <w:r w:rsidRPr="005977C0">
        <w:rPr>
          <w:rFonts w:ascii="Times New Roman" w:hAnsi="Times New Roman"/>
          <w:sz w:val="24"/>
          <w:szCs w:val="24"/>
        </w:rPr>
        <w:t xml:space="preserve"> </w:t>
      </w:r>
      <w:r w:rsidR="00A24EAF" w:rsidRPr="005977C0">
        <w:rPr>
          <w:rFonts w:ascii="Times New Roman" w:hAnsi="Times New Roman"/>
          <w:sz w:val="24"/>
          <w:szCs w:val="24"/>
        </w:rPr>
        <w:t>проведение</w:t>
      </w:r>
      <w:r w:rsidRPr="005977C0">
        <w:rPr>
          <w:rFonts w:ascii="Times New Roman" w:hAnsi="Times New Roman"/>
          <w:sz w:val="24"/>
          <w:szCs w:val="24"/>
        </w:rPr>
        <w:t xml:space="preserve"> дидактически</w:t>
      </w:r>
      <w:r w:rsidR="00A24EAF" w:rsidRPr="005977C0">
        <w:rPr>
          <w:rFonts w:ascii="Times New Roman" w:hAnsi="Times New Roman"/>
          <w:sz w:val="24"/>
          <w:szCs w:val="24"/>
        </w:rPr>
        <w:t>х игр</w:t>
      </w:r>
      <w:r w:rsidRPr="005977C0">
        <w:rPr>
          <w:rFonts w:ascii="Times New Roman" w:hAnsi="Times New Roman"/>
          <w:sz w:val="24"/>
          <w:szCs w:val="24"/>
        </w:rPr>
        <w:t xml:space="preserve"> с детьми, но сделал замечание, что вы игнор</w:t>
      </w:r>
      <w:r w:rsidRPr="005977C0">
        <w:rPr>
          <w:rFonts w:ascii="Times New Roman" w:hAnsi="Times New Roman"/>
          <w:sz w:val="24"/>
          <w:szCs w:val="24"/>
        </w:rPr>
        <w:t>и</w:t>
      </w:r>
      <w:r w:rsidRPr="005977C0">
        <w:rPr>
          <w:rFonts w:ascii="Times New Roman" w:hAnsi="Times New Roman"/>
          <w:sz w:val="24"/>
          <w:szCs w:val="24"/>
        </w:rPr>
        <w:t>руете потребности детей, имеющих одаренность в том или ином направлении. Таки</w:t>
      </w:r>
      <w:r w:rsidR="001132E6" w:rsidRPr="005977C0">
        <w:rPr>
          <w:rFonts w:ascii="Times New Roman" w:hAnsi="Times New Roman"/>
          <w:sz w:val="24"/>
          <w:szCs w:val="24"/>
        </w:rPr>
        <w:t>х</w:t>
      </w:r>
      <w:r w:rsidRPr="005977C0">
        <w:rPr>
          <w:rFonts w:ascii="Times New Roman" w:hAnsi="Times New Roman"/>
          <w:sz w:val="24"/>
          <w:szCs w:val="24"/>
        </w:rPr>
        <w:t xml:space="preserve"> детей в вашей группе действительно много, и вы решили подготовиться к следующему визиту рук</w:t>
      </w:r>
      <w:r w:rsidRPr="005977C0">
        <w:rPr>
          <w:rFonts w:ascii="Times New Roman" w:hAnsi="Times New Roman"/>
          <w:sz w:val="24"/>
          <w:szCs w:val="24"/>
        </w:rPr>
        <w:t>о</w:t>
      </w:r>
      <w:r w:rsidRPr="005977C0">
        <w:rPr>
          <w:rFonts w:ascii="Times New Roman" w:hAnsi="Times New Roman"/>
          <w:sz w:val="24"/>
          <w:szCs w:val="24"/>
        </w:rPr>
        <w:t>водит</w:t>
      </w:r>
      <w:r w:rsidRPr="005977C0">
        <w:rPr>
          <w:rFonts w:ascii="Times New Roman" w:hAnsi="Times New Roman"/>
          <w:sz w:val="24"/>
          <w:szCs w:val="24"/>
        </w:rPr>
        <w:t>е</w:t>
      </w:r>
      <w:r w:rsidRPr="005977C0">
        <w:rPr>
          <w:rFonts w:ascii="Times New Roman" w:hAnsi="Times New Roman"/>
          <w:sz w:val="24"/>
          <w:szCs w:val="24"/>
        </w:rPr>
        <w:t>ля</w:t>
      </w:r>
      <w:r w:rsidR="00A24EAF" w:rsidRPr="005977C0">
        <w:rPr>
          <w:rFonts w:ascii="Times New Roman" w:hAnsi="Times New Roman"/>
          <w:sz w:val="24"/>
          <w:szCs w:val="24"/>
        </w:rPr>
        <w:t xml:space="preserve"> практики, используя ресурсы интернета, и показать, как вы отработали замечание руков</w:t>
      </w:r>
      <w:r w:rsidR="00A24EAF" w:rsidRPr="005977C0">
        <w:rPr>
          <w:rFonts w:ascii="Times New Roman" w:hAnsi="Times New Roman"/>
          <w:sz w:val="24"/>
          <w:szCs w:val="24"/>
        </w:rPr>
        <w:t>о</w:t>
      </w:r>
      <w:r w:rsidR="00A24EAF" w:rsidRPr="005977C0">
        <w:rPr>
          <w:rFonts w:ascii="Times New Roman" w:hAnsi="Times New Roman"/>
          <w:sz w:val="24"/>
          <w:szCs w:val="24"/>
        </w:rPr>
        <w:t xml:space="preserve">дителя. </w:t>
      </w:r>
      <w:proofErr w:type="gramStart"/>
      <w:r w:rsidRPr="005977C0">
        <w:rPr>
          <w:rFonts w:ascii="Times New Roman" w:hAnsi="Times New Roman"/>
          <w:sz w:val="24"/>
          <w:szCs w:val="24"/>
        </w:rPr>
        <w:t>Поисковая</w:t>
      </w:r>
      <w:proofErr w:type="gramEnd"/>
      <w:r w:rsidRPr="005977C0">
        <w:rPr>
          <w:rFonts w:ascii="Times New Roman" w:hAnsi="Times New Roman"/>
          <w:sz w:val="24"/>
          <w:szCs w:val="24"/>
        </w:rPr>
        <w:t xml:space="preserve"> система выдала вам несколько ссылок.</w:t>
      </w:r>
    </w:p>
    <w:p w:rsidR="00A24EAF" w:rsidRPr="005977C0" w:rsidRDefault="001D1A6A" w:rsidP="00597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7C0">
        <w:rPr>
          <w:rFonts w:ascii="Times New Roman" w:hAnsi="Times New Roman"/>
          <w:sz w:val="24"/>
          <w:szCs w:val="24"/>
        </w:rPr>
        <w:t xml:space="preserve">Бегло просмотрите ссылки. </w:t>
      </w:r>
    </w:p>
    <w:p w:rsidR="00BE4D9B" w:rsidRDefault="001D1A6A" w:rsidP="005977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77C0">
        <w:rPr>
          <w:rFonts w:ascii="Times New Roman" w:hAnsi="Times New Roman"/>
          <w:b/>
          <w:sz w:val="24"/>
          <w:szCs w:val="24"/>
        </w:rPr>
        <w:t xml:space="preserve">Запишите номера тех ссылок, которые могут </w:t>
      </w:r>
      <w:r w:rsidR="00A24EAF" w:rsidRPr="005977C0">
        <w:rPr>
          <w:rFonts w:ascii="Times New Roman" w:hAnsi="Times New Roman"/>
          <w:b/>
          <w:sz w:val="24"/>
          <w:szCs w:val="24"/>
        </w:rPr>
        <w:t>в</w:t>
      </w:r>
      <w:r w:rsidRPr="005977C0">
        <w:rPr>
          <w:rFonts w:ascii="Times New Roman" w:hAnsi="Times New Roman"/>
          <w:b/>
          <w:sz w:val="24"/>
          <w:szCs w:val="24"/>
        </w:rPr>
        <w:t>ам понадобиться для подготовки.</w:t>
      </w:r>
      <w:r w:rsidR="001132E6" w:rsidRPr="005977C0">
        <w:rPr>
          <w:rFonts w:ascii="Times New Roman" w:hAnsi="Times New Roman"/>
          <w:b/>
          <w:sz w:val="24"/>
          <w:szCs w:val="24"/>
        </w:rPr>
        <w:t xml:space="preserve"> </w:t>
      </w:r>
    </w:p>
    <w:p w:rsidR="001D1A6A" w:rsidRPr="005977C0" w:rsidRDefault="001D1A6A" w:rsidP="00597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977C0">
        <w:rPr>
          <w:rFonts w:ascii="Times New Roman" w:hAnsi="Times New Roman"/>
          <w:sz w:val="24"/>
          <w:szCs w:val="24"/>
        </w:rPr>
        <w:t xml:space="preserve">На выполнение задания </w:t>
      </w:r>
      <w:r w:rsidR="001132E6" w:rsidRPr="005977C0">
        <w:rPr>
          <w:rFonts w:ascii="Times New Roman" w:hAnsi="Times New Roman"/>
          <w:sz w:val="24"/>
          <w:szCs w:val="24"/>
        </w:rPr>
        <w:t xml:space="preserve">отводится </w:t>
      </w:r>
      <w:r w:rsidRPr="005977C0">
        <w:rPr>
          <w:rFonts w:ascii="Times New Roman" w:hAnsi="Times New Roman"/>
          <w:sz w:val="24"/>
          <w:szCs w:val="24"/>
        </w:rPr>
        <w:t>3 минуты.</w:t>
      </w:r>
    </w:p>
    <w:p w:rsidR="001D1A6A" w:rsidRPr="005977C0" w:rsidRDefault="001D1A6A" w:rsidP="005977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1A6A" w:rsidRPr="005977C0" w:rsidRDefault="001D1A6A" w:rsidP="00597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7C0">
        <w:rPr>
          <w:rFonts w:ascii="Times New Roman" w:hAnsi="Times New Roman"/>
          <w:sz w:val="24"/>
          <w:szCs w:val="24"/>
        </w:rPr>
        <w:t xml:space="preserve">Ответ: </w:t>
      </w:r>
      <w:r w:rsidR="005977C0">
        <w:rPr>
          <w:rFonts w:ascii="Times New Roman" w:hAnsi="Times New Roman"/>
          <w:sz w:val="24"/>
          <w:szCs w:val="24"/>
        </w:rPr>
        <w:t>______________________________</w:t>
      </w:r>
    </w:p>
    <w:p w:rsidR="001D1A6A" w:rsidRPr="005977C0" w:rsidRDefault="001D1A6A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9350"/>
      </w:tblGrid>
      <w:tr w:rsidR="001D1A6A" w:rsidRPr="005977C0" w:rsidTr="005977C0">
        <w:tc>
          <w:tcPr>
            <w:tcW w:w="382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64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Организация игровой деятельности детей в детском саду.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7C0">
              <w:rPr>
                <w:rFonts w:ascii="Times New Roman" w:hAnsi="Times New Roman"/>
                <w:sz w:val="24"/>
                <w:szCs w:val="24"/>
                <w:lang w:val="en-US"/>
              </w:rPr>
              <w:t>maam.ru›…organizacija-igrovoi…v-detskom-sadu.html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 xml:space="preserve">Олеся Владимировна Михеева Организация игровой деятельности детей в детском саду. Основной вид деятельности детей. Дошкольного возраста </w:t>
            </w:r>
            <w:r w:rsidR="005977C0">
              <w:rPr>
                <w:rFonts w:ascii="Times New Roman" w:hAnsi="Times New Roman"/>
                <w:sz w:val="24"/>
                <w:szCs w:val="24"/>
              </w:rPr>
              <w:t>-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 xml:space="preserve"> игра, В процес</w:t>
            </w:r>
            <w:r w:rsidR="005977C0">
              <w:rPr>
                <w:rFonts w:ascii="Times New Roman" w:hAnsi="Times New Roman"/>
                <w:sz w:val="24"/>
                <w:szCs w:val="24"/>
              </w:rPr>
              <w:t>се которой развиваются духовные</w:t>
            </w:r>
          </w:p>
        </w:tc>
      </w:tr>
      <w:tr w:rsidR="001D1A6A" w:rsidRPr="005977C0" w:rsidTr="005977C0">
        <w:tc>
          <w:tcPr>
            <w:tcW w:w="382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64" w:type="dxa"/>
          </w:tcPr>
          <w:p w:rsidR="001D1A6A" w:rsidRPr="005977C0" w:rsidRDefault="001D1A6A" w:rsidP="005977C0">
            <w:pPr>
              <w:tabs>
                <w:tab w:val="left" w:pos="12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Особенности работы с одаренными детьми...</w:t>
            </w:r>
          </w:p>
          <w:p w:rsidR="001D1A6A" w:rsidRPr="005977C0" w:rsidRDefault="001D1A6A" w:rsidP="005977C0">
            <w:pPr>
              <w:tabs>
                <w:tab w:val="left" w:pos="12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7C0">
              <w:rPr>
                <w:rFonts w:ascii="Times New Roman" w:hAnsi="Times New Roman"/>
                <w:sz w:val="24"/>
                <w:szCs w:val="24"/>
              </w:rPr>
              <w:t>scienceforum.ru›Список</w:t>
            </w:r>
            <w:proofErr w:type="spellEnd"/>
            <w:r w:rsidRPr="005977C0">
              <w:rPr>
                <w:rFonts w:ascii="Times New Roman" w:hAnsi="Times New Roman"/>
                <w:sz w:val="24"/>
                <w:szCs w:val="24"/>
              </w:rPr>
              <w:t xml:space="preserve"> научных направлений›1667/19958</w:t>
            </w:r>
          </w:p>
          <w:p w:rsidR="001D1A6A" w:rsidRPr="005977C0" w:rsidRDefault="001D1A6A" w:rsidP="005977C0">
            <w:pPr>
              <w:tabs>
                <w:tab w:val="left" w:pos="12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 xml:space="preserve">Одаренные дети – наше достояние. Выявление способных детей и работа с ними ... Можно выделить три основные проблемы в организации работы с </w:t>
            </w:r>
            <w:proofErr w:type="gramStart"/>
            <w:r w:rsidRPr="005977C0">
              <w:rPr>
                <w:rFonts w:ascii="Times New Roman" w:hAnsi="Times New Roman"/>
                <w:sz w:val="24"/>
                <w:szCs w:val="24"/>
              </w:rPr>
              <w:t>одарёнными</w:t>
            </w:r>
            <w:proofErr w:type="gramEnd"/>
            <w:r w:rsidRPr="005977C0">
              <w:rPr>
                <w:rFonts w:ascii="Times New Roman" w:hAnsi="Times New Roman"/>
                <w:sz w:val="24"/>
                <w:szCs w:val="24"/>
              </w:rPr>
              <w:t xml:space="preserve"> ... пр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и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менение дидактических игр предоставляет возможность развивать у детей произвол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ь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ность таких психических процессов, как внимание</w:t>
            </w:r>
            <w:r w:rsidR="005977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1D1A6A" w:rsidRPr="005977C0" w:rsidTr="005977C0">
        <w:tc>
          <w:tcPr>
            <w:tcW w:w="382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64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Картотека на тему: Картотека дидактических игр по всем...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7C0">
              <w:rPr>
                <w:rFonts w:ascii="Times New Roman" w:hAnsi="Times New Roman"/>
                <w:sz w:val="24"/>
                <w:szCs w:val="24"/>
              </w:rPr>
              <w:t>nsportal.ru›Детскийсад›Здоровый</w:t>
            </w:r>
            <w:proofErr w:type="spellEnd"/>
            <w:r w:rsidRPr="005977C0">
              <w:rPr>
                <w:rFonts w:ascii="Times New Roman" w:hAnsi="Times New Roman"/>
                <w:sz w:val="24"/>
                <w:szCs w:val="24"/>
              </w:rPr>
              <w:t xml:space="preserve"> образ жизни›…-</w:t>
            </w:r>
            <w:proofErr w:type="spellStart"/>
            <w:r w:rsidRPr="005977C0">
              <w:rPr>
                <w:rFonts w:ascii="Times New Roman" w:hAnsi="Times New Roman"/>
                <w:sz w:val="24"/>
                <w:szCs w:val="24"/>
              </w:rPr>
              <w:t>igr-po-vsem-vozrastam</w:t>
            </w:r>
            <w:proofErr w:type="spellEnd"/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Дидактические игры для детей 3-4 лет в детском саду. ... * * * В игре принимает участие вся группа детей. Детям нужно слушать внимательно стихотворение, а если в нем пр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о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звучит какая- либо неточность (или то, что на самом деле не бывает), они должны п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о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дать знак — хлопнуть в ладоши. Шире круг! Читать ещё</w:t>
            </w:r>
          </w:p>
        </w:tc>
      </w:tr>
      <w:tr w:rsidR="001D1A6A" w:rsidRPr="005977C0" w:rsidTr="005977C0">
        <w:tc>
          <w:tcPr>
            <w:tcW w:w="382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64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cdt.far-north.ru›…</w:t>
            </w:r>
            <w:r w:rsidR="00A24EAF" w:rsidRPr="005977C0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…с одаренными детьми.pdf</w:t>
            </w:r>
          </w:p>
          <w:p w:rsidR="001132E6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Одаренность – это системное, развивающееся в течение жизни качество психики, кот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о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рое определяет возможность достижения человеком более высоких, незаурядных р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е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зультатов в одном или нескольких видах деятельности по...</w:t>
            </w:r>
          </w:p>
        </w:tc>
      </w:tr>
      <w:tr w:rsidR="001D1A6A" w:rsidRPr="005977C0" w:rsidTr="005977C0">
        <w:tc>
          <w:tcPr>
            <w:tcW w:w="382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64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Организация игр в детском саду по темпераменту...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977C0">
              <w:rPr>
                <w:rFonts w:ascii="Times New Roman" w:hAnsi="Times New Roman"/>
                <w:sz w:val="24"/>
                <w:szCs w:val="24"/>
                <w:lang w:val="en-US"/>
              </w:rPr>
              <w:t>best-</w:t>
            </w:r>
            <w:proofErr w:type="spellStart"/>
            <w:r w:rsidRPr="005977C0">
              <w:rPr>
                <w:rFonts w:ascii="Times New Roman" w:hAnsi="Times New Roman"/>
                <w:sz w:val="24"/>
                <w:szCs w:val="24"/>
                <w:lang w:val="en-US"/>
              </w:rPr>
              <w:t>mother.ru›article</w:t>
            </w:r>
            <w:proofErr w:type="spellEnd"/>
            <w:r w:rsidRPr="005977C0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proofErr w:type="spellStart"/>
            <w:proofErr w:type="gramEnd"/>
            <w:r w:rsidRPr="005977C0">
              <w:rPr>
                <w:rFonts w:ascii="Times New Roman" w:hAnsi="Times New Roman"/>
                <w:sz w:val="24"/>
                <w:szCs w:val="24"/>
                <w:lang w:val="en-US"/>
              </w:rPr>
              <w:t>organizaciya</w:t>
            </w:r>
            <w:proofErr w:type="spellEnd"/>
            <w:r w:rsidRPr="005977C0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proofErr w:type="spellStart"/>
            <w:r w:rsidRPr="005977C0">
              <w:rPr>
                <w:rFonts w:ascii="Times New Roman" w:hAnsi="Times New Roman"/>
                <w:sz w:val="24"/>
                <w:szCs w:val="24"/>
                <w:lang w:val="en-US"/>
              </w:rPr>
              <w:t>detskom_sadu</w:t>
            </w:r>
            <w:proofErr w:type="spellEnd"/>
            <w:r w:rsidRPr="005977C0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Существуют особенности организации игр в саду для детей. При организации провед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е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ния игр в детском саду нужн</w:t>
            </w:r>
            <w:r w:rsidR="005977C0">
              <w:rPr>
                <w:rFonts w:ascii="Times New Roman" w:hAnsi="Times New Roman"/>
                <w:sz w:val="24"/>
                <w:szCs w:val="24"/>
              </w:rPr>
              <w:t>о учитывать темперамент малышей</w:t>
            </w:r>
          </w:p>
        </w:tc>
      </w:tr>
      <w:tr w:rsidR="001D1A6A" w:rsidRPr="005977C0" w:rsidTr="005977C0">
        <w:tc>
          <w:tcPr>
            <w:tcW w:w="382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64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Статья на тему: ОРГАНИЗАЦИЯ ТВОРЧЕСКИХ ИГР...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7C0">
              <w:rPr>
                <w:rFonts w:ascii="Times New Roman" w:hAnsi="Times New Roman"/>
                <w:sz w:val="24"/>
                <w:szCs w:val="24"/>
              </w:rPr>
              <w:t>nsportal.ru›Детскийсад›Разное</w:t>
            </w:r>
            <w:proofErr w:type="spellEnd"/>
            <w:r w:rsidRPr="005977C0">
              <w:rPr>
                <w:rFonts w:ascii="Times New Roman" w:hAnsi="Times New Roman"/>
                <w:sz w:val="24"/>
                <w:szCs w:val="24"/>
              </w:rPr>
              <w:t>›…-</w:t>
            </w:r>
            <w:proofErr w:type="spellStart"/>
            <w:r w:rsidRPr="005977C0">
              <w:rPr>
                <w:rFonts w:ascii="Times New Roman" w:hAnsi="Times New Roman"/>
                <w:sz w:val="24"/>
                <w:szCs w:val="24"/>
              </w:rPr>
              <w:t>igr</w:t>
            </w:r>
            <w:proofErr w:type="spellEnd"/>
            <w:r w:rsidRPr="005977C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977C0">
              <w:rPr>
                <w:rFonts w:ascii="Times New Roman" w:hAnsi="Times New Roman"/>
                <w:sz w:val="24"/>
                <w:szCs w:val="24"/>
              </w:rPr>
              <w:t>doshkolnikov</w:t>
            </w:r>
            <w:proofErr w:type="spellEnd"/>
            <w:r w:rsidRPr="005977C0">
              <w:rPr>
                <w:rFonts w:ascii="Times New Roman" w:hAnsi="Times New Roman"/>
                <w:sz w:val="24"/>
                <w:szCs w:val="24"/>
              </w:rPr>
              <w:t>-v…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 xml:space="preserve">Организация творческих игр дошкольников в </w:t>
            </w:r>
            <w:proofErr w:type="gramStart"/>
            <w:r w:rsidRPr="005977C0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proofErr w:type="gramEnd"/>
            <w:r w:rsidRPr="005977C0">
              <w:rPr>
                <w:rFonts w:ascii="Times New Roman" w:hAnsi="Times New Roman"/>
                <w:sz w:val="24"/>
                <w:szCs w:val="24"/>
              </w:rPr>
              <w:t xml:space="preserve"> процессе детского сада. Игра - ведущий вид деятельности ребенка дошкольного возраста. Детские игры разн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о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образны по своему содержанию</w:t>
            </w:r>
            <w:r w:rsidR="005977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1D1A6A" w:rsidRPr="005977C0" w:rsidTr="005977C0">
        <w:tc>
          <w:tcPr>
            <w:tcW w:w="382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64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 xml:space="preserve">Применение игровых технологий в работе с </w:t>
            </w:r>
            <w:proofErr w:type="gramStart"/>
            <w:r w:rsidRPr="005977C0"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gramEnd"/>
            <w:r w:rsidRPr="005977C0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7C0">
              <w:rPr>
                <w:rFonts w:ascii="Times New Roman" w:hAnsi="Times New Roman"/>
                <w:sz w:val="24"/>
                <w:szCs w:val="24"/>
                <w:lang w:val="en-US"/>
              </w:rPr>
              <w:t>videouroki.net›…igrovykh…v…s-odarennymi-detmi.html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lastRenderedPageBreak/>
              <w:t>Важный фактор развития детской одаренности — формы организации учебной ... В м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е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тодических рекомендациях об особенностях работы с одарёнными детьми (5) раскрыв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а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 xml:space="preserve">ется специфика работы ... Дидактические игры - основная категория игр, </w:t>
            </w:r>
            <w:r w:rsidR="005977C0">
              <w:rPr>
                <w:rFonts w:ascii="Times New Roman" w:hAnsi="Times New Roman"/>
                <w:sz w:val="24"/>
                <w:szCs w:val="24"/>
              </w:rPr>
              <w:t xml:space="preserve">применяемых на учебных </w:t>
            </w:r>
            <w:proofErr w:type="gramStart"/>
            <w:r w:rsidR="005977C0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</w:p>
        </w:tc>
      </w:tr>
      <w:tr w:rsidR="001D1A6A" w:rsidRPr="005977C0" w:rsidTr="005977C0">
        <w:tc>
          <w:tcPr>
            <w:tcW w:w="382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364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Игры для детей в детском саду: классификация с примерами по ...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https://melkie.net/zanyatiya-s-detmi/igrovye.../igryi-dlya-detey-v-detskom-sadu.html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 xml:space="preserve">5 сент.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977C0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5977C0">
              <w:rPr>
                <w:rFonts w:ascii="Times New Roman" w:hAnsi="Times New Roman"/>
                <w:sz w:val="24"/>
                <w:szCs w:val="24"/>
              </w:rPr>
              <w:t>. - 4.2.1 Таблица: группы заданий для игр с одарёнными детьми ... Ко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>н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 xml:space="preserve">структорско-строительные, Игры-драматизации, Дидактические, Подвижные ... Игры для адаптации детей, </w:t>
            </w:r>
            <w:r w:rsidR="005977C0">
              <w:rPr>
                <w:rFonts w:ascii="Times New Roman" w:hAnsi="Times New Roman"/>
                <w:sz w:val="24"/>
                <w:szCs w:val="24"/>
              </w:rPr>
              <w:t>впервые пришедших в детский сад</w:t>
            </w:r>
          </w:p>
        </w:tc>
      </w:tr>
      <w:tr w:rsidR="001D1A6A" w:rsidRPr="005977C0" w:rsidTr="005977C0">
        <w:tc>
          <w:tcPr>
            <w:tcW w:w="382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364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 xml:space="preserve">Игры в детском саду - развлечения и игры без компьютера </w:t>
            </w:r>
            <w:proofErr w:type="gramStart"/>
            <w:r w:rsidRPr="005977C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977C0">
              <w:rPr>
                <w:rFonts w:ascii="Times New Roman" w:hAnsi="Times New Roman"/>
                <w:sz w:val="24"/>
                <w:szCs w:val="24"/>
              </w:rPr>
              <w:t xml:space="preserve"> ...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https://bosichkom.com/игры/в-детском-саду</w:t>
            </w:r>
          </w:p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 xml:space="preserve">Ещё одна задорная разновидность салок — игра «Чай-чай-выручай» или </w:t>
            </w:r>
            <w:proofErr w:type="spellStart"/>
            <w:r w:rsidRPr="005977C0">
              <w:rPr>
                <w:rFonts w:ascii="Times New Roman" w:hAnsi="Times New Roman"/>
                <w:sz w:val="24"/>
                <w:szCs w:val="24"/>
              </w:rPr>
              <w:t>Колдунчики</w:t>
            </w:r>
            <w:proofErr w:type="spellEnd"/>
            <w:r w:rsidRPr="005977C0">
              <w:rPr>
                <w:rFonts w:ascii="Times New Roman" w:hAnsi="Times New Roman"/>
                <w:sz w:val="24"/>
                <w:szCs w:val="24"/>
              </w:rPr>
              <w:t>. Между прочим, современные дети и подростки приловчились</w:t>
            </w:r>
          </w:p>
        </w:tc>
      </w:tr>
    </w:tbl>
    <w:p w:rsidR="001D1A6A" w:rsidRPr="005977C0" w:rsidRDefault="001D1A6A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A6A" w:rsidRPr="005977C0" w:rsidRDefault="001D1A6A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77C0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1D1A6A" w:rsidRPr="005977C0" w:rsidRDefault="001D1A6A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A6A" w:rsidRPr="005977C0" w:rsidRDefault="00A24EAF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C0">
        <w:rPr>
          <w:rFonts w:ascii="Times New Roman" w:hAnsi="Times New Roman"/>
          <w:sz w:val="24"/>
          <w:szCs w:val="24"/>
        </w:rPr>
        <w:t>2, 7, 8</w:t>
      </w:r>
    </w:p>
    <w:p w:rsidR="00A24EAF" w:rsidRPr="005977C0" w:rsidRDefault="00A24EAF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1984"/>
      </w:tblGrid>
      <w:tr w:rsidR="001D1A6A" w:rsidRPr="005977C0" w:rsidTr="005977C0">
        <w:tc>
          <w:tcPr>
            <w:tcW w:w="7797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За кажд</w:t>
            </w:r>
            <w:r w:rsidR="00A24EAF" w:rsidRPr="005977C0">
              <w:rPr>
                <w:rFonts w:ascii="Times New Roman" w:hAnsi="Times New Roman"/>
                <w:sz w:val="24"/>
                <w:szCs w:val="24"/>
              </w:rPr>
              <w:t>ую верно записанную \ не записанную ссылку</w:t>
            </w:r>
            <w:r w:rsidRPr="00597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24EAF" w:rsidRPr="005977C0" w:rsidTr="005977C0">
        <w:tc>
          <w:tcPr>
            <w:tcW w:w="7797" w:type="dxa"/>
          </w:tcPr>
          <w:p w:rsidR="00A24EAF" w:rsidRPr="005977C0" w:rsidRDefault="00A24EAF" w:rsidP="005977C0">
            <w:pPr>
              <w:spacing w:after="0" w:line="240" w:lineRule="auto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77C0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84" w:type="dxa"/>
          </w:tcPr>
          <w:p w:rsidR="00A24EAF" w:rsidRPr="005977C0" w:rsidRDefault="00A24EAF" w:rsidP="005977C0">
            <w:pPr>
              <w:spacing w:after="0" w:line="240" w:lineRule="auto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5977C0">
              <w:rPr>
                <w:rFonts w:ascii="Times New Roman" w:hAnsi="Times New Roman"/>
                <w:i/>
                <w:sz w:val="24"/>
                <w:szCs w:val="24"/>
              </w:rPr>
              <w:t>9 баллов</w:t>
            </w:r>
          </w:p>
        </w:tc>
      </w:tr>
      <w:tr w:rsidR="001D1A6A" w:rsidRPr="005977C0" w:rsidTr="005977C0">
        <w:tc>
          <w:tcPr>
            <w:tcW w:w="7797" w:type="dxa"/>
          </w:tcPr>
          <w:p w:rsidR="00A24EAF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5977C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За соблюдение нормы времени</w:t>
            </w:r>
          </w:p>
          <w:p w:rsidR="001D1A6A" w:rsidRPr="005977C0" w:rsidRDefault="00A24EAF" w:rsidP="005977C0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5977C0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(</w:t>
            </w:r>
            <w:r w:rsidR="001D1A6A" w:rsidRPr="005977C0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при наличии</w:t>
            </w:r>
            <w:r w:rsidR="005977C0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 хотя бы одного верного ответа)</w:t>
            </w:r>
          </w:p>
        </w:tc>
        <w:tc>
          <w:tcPr>
            <w:tcW w:w="1984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C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1D1A6A" w:rsidRPr="005977C0" w:rsidTr="005977C0">
        <w:tc>
          <w:tcPr>
            <w:tcW w:w="7797" w:type="dxa"/>
          </w:tcPr>
          <w:p w:rsidR="001D1A6A" w:rsidRPr="005977C0" w:rsidRDefault="001D1A6A" w:rsidP="005977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7C0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84" w:type="dxa"/>
          </w:tcPr>
          <w:p w:rsidR="001D1A6A" w:rsidRPr="005977C0" w:rsidRDefault="00A24EAF" w:rsidP="005977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7C0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1D1A6A" w:rsidRPr="005977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</w:t>
            </w:r>
            <w:r w:rsidRPr="005977C0"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</w:p>
        </w:tc>
      </w:tr>
    </w:tbl>
    <w:p w:rsidR="001D1A6A" w:rsidRPr="005977C0" w:rsidRDefault="001D1A6A" w:rsidP="00597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293"/>
      </w:tblGrid>
      <w:tr w:rsidR="00A24EAF" w:rsidRPr="005977C0" w:rsidTr="00CF2C2A">
        <w:tc>
          <w:tcPr>
            <w:tcW w:w="1560" w:type="dxa"/>
            <w:shd w:val="clear" w:color="auto" w:fill="auto"/>
          </w:tcPr>
          <w:p w:rsidR="00A24EAF" w:rsidRPr="005977C0" w:rsidRDefault="00A24EAF" w:rsidP="00597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 баллов</w:t>
            </w:r>
          </w:p>
        </w:tc>
        <w:tc>
          <w:tcPr>
            <w:tcW w:w="8293" w:type="dxa"/>
            <w:shd w:val="clear" w:color="auto" w:fill="auto"/>
          </w:tcPr>
          <w:p w:rsidR="00A24EAF" w:rsidRPr="005977C0" w:rsidRDefault="00A24EAF" w:rsidP="00597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продемонстрировал  деятельность в соответствии с требован</w:t>
            </w:r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ями уровня </w:t>
            </w:r>
            <w:r w:rsidRPr="005977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A24EAF" w:rsidRPr="005977C0" w:rsidTr="00CF2C2A">
        <w:tc>
          <w:tcPr>
            <w:tcW w:w="1560" w:type="dxa"/>
            <w:shd w:val="clear" w:color="auto" w:fill="auto"/>
          </w:tcPr>
          <w:p w:rsidR="00A24EAF" w:rsidRPr="005977C0" w:rsidRDefault="00A24EAF" w:rsidP="00597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балла</w:t>
            </w:r>
          </w:p>
        </w:tc>
        <w:tc>
          <w:tcPr>
            <w:tcW w:w="8293" w:type="dxa"/>
            <w:shd w:val="clear" w:color="auto" w:fill="auto"/>
          </w:tcPr>
          <w:p w:rsidR="00A24EAF" w:rsidRPr="005977C0" w:rsidRDefault="00A24EAF" w:rsidP="00597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продемонстрировал  выполнение отдельных операций в соо</w:t>
            </w:r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ветствии с требованиями уровня </w:t>
            </w:r>
            <w:r w:rsidRPr="005977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A24EAF" w:rsidRPr="005977C0" w:rsidTr="00CF2C2A">
        <w:tc>
          <w:tcPr>
            <w:tcW w:w="1560" w:type="dxa"/>
            <w:shd w:val="clear" w:color="auto" w:fill="auto"/>
          </w:tcPr>
          <w:p w:rsidR="00A24EAF" w:rsidRPr="005977C0" w:rsidRDefault="00A24EAF" w:rsidP="00597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0-5 баллов</w:t>
            </w:r>
          </w:p>
        </w:tc>
        <w:tc>
          <w:tcPr>
            <w:tcW w:w="8293" w:type="dxa"/>
            <w:shd w:val="clear" w:color="auto" w:fill="auto"/>
          </w:tcPr>
          <w:p w:rsidR="00A24EAF" w:rsidRPr="005977C0" w:rsidRDefault="00A24EAF" w:rsidP="00597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продемонстрировал деятельность в соответствии с требов</w:t>
            </w:r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97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ниями уровня </w:t>
            </w:r>
            <w:r w:rsidRPr="005977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</w:tbl>
    <w:p w:rsidR="00A24EAF" w:rsidRPr="005977C0" w:rsidRDefault="00A24EAF" w:rsidP="005977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24EAF" w:rsidRPr="005977C0" w:rsidSect="005977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1707"/>
    <w:multiLevelType w:val="hybridMultilevel"/>
    <w:tmpl w:val="2AB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91400"/>
    <w:rsid w:val="001132E6"/>
    <w:rsid w:val="00177197"/>
    <w:rsid w:val="001D1A6A"/>
    <w:rsid w:val="003A0FD0"/>
    <w:rsid w:val="004A62D2"/>
    <w:rsid w:val="005544EA"/>
    <w:rsid w:val="005977C0"/>
    <w:rsid w:val="006112F7"/>
    <w:rsid w:val="00750489"/>
    <w:rsid w:val="00767A9A"/>
    <w:rsid w:val="009216C0"/>
    <w:rsid w:val="00A24EAF"/>
    <w:rsid w:val="00AA4544"/>
    <w:rsid w:val="00AE6833"/>
    <w:rsid w:val="00B464B1"/>
    <w:rsid w:val="00B53B10"/>
    <w:rsid w:val="00B56CC6"/>
    <w:rsid w:val="00B91400"/>
    <w:rsid w:val="00BA652E"/>
    <w:rsid w:val="00BE4D9B"/>
    <w:rsid w:val="00C077E3"/>
    <w:rsid w:val="00C1621A"/>
    <w:rsid w:val="00C41330"/>
    <w:rsid w:val="00C820DC"/>
    <w:rsid w:val="00D95005"/>
    <w:rsid w:val="00E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D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16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7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5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5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9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5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9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4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72">
                          <w:marLeft w:val="-189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9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5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4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445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9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9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5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95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50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46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4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4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452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9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5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44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554">
                          <w:marLeft w:val="-189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9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4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1">
                          <w:marLeft w:val="-189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954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Семайкина</dc:creator>
  <cp:lastModifiedBy>Лена</cp:lastModifiedBy>
  <cp:revision>4</cp:revision>
  <dcterms:created xsi:type="dcterms:W3CDTF">2018-11-23T11:49:00Z</dcterms:created>
  <dcterms:modified xsi:type="dcterms:W3CDTF">2018-11-26T05:33:00Z</dcterms:modified>
</cp:coreProperties>
</file>