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9A" w:rsidRPr="002F6713" w:rsidRDefault="004C5D9A" w:rsidP="002F6713">
      <w:pPr>
        <w:spacing w:line="240" w:lineRule="auto"/>
        <w:ind w:left="3119" w:firstLine="0"/>
        <w:rPr>
          <w:rFonts w:ascii="Calibri" w:hAnsi="Calibri" w:cs="Calibri"/>
          <w:sz w:val="22"/>
          <w:szCs w:val="22"/>
        </w:rPr>
      </w:pPr>
      <w:r w:rsidRPr="002F6713">
        <w:rPr>
          <w:rFonts w:ascii="Calibri" w:hAnsi="Calibri" w:cs="Calibri"/>
          <w:sz w:val="22"/>
          <w:szCs w:val="22"/>
        </w:rPr>
        <w:t>Задание подготовлено в рамках проекта АНО «Лаборатория моде</w:t>
      </w:r>
      <w:r w:rsidRPr="002F6713">
        <w:rPr>
          <w:rFonts w:ascii="Calibri" w:hAnsi="Calibri" w:cs="Calibri"/>
          <w:sz w:val="22"/>
          <w:szCs w:val="22"/>
        </w:rPr>
        <w:t>р</w:t>
      </w:r>
      <w:r w:rsidRPr="002F6713">
        <w:rPr>
          <w:rFonts w:ascii="Calibri" w:hAnsi="Calibri" w:cs="Calibri"/>
          <w:sz w:val="22"/>
          <w:szCs w:val="22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2F6713">
        <w:rPr>
          <w:rFonts w:ascii="Calibri" w:hAnsi="Calibri" w:cs="Calibri"/>
          <w:sz w:val="22"/>
          <w:szCs w:val="22"/>
        </w:rPr>
        <w:t>ю</w:t>
      </w:r>
      <w:r w:rsidRPr="002F6713">
        <w:rPr>
          <w:rFonts w:ascii="Calibri" w:hAnsi="Calibri" w:cs="Calibri"/>
          <w:sz w:val="22"/>
          <w:szCs w:val="22"/>
        </w:rPr>
        <w:t>щихся по программам СПО», который реализуется с использован</w:t>
      </w:r>
      <w:r w:rsidRPr="002F6713">
        <w:rPr>
          <w:rFonts w:ascii="Calibri" w:hAnsi="Calibri" w:cs="Calibri"/>
          <w:sz w:val="22"/>
          <w:szCs w:val="22"/>
        </w:rPr>
        <w:t>и</w:t>
      </w:r>
      <w:r w:rsidRPr="002F6713">
        <w:rPr>
          <w:rFonts w:ascii="Calibri" w:hAnsi="Calibri" w:cs="Calibri"/>
          <w:sz w:val="22"/>
          <w:szCs w:val="22"/>
        </w:rPr>
        <w:t>ем гранта Президента Российской Федерации на развитие гражда</w:t>
      </w:r>
      <w:r w:rsidRPr="002F6713">
        <w:rPr>
          <w:rFonts w:ascii="Calibri" w:hAnsi="Calibri" w:cs="Calibri"/>
          <w:sz w:val="22"/>
          <w:szCs w:val="22"/>
        </w:rPr>
        <w:t>н</w:t>
      </w:r>
      <w:r w:rsidRPr="002F6713">
        <w:rPr>
          <w:rFonts w:ascii="Calibri" w:hAnsi="Calibri" w:cs="Calibri"/>
          <w:sz w:val="22"/>
          <w:szCs w:val="22"/>
        </w:rPr>
        <w:t>ского общества, предоставленного Фондом президентских грантов.</w:t>
      </w:r>
    </w:p>
    <w:p w:rsidR="004C5D9A" w:rsidRPr="002F6713" w:rsidRDefault="004C5D9A" w:rsidP="004C5D9A">
      <w:pPr>
        <w:tabs>
          <w:tab w:val="left" w:pos="2385"/>
        </w:tabs>
        <w:spacing w:line="240" w:lineRule="auto"/>
        <w:rPr>
          <w:sz w:val="22"/>
          <w:szCs w:val="22"/>
        </w:rPr>
      </w:pPr>
    </w:p>
    <w:p w:rsidR="004C5D9A" w:rsidRPr="002F6713" w:rsidRDefault="004C5D9A" w:rsidP="004C5D9A">
      <w:pPr>
        <w:tabs>
          <w:tab w:val="left" w:pos="2385"/>
        </w:tabs>
        <w:spacing w:line="240" w:lineRule="auto"/>
        <w:ind w:firstLine="0"/>
        <w:rPr>
          <w:b/>
          <w:szCs w:val="24"/>
        </w:rPr>
      </w:pPr>
      <w:r w:rsidRPr="002F6713">
        <w:rPr>
          <w:b/>
          <w:szCs w:val="24"/>
        </w:rPr>
        <w:t>Разработчики</w:t>
      </w:r>
    </w:p>
    <w:p w:rsidR="004C5D9A" w:rsidRPr="002F6713" w:rsidRDefault="004C5D9A" w:rsidP="004C5D9A">
      <w:pPr>
        <w:tabs>
          <w:tab w:val="left" w:pos="2385"/>
        </w:tabs>
        <w:spacing w:line="240" w:lineRule="auto"/>
        <w:ind w:firstLine="0"/>
        <w:rPr>
          <w:szCs w:val="24"/>
        </w:rPr>
      </w:pPr>
      <w:proofErr w:type="spellStart"/>
      <w:r w:rsidRPr="002F6713">
        <w:rPr>
          <w:szCs w:val="24"/>
        </w:rPr>
        <w:t>Кошкаров</w:t>
      </w:r>
      <w:proofErr w:type="spellEnd"/>
      <w:r w:rsidRPr="002F6713">
        <w:rPr>
          <w:szCs w:val="24"/>
        </w:rPr>
        <w:t xml:space="preserve"> Алексей Владимирович, ГБПОУ </w:t>
      </w:r>
      <w:proofErr w:type="gramStart"/>
      <w:r w:rsidRPr="002F6713">
        <w:rPr>
          <w:szCs w:val="24"/>
        </w:rPr>
        <w:t>СО</w:t>
      </w:r>
      <w:proofErr w:type="gramEnd"/>
      <w:r w:rsidRPr="002F6713">
        <w:rPr>
          <w:szCs w:val="24"/>
        </w:rPr>
        <w:t xml:space="preserve"> «Тольяттинский с</w:t>
      </w:r>
      <w:r w:rsidR="00BA015F">
        <w:rPr>
          <w:szCs w:val="24"/>
        </w:rPr>
        <w:t>оциально-экономический колледж»</w:t>
      </w:r>
    </w:p>
    <w:p w:rsidR="004C5D9A" w:rsidRPr="002F6713" w:rsidRDefault="004C5D9A" w:rsidP="004C5D9A">
      <w:pPr>
        <w:tabs>
          <w:tab w:val="left" w:pos="2385"/>
        </w:tabs>
        <w:spacing w:line="240" w:lineRule="auto"/>
        <w:ind w:firstLine="0"/>
        <w:rPr>
          <w:szCs w:val="24"/>
        </w:rPr>
      </w:pPr>
      <w:r w:rsidRPr="002F6713">
        <w:rPr>
          <w:szCs w:val="24"/>
        </w:rPr>
        <w:t>Белякова Наталья Сергеевна, ГБУ ДПО Самарской области Центр профессионального обр</w:t>
      </w:r>
      <w:r w:rsidRPr="002F6713">
        <w:rPr>
          <w:szCs w:val="24"/>
        </w:rPr>
        <w:t>а</w:t>
      </w:r>
      <w:r w:rsidRPr="002F6713">
        <w:rPr>
          <w:szCs w:val="24"/>
        </w:rPr>
        <w:t>зования</w:t>
      </w:r>
    </w:p>
    <w:p w:rsidR="004C5D9A" w:rsidRPr="002F6713" w:rsidRDefault="004C5D9A" w:rsidP="004C5D9A">
      <w:pPr>
        <w:widowControl w:val="0"/>
        <w:suppressAutoHyphens/>
        <w:rPr>
          <w:rFonts w:eastAsia="SimSun"/>
          <w:b/>
          <w:bCs/>
          <w:kern w:val="1"/>
          <w:szCs w:val="24"/>
          <w:lang w:eastAsia="hi-IN" w:bidi="hi-IN"/>
        </w:rPr>
      </w:pPr>
    </w:p>
    <w:p w:rsidR="002E379D" w:rsidRPr="002F6713" w:rsidRDefault="002E379D" w:rsidP="004C5D9A">
      <w:pPr>
        <w:widowControl w:val="0"/>
        <w:suppressAutoHyphens/>
        <w:spacing w:line="240" w:lineRule="auto"/>
        <w:ind w:firstLine="0"/>
        <w:rPr>
          <w:rFonts w:eastAsia="SimSun"/>
          <w:bCs/>
          <w:kern w:val="1"/>
          <w:szCs w:val="24"/>
          <w:lang w:eastAsia="hi-IN" w:bidi="hi-IN"/>
        </w:rPr>
      </w:pPr>
      <w:r w:rsidRPr="002F6713">
        <w:rPr>
          <w:rFonts w:eastAsia="SimSun"/>
          <w:bCs/>
          <w:kern w:val="1"/>
          <w:szCs w:val="24"/>
          <w:lang w:eastAsia="hi-IN" w:bidi="hi-IN"/>
        </w:rPr>
        <w:t xml:space="preserve">МДК.01.03 Техническое обслуживание, ремонт, монтаж отдельных узлов в соответствии с заданием (нарядом) системы отопления и горячего водоснабжения объектов </w:t>
      </w:r>
      <w:r w:rsidR="004C5D9A" w:rsidRPr="002F6713">
        <w:rPr>
          <w:rFonts w:eastAsia="SimSun"/>
          <w:bCs/>
          <w:kern w:val="1"/>
          <w:szCs w:val="24"/>
          <w:lang w:eastAsia="hi-IN" w:bidi="hi-IN"/>
        </w:rPr>
        <w:t>жилищно-коммунального хозяйства</w:t>
      </w:r>
    </w:p>
    <w:p w:rsidR="002E379D" w:rsidRPr="002F6713" w:rsidRDefault="002E379D" w:rsidP="004C5D9A">
      <w:pPr>
        <w:spacing w:line="240" w:lineRule="auto"/>
        <w:ind w:firstLine="0"/>
        <w:rPr>
          <w:szCs w:val="24"/>
        </w:rPr>
      </w:pPr>
      <w:r w:rsidRPr="002F6713">
        <w:rPr>
          <w:szCs w:val="24"/>
        </w:rPr>
        <w:t>Тема: Реализация процесса</w:t>
      </w:r>
      <w:r w:rsidR="004C5D9A" w:rsidRPr="002F6713">
        <w:rPr>
          <w:szCs w:val="24"/>
        </w:rPr>
        <w:t xml:space="preserve"> эксплуатации инженерных систем</w:t>
      </w:r>
    </w:p>
    <w:p w:rsidR="004C5D9A" w:rsidRPr="002F6713" w:rsidRDefault="004C5D9A" w:rsidP="004C5D9A">
      <w:pPr>
        <w:spacing w:line="240" w:lineRule="auto"/>
        <w:ind w:firstLine="0"/>
        <w:rPr>
          <w:szCs w:val="24"/>
        </w:rPr>
      </w:pPr>
    </w:p>
    <w:p w:rsidR="004C5D9A" w:rsidRPr="002F6713" w:rsidRDefault="004C5D9A" w:rsidP="004C5D9A">
      <w:pPr>
        <w:spacing w:line="240" w:lineRule="auto"/>
        <w:ind w:firstLine="0"/>
        <w:rPr>
          <w:b/>
          <w:i/>
          <w:szCs w:val="24"/>
        </w:rPr>
      </w:pPr>
      <w:r w:rsidRPr="002F6713">
        <w:rPr>
          <w:b/>
          <w:i/>
          <w:szCs w:val="24"/>
        </w:rPr>
        <w:t>Комментарии</w:t>
      </w:r>
    </w:p>
    <w:p w:rsidR="000B1C24" w:rsidRPr="002F6713" w:rsidRDefault="004C5D9A" w:rsidP="004C5D9A">
      <w:pPr>
        <w:spacing w:line="240" w:lineRule="auto"/>
        <w:ind w:firstLine="0"/>
        <w:rPr>
          <w:szCs w:val="24"/>
        </w:rPr>
      </w:pPr>
      <w:r w:rsidRPr="002F6713">
        <w:rPr>
          <w:szCs w:val="24"/>
        </w:rPr>
        <w:t>П</w:t>
      </w:r>
      <w:r w:rsidR="00236EFA" w:rsidRPr="002F6713">
        <w:rPr>
          <w:szCs w:val="24"/>
        </w:rPr>
        <w:t xml:space="preserve">осле выполнения задания </w:t>
      </w:r>
      <w:proofErr w:type="gramStart"/>
      <w:r w:rsidR="00236EFA" w:rsidRPr="002F6713">
        <w:rPr>
          <w:szCs w:val="24"/>
        </w:rPr>
        <w:t>обучающимися</w:t>
      </w:r>
      <w:proofErr w:type="gramEnd"/>
      <w:r w:rsidR="00236EFA" w:rsidRPr="002F6713">
        <w:rPr>
          <w:szCs w:val="24"/>
        </w:rPr>
        <w:t xml:space="preserve"> можно предложить часть запрашиваемой инфо</w:t>
      </w:r>
      <w:r w:rsidR="00236EFA" w:rsidRPr="002F6713">
        <w:rPr>
          <w:szCs w:val="24"/>
        </w:rPr>
        <w:t>р</w:t>
      </w:r>
      <w:r w:rsidR="00236EFA" w:rsidRPr="002F6713">
        <w:rPr>
          <w:szCs w:val="24"/>
        </w:rPr>
        <w:t>мации и завершить выбор крана. Например, предлагаются ответы: кран на квартирном о</w:t>
      </w:r>
      <w:r w:rsidR="00236EFA" w:rsidRPr="002F6713">
        <w:rPr>
          <w:szCs w:val="24"/>
        </w:rPr>
        <w:t>т</w:t>
      </w:r>
      <w:r w:rsidR="00236EFA" w:rsidRPr="002F6713">
        <w:rPr>
          <w:szCs w:val="24"/>
        </w:rPr>
        <w:t>ветвлении от стояка системы холодного водоснабжения</w:t>
      </w:r>
      <w:r w:rsidR="00BF49F7" w:rsidRPr="002F6713">
        <w:rPr>
          <w:szCs w:val="24"/>
        </w:rPr>
        <w:t xml:space="preserve">; </w:t>
      </w:r>
      <w:r w:rsidR="00BF49F7" w:rsidRPr="002F6713">
        <w:rPr>
          <w:rFonts w:eastAsia="Calibri"/>
          <w:szCs w:val="24"/>
          <w:lang w:eastAsia="en-US"/>
        </w:rPr>
        <w:t xml:space="preserve">диаметр подключения - </w:t>
      </w:r>
      <w:r w:rsidR="00BF49F7" w:rsidRPr="002F6713">
        <w:rPr>
          <w:szCs w:val="24"/>
        </w:rPr>
        <w:t>½ дюйма (вариант – стандартный). При таких условиях обучающийся выбирает кран № 2.</w:t>
      </w:r>
    </w:p>
    <w:p w:rsidR="002E379D" w:rsidRPr="002F6713" w:rsidRDefault="002E379D" w:rsidP="004C5D9A">
      <w:pPr>
        <w:shd w:val="clear" w:color="auto" w:fill="FFFFFF"/>
        <w:spacing w:line="240" w:lineRule="auto"/>
        <w:ind w:firstLine="709"/>
        <w:rPr>
          <w:snapToGrid/>
          <w:szCs w:val="24"/>
        </w:rPr>
      </w:pPr>
    </w:p>
    <w:p w:rsidR="004C5D9A" w:rsidRPr="002F6713" w:rsidRDefault="004C5D9A" w:rsidP="004C5D9A">
      <w:pPr>
        <w:shd w:val="clear" w:color="auto" w:fill="FFFFFF"/>
        <w:spacing w:line="240" w:lineRule="auto"/>
        <w:ind w:firstLine="709"/>
        <w:rPr>
          <w:snapToGrid/>
          <w:szCs w:val="24"/>
        </w:rPr>
      </w:pPr>
    </w:p>
    <w:p w:rsidR="00236EFA" w:rsidRPr="002F6713" w:rsidRDefault="00236EFA" w:rsidP="004C5D9A">
      <w:pPr>
        <w:spacing w:line="240" w:lineRule="auto"/>
        <w:ind w:firstLine="709"/>
        <w:rPr>
          <w:szCs w:val="24"/>
        </w:rPr>
      </w:pPr>
      <w:r w:rsidRPr="002F6713">
        <w:rPr>
          <w:szCs w:val="24"/>
        </w:rPr>
        <w:t>Вам из диспетчерской передана заявка с указанием дома и номера квартиры. В графе вид неисправности записано «Течь крана», в примечании написано «Необходима замена крана».</w:t>
      </w:r>
    </w:p>
    <w:p w:rsidR="009F15D0" w:rsidRPr="002F6713" w:rsidRDefault="0062782A" w:rsidP="004C5D9A">
      <w:pPr>
        <w:spacing w:line="240" w:lineRule="auto"/>
        <w:ind w:firstLine="709"/>
        <w:rPr>
          <w:szCs w:val="24"/>
        </w:rPr>
      </w:pPr>
      <w:r w:rsidRPr="002F6713">
        <w:rPr>
          <w:szCs w:val="24"/>
        </w:rPr>
        <w:t>Изучит</w:t>
      </w:r>
      <w:r w:rsidR="004C5D9A" w:rsidRPr="002F6713">
        <w:rPr>
          <w:szCs w:val="24"/>
        </w:rPr>
        <w:t>е источники.</w:t>
      </w:r>
    </w:p>
    <w:p w:rsidR="00BF49F7" w:rsidRPr="002F6713" w:rsidRDefault="00BF49F7" w:rsidP="004C5D9A">
      <w:pPr>
        <w:spacing w:line="240" w:lineRule="auto"/>
        <w:ind w:firstLine="709"/>
        <w:rPr>
          <w:b/>
          <w:szCs w:val="24"/>
        </w:rPr>
      </w:pPr>
      <w:r w:rsidRPr="002F6713">
        <w:rPr>
          <w:b/>
          <w:szCs w:val="24"/>
        </w:rPr>
        <w:t>Определите, какой кран вам следует взять со склада для проведения работ.</w:t>
      </w:r>
    </w:p>
    <w:p w:rsidR="009F15D0" w:rsidRPr="002F6713" w:rsidRDefault="009F15D0" w:rsidP="004C5D9A">
      <w:pPr>
        <w:spacing w:line="240" w:lineRule="auto"/>
        <w:ind w:firstLine="709"/>
        <w:rPr>
          <w:b/>
          <w:szCs w:val="24"/>
        </w:rPr>
      </w:pPr>
      <w:r w:rsidRPr="002F6713">
        <w:rPr>
          <w:b/>
          <w:szCs w:val="24"/>
        </w:rPr>
        <w:t>Если вы готовы принять ре</w:t>
      </w:r>
      <w:r w:rsidR="002E379D" w:rsidRPr="002F6713">
        <w:rPr>
          <w:b/>
          <w:szCs w:val="24"/>
        </w:rPr>
        <w:t>шение, запишите номер выбранной</w:t>
      </w:r>
      <w:r w:rsidRPr="002F6713">
        <w:rPr>
          <w:b/>
          <w:szCs w:val="24"/>
        </w:rPr>
        <w:t xml:space="preserve"> вами </w:t>
      </w:r>
      <w:r w:rsidR="002E379D" w:rsidRPr="002F6713">
        <w:rPr>
          <w:b/>
          <w:szCs w:val="24"/>
        </w:rPr>
        <w:t>запорной арматуры</w:t>
      </w:r>
      <w:r w:rsidR="00236EFA" w:rsidRPr="002F6713">
        <w:rPr>
          <w:b/>
          <w:szCs w:val="24"/>
        </w:rPr>
        <w:t xml:space="preserve"> в левом столбце</w:t>
      </w:r>
      <w:r w:rsidRPr="002F6713">
        <w:rPr>
          <w:b/>
          <w:szCs w:val="24"/>
        </w:rPr>
        <w:t>. Если для принятия решения вам необходима дополнител</w:t>
      </w:r>
      <w:r w:rsidRPr="002F6713">
        <w:rPr>
          <w:b/>
          <w:szCs w:val="24"/>
        </w:rPr>
        <w:t>ь</w:t>
      </w:r>
      <w:r w:rsidRPr="002F6713">
        <w:rPr>
          <w:b/>
          <w:szCs w:val="24"/>
        </w:rPr>
        <w:t>ная информация, запишите, какая именно информация вам нужна, в правом столбце.</w:t>
      </w:r>
    </w:p>
    <w:p w:rsidR="009F15D0" w:rsidRPr="002F6713" w:rsidRDefault="009F15D0" w:rsidP="004C5D9A">
      <w:pPr>
        <w:spacing w:line="240" w:lineRule="auto"/>
        <w:ind w:firstLine="709"/>
        <w:rPr>
          <w:szCs w:val="24"/>
        </w:rPr>
      </w:pPr>
      <w:r w:rsidRPr="002F6713">
        <w:rPr>
          <w:szCs w:val="24"/>
        </w:rPr>
        <w:t>На выполнение задания отводится 7 минут.</w:t>
      </w:r>
    </w:p>
    <w:p w:rsidR="000B1C24" w:rsidRPr="002F6713" w:rsidRDefault="000B1C24" w:rsidP="004C5D9A">
      <w:pPr>
        <w:shd w:val="clear" w:color="auto" w:fill="FFFFFF"/>
        <w:spacing w:line="240" w:lineRule="auto"/>
        <w:ind w:firstLine="0"/>
        <w:jc w:val="left"/>
        <w:rPr>
          <w:snapToGrid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926"/>
        <w:gridCol w:w="4928"/>
      </w:tblGrid>
      <w:tr w:rsidR="002F6713" w:rsidRPr="002F6713" w:rsidTr="004C5D9A">
        <w:trPr>
          <w:trHeight w:val="4546"/>
        </w:trPr>
        <w:tc>
          <w:tcPr>
            <w:tcW w:w="4785" w:type="dxa"/>
          </w:tcPr>
          <w:p w:rsidR="009F15D0" w:rsidRPr="002F6713" w:rsidRDefault="0065053D" w:rsidP="004C5D9A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2F6713">
              <w:rPr>
                <w:snapToGrid/>
                <w:szCs w:val="24"/>
              </w:rPr>
              <w:t>Я выбираю запорную арматуру</w:t>
            </w:r>
          </w:p>
        </w:tc>
        <w:tc>
          <w:tcPr>
            <w:tcW w:w="4786" w:type="dxa"/>
          </w:tcPr>
          <w:p w:rsidR="009F15D0" w:rsidRPr="002F6713" w:rsidRDefault="009F15D0" w:rsidP="004C5D9A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2F6713">
              <w:rPr>
                <w:snapToGrid/>
                <w:szCs w:val="24"/>
              </w:rPr>
              <w:t>Для принятия решения мне нужна дополн</w:t>
            </w:r>
            <w:r w:rsidRPr="002F6713">
              <w:rPr>
                <w:snapToGrid/>
                <w:szCs w:val="24"/>
              </w:rPr>
              <w:t>и</w:t>
            </w:r>
            <w:r w:rsidRPr="002F6713">
              <w:rPr>
                <w:snapToGrid/>
                <w:szCs w:val="24"/>
              </w:rPr>
              <w:t>тельная информация о</w:t>
            </w:r>
          </w:p>
        </w:tc>
      </w:tr>
    </w:tbl>
    <w:p w:rsidR="009F15D0" w:rsidRPr="002F6713" w:rsidRDefault="009F15D0" w:rsidP="004C5D9A">
      <w:pPr>
        <w:shd w:val="clear" w:color="auto" w:fill="FFFFFF"/>
        <w:spacing w:line="240" w:lineRule="auto"/>
        <w:ind w:firstLine="0"/>
        <w:jc w:val="left"/>
        <w:rPr>
          <w:snapToGrid/>
          <w:szCs w:val="24"/>
        </w:rPr>
      </w:pPr>
    </w:p>
    <w:p w:rsidR="000B1C24" w:rsidRPr="002F6713" w:rsidRDefault="00236EFA" w:rsidP="004C5D9A">
      <w:pPr>
        <w:spacing w:line="240" w:lineRule="auto"/>
        <w:ind w:firstLine="0"/>
        <w:jc w:val="right"/>
        <w:rPr>
          <w:bCs/>
          <w:i/>
          <w:snapToGrid/>
          <w:szCs w:val="24"/>
        </w:rPr>
      </w:pPr>
      <w:r w:rsidRPr="002F6713">
        <w:rPr>
          <w:bCs/>
          <w:i/>
          <w:snapToGrid/>
          <w:szCs w:val="24"/>
        </w:rPr>
        <w:lastRenderedPageBreak/>
        <w:t>Источник 1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8"/>
        <w:gridCol w:w="3091"/>
        <w:gridCol w:w="1923"/>
        <w:gridCol w:w="2322"/>
        <w:gridCol w:w="2120"/>
      </w:tblGrid>
      <w:tr w:rsidR="002F6713" w:rsidRPr="002F6713" w:rsidTr="002F6713">
        <w:tc>
          <w:tcPr>
            <w:tcW w:w="394" w:type="dxa"/>
            <w:vMerge w:val="restart"/>
          </w:tcPr>
          <w:p w:rsidR="004C5D9A" w:rsidRPr="00BA015F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BA015F">
              <w:rPr>
                <w:b/>
                <w:bCs/>
                <w:snapToGrid/>
                <w:szCs w:val="24"/>
              </w:rPr>
              <w:t>1</w:t>
            </w:r>
          </w:p>
        </w:tc>
        <w:tc>
          <w:tcPr>
            <w:tcW w:w="3057" w:type="dxa"/>
            <w:vMerge w:val="restart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noProof/>
                <w:szCs w:val="24"/>
              </w:rPr>
              <w:drawing>
                <wp:inline distT="0" distB="0" distL="0" distR="0" wp14:anchorId="128580D2" wp14:editId="26ABA3AD">
                  <wp:extent cx="1455420" cy="1455420"/>
                  <wp:effectExtent l="0" t="0" r="0" b="0"/>
                  <wp:docPr id="9" name="Рисунок 9" descr="https://valtec.ru/image/goods/400x400/VT.217.N/VT.217.N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altec.ru/image/goods/400x400/VT.217.N/VT.217.N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28" cy="145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szCs w:val="24"/>
                <w:shd w:val="clear" w:color="auto" w:fill="FFFFFF"/>
              </w:rPr>
              <w:t xml:space="preserve">(VT.217.N) </w:t>
            </w:r>
            <w:proofErr w:type="spellStart"/>
            <w:r w:rsidRPr="002F6713">
              <w:rPr>
                <w:szCs w:val="24"/>
                <w:shd w:val="clear" w:color="auto" w:fill="FFFFFF"/>
              </w:rPr>
              <w:t>Полнопроходной</w:t>
            </w:r>
            <w:proofErr w:type="spellEnd"/>
            <w:r w:rsidRPr="002F6713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2F6713">
              <w:rPr>
                <w:szCs w:val="24"/>
                <w:shd w:val="clear" w:color="auto" w:fill="FFFFFF"/>
              </w:rPr>
              <w:t>ремонтопригодный</w:t>
            </w:r>
            <w:proofErr w:type="spellEnd"/>
            <w:r w:rsidRPr="002F6713">
              <w:rPr>
                <w:szCs w:val="24"/>
                <w:shd w:val="clear" w:color="auto" w:fill="FFFFFF"/>
              </w:rPr>
              <w:t xml:space="preserve"> шаровой кран с увеличенным ресурсом. Корпус – латунный, ник</w:t>
            </w:r>
            <w:r w:rsidRPr="002F6713">
              <w:rPr>
                <w:szCs w:val="24"/>
                <w:shd w:val="clear" w:color="auto" w:fill="FFFFFF"/>
              </w:rPr>
              <w:t>е</w:t>
            </w:r>
            <w:r w:rsidRPr="002F6713">
              <w:rPr>
                <w:szCs w:val="24"/>
                <w:shd w:val="clear" w:color="auto" w:fill="FFFFFF"/>
              </w:rPr>
              <w:t xml:space="preserve">лированный. </w:t>
            </w:r>
            <w:proofErr w:type="gramStart"/>
            <w:r w:rsidRPr="002F6713">
              <w:rPr>
                <w:szCs w:val="24"/>
                <w:shd w:val="clear" w:color="auto" w:fill="FFFFFF"/>
              </w:rPr>
              <w:t>Оснащен</w:t>
            </w:r>
            <w:proofErr w:type="gramEnd"/>
            <w:r w:rsidRPr="002F6713">
              <w:rPr>
                <w:szCs w:val="24"/>
                <w:shd w:val="clear" w:color="auto" w:fill="FFFFFF"/>
              </w:rPr>
              <w:t xml:space="preserve"> ручкой типа «бабочка» с утолще</w:t>
            </w:r>
            <w:r w:rsidRPr="002F6713">
              <w:rPr>
                <w:szCs w:val="24"/>
                <w:shd w:val="clear" w:color="auto" w:fill="FFFFFF"/>
              </w:rPr>
              <w:t>н</w:t>
            </w:r>
            <w:r w:rsidRPr="002F6713">
              <w:rPr>
                <w:szCs w:val="24"/>
                <w:shd w:val="clear" w:color="auto" w:fill="FFFFFF"/>
              </w:rPr>
              <w:t>ной стенкой из алюминиевого сплава и эпоксидной п</w:t>
            </w:r>
            <w:r w:rsidRPr="002F6713">
              <w:rPr>
                <w:szCs w:val="24"/>
                <w:shd w:val="clear" w:color="auto" w:fill="FFFFFF"/>
              </w:rPr>
              <w:t>о</w:t>
            </w:r>
            <w:r w:rsidRPr="002F6713">
              <w:rPr>
                <w:szCs w:val="24"/>
                <w:shd w:val="clear" w:color="auto" w:fill="FFFFFF"/>
              </w:rPr>
              <w:t>краской. Резьба присоединений – внутрен</w:t>
            </w:r>
            <w:r w:rsidR="002F6713" w:rsidRPr="002F6713">
              <w:rPr>
                <w:szCs w:val="24"/>
                <w:shd w:val="clear" w:color="auto" w:fill="FFFFFF"/>
              </w:rPr>
              <w:t>няя/внутренняя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4C5D9A" w:rsidRPr="00BA015F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Артикул</w:t>
            </w:r>
          </w:p>
        </w:tc>
        <w:tc>
          <w:tcPr>
            <w:tcW w:w="22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Размер/количество</w:t>
            </w:r>
          </w:p>
        </w:tc>
        <w:tc>
          <w:tcPr>
            <w:tcW w:w="20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Цена за единицу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4C5D9A" w:rsidRPr="00BA015F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  <w:lang w:val="en-US"/>
              </w:rPr>
              <w:t>VT</w:t>
            </w:r>
            <w:r w:rsidRPr="002F6713">
              <w:rPr>
                <w:b/>
                <w:bCs/>
                <w:snapToGrid/>
                <w:szCs w:val="24"/>
              </w:rPr>
              <w:t>.217.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N</w:t>
            </w:r>
            <w:r w:rsidRPr="002F6713">
              <w:rPr>
                <w:b/>
                <w:bCs/>
                <w:snapToGrid/>
                <w:szCs w:val="24"/>
              </w:rPr>
              <w:t>.04</w:t>
            </w:r>
          </w:p>
        </w:tc>
        <w:tc>
          <w:tcPr>
            <w:tcW w:w="22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1/2"</w:t>
            </w:r>
          </w:p>
        </w:tc>
        <w:tc>
          <w:tcPr>
            <w:tcW w:w="20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 xml:space="preserve">279 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p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4C5D9A" w:rsidRPr="00BA015F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  <w:lang w:val="en-US"/>
              </w:rPr>
              <w:t>VT</w:t>
            </w:r>
            <w:r w:rsidRPr="002F6713">
              <w:rPr>
                <w:b/>
                <w:bCs/>
                <w:snapToGrid/>
                <w:szCs w:val="24"/>
              </w:rPr>
              <w:t>.217.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N</w:t>
            </w:r>
            <w:r w:rsidRPr="002F6713">
              <w:rPr>
                <w:b/>
                <w:bCs/>
                <w:snapToGrid/>
                <w:szCs w:val="24"/>
              </w:rPr>
              <w:t>.05</w:t>
            </w:r>
          </w:p>
        </w:tc>
        <w:tc>
          <w:tcPr>
            <w:tcW w:w="22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3/4"</w:t>
            </w:r>
          </w:p>
        </w:tc>
        <w:tc>
          <w:tcPr>
            <w:tcW w:w="20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 xml:space="preserve">420 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p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4C5D9A" w:rsidRPr="00BA015F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  <w:lang w:val="en-US"/>
              </w:rPr>
              <w:t>VT</w:t>
            </w:r>
            <w:r w:rsidRPr="002F6713">
              <w:rPr>
                <w:b/>
                <w:bCs/>
                <w:snapToGrid/>
                <w:szCs w:val="24"/>
              </w:rPr>
              <w:t>.217.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N</w:t>
            </w:r>
            <w:r w:rsidRPr="002F6713">
              <w:rPr>
                <w:b/>
                <w:bCs/>
                <w:snapToGrid/>
                <w:szCs w:val="24"/>
              </w:rPr>
              <w:t>.06</w:t>
            </w:r>
          </w:p>
        </w:tc>
        <w:tc>
          <w:tcPr>
            <w:tcW w:w="22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1"</w:t>
            </w:r>
          </w:p>
        </w:tc>
        <w:tc>
          <w:tcPr>
            <w:tcW w:w="20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 xml:space="preserve">782 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p</w:t>
            </w:r>
          </w:p>
        </w:tc>
      </w:tr>
      <w:tr w:rsidR="002F6713" w:rsidRPr="002F6713" w:rsidTr="002F6713">
        <w:tc>
          <w:tcPr>
            <w:tcW w:w="394" w:type="dxa"/>
            <w:vMerge w:val="restart"/>
          </w:tcPr>
          <w:p w:rsidR="004C5D9A" w:rsidRPr="00BA015F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BA015F">
              <w:rPr>
                <w:b/>
                <w:bCs/>
                <w:snapToGrid/>
                <w:szCs w:val="24"/>
              </w:rPr>
              <w:t>2</w:t>
            </w:r>
          </w:p>
        </w:tc>
        <w:tc>
          <w:tcPr>
            <w:tcW w:w="3057" w:type="dxa"/>
            <w:vMerge w:val="restart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noProof/>
                <w:szCs w:val="24"/>
              </w:rPr>
              <w:drawing>
                <wp:inline distT="0" distB="0" distL="0" distR="0" wp14:anchorId="21B72F4E" wp14:editId="0B9E96E2">
                  <wp:extent cx="1455420" cy="1455420"/>
                  <wp:effectExtent l="0" t="0" r="0" b="0"/>
                  <wp:docPr id="2" name="Рисунок 2" descr="https://valtec.ru/image/goods/400x400/VT.218.N/VT.218.N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altec.ru/image/goods/400x400/VT.218.N/VT.218.N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szCs w:val="24"/>
                <w:shd w:val="clear" w:color="auto" w:fill="FFFFFF"/>
              </w:rPr>
              <w:t xml:space="preserve">(VT.218.N) </w:t>
            </w:r>
            <w:proofErr w:type="spellStart"/>
            <w:r w:rsidRPr="002F6713">
              <w:rPr>
                <w:szCs w:val="24"/>
                <w:shd w:val="clear" w:color="auto" w:fill="FFFFFF"/>
              </w:rPr>
              <w:t>Полнопроходной</w:t>
            </w:r>
            <w:proofErr w:type="spellEnd"/>
            <w:r w:rsidRPr="002F6713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2F6713">
              <w:rPr>
                <w:szCs w:val="24"/>
                <w:shd w:val="clear" w:color="auto" w:fill="FFFFFF"/>
              </w:rPr>
              <w:t>ремонтопригодный</w:t>
            </w:r>
            <w:proofErr w:type="spellEnd"/>
            <w:r w:rsidRPr="002F6713">
              <w:rPr>
                <w:szCs w:val="24"/>
                <w:shd w:val="clear" w:color="auto" w:fill="FFFFFF"/>
              </w:rPr>
              <w:t xml:space="preserve"> шаровой кран с увеличенным ресурсом. Корпус – латунный, ник</w:t>
            </w:r>
            <w:r w:rsidRPr="002F6713">
              <w:rPr>
                <w:szCs w:val="24"/>
                <w:shd w:val="clear" w:color="auto" w:fill="FFFFFF"/>
              </w:rPr>
              <w:t>е</w:t>
            </w:r>
            <w:r w:rsidRPr="002F6713">
              <w:rPr>
                <w:szCs w:val="24"/>
                <w:shd w:val="clear" w:color="auto" w:fill="FFFFFF"/>
              </w:rPr>
              <w:t xml:space="preserve">лированный. </w:t>
            </w:r>
            <w:proofErr w:type="gramStart"/>
            <w:r w:rsidRPr="002F6713">
              <w:rPr>
                <w:szCs w:val="24"/>
                <w:shd w:val="clear" w:color="auto" w:fill="FFFFFF"/>
              </w:rPr>
              <w:t>Оснащен</w:t>
            </w:r>
            <w:proofErr w:type="gramEnd"/>
            <w:r w:rsidRPr="002F6713">
              <w:rPr>
                <w:szCs w:val="24"/>
                <w:shd w:val="clear" w:color="auto" w:fill="FFFFFF"/>
              </w:rPr>
              <w:t xml:space="preserve"> ручкой типа «бабочка» с утолще</w:t>
            </w:r>
            <w:r w:rsidRPr="002F6713">
              <w:rPr>
                <w:szCs w:val="24"/>
                <w:shd w:val="clear" w:color="auto" w:fill="FFFFFF"/>
              </w:rPr>
              <w:t>н</w:t>
            </w:r>
            <w:r w:rsidRPr="002F6713">
              <w:rPr>
                <w:szCs w:val="24"/>
                <w:shd w:val="clear" w:color="auto" w:fill="FFFFFF"/>
              </w:rPr>
              <w:t>ной стенкой из алюминиевого сплава и эпоксидной п</w:t>
            </w:r>
            <w:r w:rsidRPr="002F6713">
              <w:rPr>
                <w:szCs w:val="24"/>
                <w:shd w:val="clear" w:color="auto" w:fill="FFFFFF"/>
              </w:rPr>
              <w:t>о</w:t>
            </w:r>
            <w:r w:rsidRPr="002F6713">
              <w:rPr>
                <w:szCs w:val="24"/>
                <w:shd w:val="clear" w:color="auto" w:fill="FFFFFF"/>
              </w:rPr>
              <w:t>краской. Резьба присоединений – внутренняя/наружная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4C5D9A" w:rsidRPr="00BA015F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4C5D9A" w:rsidRPr="002F6713" w:rsidRDefault="004C5D9A" w:rsidP="004C7DAD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Артикул</w:t>
            </w:r>
          </w:p>
        </w:tc>
        <w:tc>
          <w:tcPr>
            <w:tcW w:w="2297" w:type="dxa"/>
          </w:tcPr>
          <w:p w:rsidR="004C5D9A" w:rsidRPr="002F6713" w:rsidRDefault="004C5D9A" w:rsidP="004C7DAD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Размер/количество</w:t>
            </w:r>
          </w:p>
        </w:tc>
        <w:tc>
          <w:tcPr>
            <w:tcW w:w="2097" w:type="dxa"/>
          </w:tcPr>
          <w:p w:rsidR="004C5D9A" w:rsidRPr="002F6713" w:rsidRDefault="004C5D9A" w:rsidP="004C7DAD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Цена за единицу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4C5D9A" w:rsidRPr="00BA015F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  <w:lang w:val="en-US"/>
              </w:rPr>
            </w:pPr>
            <w:r w:rsidRPr="002F6713">
              <w:rPr>
                <w:b/>
                <w:bCs/>
                <w:snapToGrid/>
                <w:szCs w:val="24"/>
                <w:lang w:val="en-US"/>
              </w:rPr>
              <w:t>VT</w:t>
            </w:r>
            <w:r w:rsidRPr="002F6713">
              <w:rPr>
                <w:b/>
                <w:bCs/>
                <w:snapToGrid/>
                <w:szCs w:val="24"/>
              </w:rPr>
              <w:t>.218.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N</w:t>
            </w:r>
            <w:r w:rsidRPr="002F6713">
              <w:rPr>
                <w:b/>
                <w:bCs/>
                <w:snapToGrid/>
                <w:szCs w:val="24"/>
              </w:rPr>
              <w:t>.04</w:t>
            </w:r>
          </w:p>
        </w:tc>
        <w:tc>
          <w:tcPr>
            <w:tcW w:w="2297" w:type="dxa"/>
          </w:tcPr>
          <w:p w:rsidR="004C5D9A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1/2"</w:t>
            </w:r>
          </w:p>
        </w:tc>
        <w:tc>
          <w:tcPr>
            <w:tcW w:w="20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 xml:space="preserve">302 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p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4C5D9A" w:rsidRPr="00BA015F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  <w:lang w:val="en-US"/>
              </w:rPr>
            </w:pPr>
            <w:r w:rsidRPr="002F6713">
              <w:rPr>
                <w:b/>
                <w:bCs/>
                <w:snapToGrid/>
                <w:szCs w:val="24"/>
                <w:lang w:val="en-US"/>
              </w:rPr>
              <w:t>VT</w:t>
            </w:r>
            <w:r w:rsidRPr="002F6713">
              <w:rPr>
                <w:b/>
                <w:bCs/>
                <w:snapToGrid/>
                <w:szCs w:val="24"/>
              </w:rPr>
              <w:t>.218.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N</w:t>
            </w:r>
            <w:r w:rsidRPr="002F6713">
              <w:rPr>
                <w:b/>
                <w:bCs/>
                <w:snapToGrid/>
                <w:szCs w:val="24"/>
              </w:rPr>
              <w:t>.05</w:t>
            </w:r>
          </w:p>
        </w:tc>
        <w:tc>
          <w:tcPr>
            <w:tcW w:w="22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3/4"</w:t>
            </w:r>
          </w:p>
        </w:tc>
        <w:tc>
          <w:tcPr>
            <w:tcW w:w="20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 xml:space="preserve">459 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p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4C5D9A" w:rsidRPr="00BA015F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  <w:lang w:val="en-US"/>
              </w:rPr>
            </w:pPr>
            <w:r w:rsidRPr="002F6713">
              <w:rPr>
                <w:b/>
                <w:bCs/>
                <w:snapToGrid/>
                <w:szCs w:val="24"/>
                <w:lang w:val="en-US"/>
              </w:rPr>
              <w:t>VT</w:t>
            </w:r>
            <w:r w:rsidRPr="002F6713">
              <w:rPr>
                <w:b/>
                <w:bCs/>
                <w:snapToGrid/>
                <w:szCs w:val="24"/>
              </w:rPr>
              <w:t>.218.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N</w:t>
            </w:r>
            <w:r w:rsidRPr="002F6713">
              <w:rPr>
                <w:b/>
                <w:bCs/>
                <w:snapToGrid/>
                <w:szCs w:val="24"/>
              </w:rPr>
              <w:t>.06</w:t>
            </w:r>
          </w:p>
        </w:tc>
        <w:tc>
          <w:tcPr>
            <w:tcW w:w="22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1"</w:t>
            </w:r>
          </w:p>
        </w:tc>
        <w:tc>
          <w:tcPr>
            <w:tcW w:w="2097" w:type="dxa"/>
          </w:tcPr>
          <w:p w:rsidR="004C5D9A" w:rsidRPr="002F6713" w:rsidRDefault="004C5D9A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 xml:space="preserve">871 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p</w:t>
            </w:r>
          </w:p>
        </w:tc>
      </w:tr>
      <w:tr w:rsidR="002F6713" w:rsidRPr="002F6713" w:rsidTr="002F6713">
        <w:tc>
          <w:tcPr>
            <w:tcW w:w="394" w:type="dxa"/>
            <w:vMerge w:val="restart"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BA015F">
              <w:rPr>
                <w:b/>
                <w:bCs/>
                <w:snapToGrid/>
                <w:szCs w:val="24"/>
              </w:rPr>
              <w:t>3</w:t>
            </w:r>
          </w:p>
        </w:tc>
        <w:tc>
          <w:tcPr>
            <w:tcW w:w="3057" w:type="dxa"/>
            <w:vMerge w:val="restart"/>
          </w:tcPr>
          <w:p w:rsidR="002F6713" w:rsidRPr="002F6713" w:rsidRDefault="002F6713" w:rsidP="002F6713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noProof/>
                <w:szCs w:val="24"/>
              </w:rPr>
              <w:drawing>
                <wp:inline distT="0" distB="0" distL="0" distR="0" wp14:anchorId="083340D3" wp14:editId="314A938E">
                  <wp:extent cx="1607820" cy="1348740"/>
                  <wp:effectExtent l="0" t="0" r="0" b="3810"/>
                  <wp:docPr id="3" name="Рисунок 3" descr="https://valtec.ru/image/goods/400x400/VT.219.N/VT.219.N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altec.ru/image/goods/400x400/VT.219.N/VT.219.N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1" b="9952"/>
                          <a:stretch/>
                        </pic:blipFill>
                        <pic:spPr bwMode="auto">
                          <a:xfrm>
                            <a:off x="0" y="0"/>
                            <a:ext cx="1602938" cy="134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szCs w:val="24"/>
                <w:shd w:val="clear" w:color="auto" w:fill="FFFFFF"/>
              </w:rPr>
            </w:pPr>
            <w:r w:rsidRPr="002F6713">
              <w:rPr>
                <w:szCs w:val="24"/>
                <w:shd w:val="clear" w:color="auto" w:fill="FFFFFF"/>
              </w:rPr>
              <w:t xml:space="preserve">(VT.219.N) </w:t>
            </w:r>
            <w:proofErr w:type="spellStart"/>
            <w:r w:rsidRPr="002F6713">
              <w:rPr>
                <w:szCs w:val="24"/>
                <w:shd w:val="clear" w:color="auto" w:fill="FFFFFF"/>
              </w:rPr>
              <w:t>Полнопроходной</w:t>
            </w:r>
            <w:proofErr w:type="spellEnd"/>
            <w:r w:rsidRPr="002F6713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2F6713">
              <w:rPr>
                <w:szCs w:val="24"/>
                <w:shd w:val="clear" w:color="auto" w:fill="FFFFFF"/>
              </w:rPr>
              <w:t>ремонтопригодный</w:t>
            </w:r>
            <w:proofErr w:type="spellEnd"/>
            <w:r w:rsidRPr="002F6713">
              <w:rPr>
                <w:szCs w:val="24"/>
                <w:shd w:val="clear" w:color="auto" w:fill="FFFFFF"/>
              </w:rPr>
              <w:t xml:space="preserve"> шаровой кран с увеличенным ресурсом. Корпус – латунный, ник</w:t>
            </w:r>
            <w:r w:rsidRPr="002F6713">
              <w:rPr>
                <w:szCs w:val="24"/>
                <w:shd w:val="clear" w:color="auto" w:fill="FFFFFF"/>
              </w:rPr>
              <w:t>е</w:t>
            </w:r>
            <w:r w:rsidRPr="002F6713">
              <w:rPr>
                <w:szCs w:val="24"/>
                <w:shd w:val="clear" w:color="auto" w:fill="FFFFFF"/>
              </w:rPr>
              <w:t xml:space="preserve">лированный. </w:t>
            </w:r>
            <w:proofErr w:type="gramStart"/>
            <w:r w:rsidRPr="002F6713">
              <w:rPr>
                <w:szCs w:val="24"/>
                <w:shd w:val="clear" w:color="auto" w:fill="FFFFFF"/>
              </w:rPr>
              <w:t>Оснащен</w:t>
            </w:r>
            <w:proofErr w:type="gramEnd"/>
            <w:r w:rsidRPr="002F6713">
              <w:rPr>
                <w:szCs w:val="24"/>
                <w:shd w:val="clear" w:color="auto" w:fill="FFFFFF"/>
              </w:rPr>
              <w:t xml:space="preserve"> ручкой типа «бабочка» с утолще</w:t>
            </w:r>
            <w:r w:rsidRPr="002F6713">
              <w:rPr>
                <w:szCs w:val="24"/>
                <w:shd w:val="clear" w:color="auto" w:fill="FFFFFF"/>
              </w:rPr>
              <w:t>н</w:t>
            </w:r>
            <w:r w:rsidRPr="002F6713">
              <w:rPr>
                <w:szCs w:val="24"/>
                <w:shd w:val="clear" w:color="auto" w:fill="FFFFFF"/>
              </w:rPr>
              <w:t>ной стенкой из алюминиевого сплава и эпоксидной п</w:t>
            </w:r>
            <w:r w:rsidRPr="002F6713">
              <w:rPr>
                <w:szCs w:val="24"/>
                <w:shd w:val="clear" w:color="auto" w:fill="FFFFFF"/>
              </w:rPr>
              <w:t>о</w:t>
            </w:r>
            <w:r w:rsidRPr="002F6713">
              <w:rPr>
                <w:szCs w:val="24"/>
                <w:shd w:val="clear" w:color="auto" w:fill="FFFFFF"/>
              </w:rPr>
              <w:t>краской. Резьба присоединений – наружная/наружная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2F6713" w:rsidRPr="002F6713" w:rsidRDefault="002F6713" w:rsidP="00266621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Артикул</w:t>
            </w:r>
          </w:p>
        </w:tc>
        <w:tc>
          <w:tcPr>
            <w:tcW w:w="2297" w:type="dxa"/>
          </w:tcPr>
          <w:p w:rsidR="002F6713" w:rsidRPr="002F6713" w:rsidRDefault="002F6713" w:rsidP="00266621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Размер/количество</w:t>
            </w:r>
          </w:p>
        </w:tc>
        <w:tc>
          <w:tcPr>
            <w:tcW w:w="2097" w:type="dxa"/>
          </w:tcPr>
          <w:p w:rsidR="002F6713" w:rsidRPr="002F6713" w:rsidRDefault="002F6713" w:rsidP="00266621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Цена за единицу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  <w:lang w:val="en-US"/>
              </w:rPr>
            </w:pPr>
            <w:r w:rsidRPr="002F6713">
              <w:rPr>
                <w:b/>
                <w:bCs/>
                <w:snapToGrid/>
                <w:szCs w:val="24"/>
                <w:lang w:val="en-US"/>
              </w:rPr>
              <w:t>VT</w:t>
            </w:r>
            <w:r w:rsidRPr="002F6713">
              <w:rPr>
                <w:b/>
                <w:bCs/>
                <w:snapToGrid/>
                <w:szCs w:val="24"/>
              </w:rPr>
              <w:t>.219.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N</w:t>
            </w:r>
            <w:r w:rsidRPr="002F6713">
              <w:rPr>
                <w:b/>
                <w:bCs/>
                <w:snapToGrid/>
                <w:szCs w:val="24"/>
              </w:rPr>
              <w:t>.04</w:t>
            </w:r>
          </w:p>
        </w:tc>
        <w:tc>
          <w:tcPr>
            <w:tcW w:w="22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1/2"</w:t>
            </w:r>
          </w:p>
        </w:tc>
        <w:tc>
          <w:tcPr>
            <w:tcW w:w="20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 xml:space="preserve">334 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p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  <w:lang w:val="en-US"/>
              </w:rPr>
            </w:pPr>
            <w:r w:rsidRPr="002F6713">
              <w:rPr>
                <w:b/>
                <w:bCs/>
                <w:snapToGrid/>
                <w:szCs w:val="24"/>
                <w:lang w:val="en-US"/>
              </w:rPr>
              <w:t>VT</w:t>
            </w:r>
            <w:r w:rsidRPr="002F6713">
              <w:rPr>
                <w:b/>
                <w:bCs/>
                <w:snapToGrid/>
                <w:szCs w:val="24"/>
              </w:rPr>
              <w:t>.219.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N</w:t>
            </w:r>
            <w:r w:rsidRPr="002F6713">
              <w:rPr>
                <w:b/>
                <w:bCs/>
                <w:snapToGrid/>
                <w:szCs w:val="24"/>
              </w:rPr>
              <w:t>.05</w:t>
            </w:r>
          </w:p>
        </w:tc>
        <w:tc>
          <w:tcPr>
            <w:tcW w:w="22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3/4"</w:t>
            </w:r>
          </w:p>
        </w:tc>
        <w:tc>
          <w:tcPr>
            <w:tcW w:w="20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 xml:space="preserve">517 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p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  <w:lang w:val="en-US"/>
              </w:rPr>
            </w:pPr>
            <w:r w:rsidRPr="002F6713">
              <w:rPr>
                <w:b/>
                <w:bCs/>
                <w:snapToGrid/>
                <w:szCs w:val="24"/>
                <w:lang w:val="en-US"/>
              </w:rPr>
              <w:t>VT</w:t>
            </w:r>
            <w:r w:rsidRPr="002F6713">
              <w:rPr>
                <w:b/>
                <w:bCs/>
                <w:snapToGrid/>
                <w:szCs w:val="24"/>
              </w:rPr>
              <w:t>.219.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N</w:t>
            </w:r>
            <w:r w:rsidRPr="002F6713">
              <w:rPr>
                <w:b/>
                <w:bCs/>
                <w:snapToGrid/>
                <w:szCs w:val="24"/>
              </w:rPr>
              <w:t>.06</w:t>
            </w:r>
          </w:p>
        </w:tc>
        <w:tc>
          <w:tcPr>
            <w:tcW w:w="22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1"</w:t>
            </w:r>
          </w:p>
        </w:tc>
        <w:tc>
          <w:tcPr>
            <w:tcW w:w="20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 xml:space="preserve">1045 </w:t>
            </w:r>
            <w:r w:rsidRPr="002F6713">
              <w:rPr>
                <w:b/>
                <w:bCs/>
                <w:snapToGrid/>
                <w:szCs w:val="24"/>
                <w:lang w:val="en-US"/>
              </w:rPr>
              <w:t>p</w:t>
            </w:r>
          </w:p>
        </w:tc>
      </w:tr>
      <w:tr w:rsidR="002F6713" w:rsidRPr="002F6713" w:rsidTr="002F6713">
        <w:tc>
          <w:tcPr>
            <w:tcW w:w="394" w:type="dxa"/>
            <w:vMerge w:val="restart"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BA015F">
              <w:rPr>
                <w:b/>
                <w:bCs/>
                <w:snapToGrid/>
                <w:szCs w:val="24"/>
              </w:rPr>
              <w:t>4</w:t>
            </w:r>
          </w:p>
        </w:tc>
        <w:tc>
          <w:tcPr>
            <w:tcW w:w="3057" w:type="dxa"/>
            <w:vMerge w:val="restart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noProof/>
                <w:szCs w:val="24"/>
              </w:rPr>
              <w:drawing>
                <wp:inline distT="0" distB="0" distL="0" distR="0" wp14:anchorId="4F1ECF85" wp14:editId="6C0C0019">
                  <wp:extent cx="1508760" cy="1264920"/>
                  <wp:effectExtent l="0" t="0" r="0" b="0"/>
                  <wp:docPr id="4" name="Рисунок 4" descr="https://valtec.ru/image/goods/400x400/VT.277.N/VT.277.N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altec.ru/image/goods/400x400/VT.277.N/VT.277.N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46" b="11615"/>
                          <a:stretch/>
                        </pic:blipFill>
                        <pic:spPr bwMode="auto">
                          <a:xfrm>
                            <a:off x="0" y="0"/>
                            <a:ext cx="1503663" cy="126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</w:tcPr>
          <w:p w:rsidR="002F6713" w:rsidRPr="002F6713" w:rsidRDefault="002F6713" w:rsidP="002F6713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szCs w:val="24"/>
                <w:shd w:val="clear" w:color="auto" w:fill="FFFFFF"/>
              </w:rPr>
              <w:t>(VT.277.N) Латунный никелированный кран, предназн</w:t>
            </w:r>
            <w:r w:rsidRPr="002F6713">
              <w:rPr>
                <w:szCs w:val="24"/>
                <w:shd w:val="clear" w:color="auto" w:fill="FFFFFF"/>
              </w:rPr>
              <w:t>а</w:t>
            </w:r>
            <w:r w:rsidRPr="002F6713">
              <w:rPr>
                <w:szCs w:val="24"/>
                <w:shd w:val="clear" w:color="auto" w:fill="FFFFFF"/>
              </w:rPr>
              <w:t xml:space="preserve">ченный для использования в качестве запорной арматуры на газопроводах низкого и среднего давления. </w:t>
            </w:r>
            <w:proofErr w:type="gramStart"/>
            <w:r w:rsidRPr="002F6713">
              <w:rPr>
                <w:szCs w:val="24"/>
                <w:shd w:val="clear" w:color="auto" w:fill="FFFFFF"/>
              </w:rPr>
              <w:t>Оснащен</w:t>
            </w:r>
            <w:proofErr w:type="gramEnd"/>
            <w:r w:rsidRPr="002F6713">
              <w:rPr>
                <w:szCs w:val="24"/>
                <w:shd w:val="clear" w:color="auto" w:fill="FFFFFF"/>
              </w:rPr>
              <w:t xml:space="preserve"> алюминиевой ручкой типа «бабочка». Резьба присоедин</w:t>
            </w:r>
            <w:r w:rsidRPr="002F6713">
              <w:rPr>
                <w:szCs w:val="24"/>
                <w:shd w:val="clear" w:color="auto" w:fill="FFFFFF"/>
              </w:rPr>
              <w:t>е</w:t>
            </w:r>
            <w:r w:rsidRPr="002F6713">
              <w:rPr>
                <w:szCs w:val="24"/>
                <w:shd w:val="clear" w:color="auto" w:fill="FFFFFF"/>
              </w:rPr>
              <w:t>ний – внутренняя/внутренняя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2F6713" w:rsidRPr="002F6713" w:rsidRDefault="002F6713" w:rsidP="007A33CC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Артикул</w:t>
            </w:r>
          </w:p>
        </w:tc>
        <w:tc>
          <w:tcPr>
            <w:tcW w:w="2297" w:type="dxa"/>
          </w:tcPr>
          <w:p w:rsidR="002F6713" w:rsidRPr="002F6713" w:rsidRDefault="002F6713" w:rsidP="007A33CC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Размер/количество</w:t>
            </w:r>
          </w:p>
        </w:tc>
        <w:tc>
          <w:tcPr>
            <w:tcW w:w="2097" w:type="dxa"/>
          </w:tcPr>
          <w:p w:rsidR="002F6713" w:rsidRPr="002F6713" w:rsidRDefault="002F6713" w:rsidP="007A33CC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Цена за единицу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  <w:lang w:val="en-US"/>
              </w:rPr>
            </w:pPr>
            <w:r w:rsidRPr="002F6713">
              <w:rPr>
                <w:b/>
                <w:bCs/>
                <w:snapToGrid/>
                <w:szCs w:val="24"/>
              </w:rPr>
              <w:t>VT.277.N.04</w:t>
            </w:r>
          </w:p>
        </w:tc>
        <w:tc>
          <w:tcPr>
            <w:tcW w:w="22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1/2"</w:t>
            </w:r>
          </w:p>
        </w:tc>
        <w:tc>
          <w:tcPr>
            <w:tcW w:w="20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361 p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  <w:lang w:val="en-US"/>
              </w:rPr>
            </w:pPr>
            <w:r w:rsidRPr="002F6713">
              <w:rPr>
                <w:b/>
                <w:bCs/>
                <w:snapToGrid/>
                <w:szCs w:val="24"/>
              </w:rPr>
              <w:t>VT.277.N.05</w:t>
            </w:r>
          </w:p>
        </w:tc>
        <w:tc>
          <w:tcPr>
            <w:tcW w:w="22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3/4"</w:t>
            </w:r>
          </w:p>
        </w:tc>
        <w:tc>
          <w:tcPr>
            <w:tcW w:w="20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649 p</w:t>
            </w:r>
          </w:p>
        </w:tc>
      </w:tr>
      <w:tr w:rsidR="002F6713" w:rsidRPr="002F6713" w:rsidTr="002F6713">
        <w:tc>
          <w:tcPr>
            <w:tcW w:w="394" w:type="dxa"/>
            <w:vMerge w:val="restart"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BA015F">
              <w:rPr>
                <w:b/>
                <w:bCs/>
                <w:snapToGrid/>
                <w:szCs w:val="24"/>
              </w:rPr>
              <w:t>5</w:t>
            </w:r>
          </w:p>
        </w:tc>
        <w:tc>
          <w:tcPr>
            <w:tcW w:w="3057" w:type="dxa"/>
            <w:vMerge w:val="restart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noProof/>
                <w:szCs w:val="24"/>
              </w:rPr>
              <w:drawing>
                <wp:inline distT="0" distB="0" distL="0" distR="0" wp14:anchorId="7BD8CD47" wp14:editId="4748089D">
                  <wp:extent cx="1796985" cy="952500"/>
                  <wp:effectExtent l="0" t="0" r="0" b="0"/>
                  <wp:docPr id="5" name="Рисунок 5" descr="https://valtec.ru/image/goods/400x400/VT.272.N/VT.272.N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altec.ru/image/goods/400x400/VT.272.N/VT.272.N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26" b="27869"/>
                          <a:stretch/>
                        </pic:blipFill>
                        <pic:spPr bwMode="auto">
                          <a:xfrm>
                            <a:off x="0" y="0"/>
                            <a:ext cx="1795065" cy="95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</w:tcPr>
          <w:p w:rsidR="002F6713" w:rsidRPr="002F6713" w:rsidRDefault="002F6713" w:rsidP="002F6713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szCs w:val="24"/>
                <w:shd w:val="clear" w:color="auto" w:fill="FFFFFF"/>
              </w:rPr>
              <w:t>(VT.272.N) Латунный никелированный кран, предназн</w:t>
            </w:r>
            <w:r w:rsidRPr="002F6713">
              <w:rPr>
                <w:szCs w:val="24"/>
                <w:shd w:val="clear" w:color="auto" w:fill="FFFFFF"/>
              </w:rPr>
              <w:t>а</w:t>
            </w:r>
            <w:r w:rsidRPr="002F6713">
              <w:rPr>
                <w:szCs w:val="24"/>
                <w:shd w:val="clear" w:color="auto" w:fill="FFFFFF"/>
              </w:rPr>
              <w:t xml:space="preserve">ченный для использования в качестве запорной арматуры на газопроводах низкого и среднего давления. </w:t>
            </w:r>
            <w:proofErr w:type="gramStart"/>
            <w:r w:rsidRPr="002F6713">
              <w:rPr>
                <w:szCs w:val="24"/>
                <w:shd w:val="clear" w:color="auto" w:fill="FFFFFF"/>
              </w:rPr>
              <w:t>Оснащен</w:t>
            </w:r>
            <w:proofErr w:type="gramEnd"/>
            <w:r w:rsidRPr="002F6713">
              <w:rPr>
                <w:szCs w:val="24"/>
                <w:shd w:val="clear" w:color="auto" w:fill="FFFFFF"/>
              </w:rPr>
              <w:t xml:space="preserve"> стальной рукояткой флажкового типа. Резьба присоедин</w:t>
            </w:r>
            <w:r w:rsidRPr="002F6713">
              <w:rPr>
                <w:szCs w:val="24"/>
                <w:shd w:val="clear" w:color="auto" w:fill="FFFFFF"/>
              </w:rPr>
              <w:t>е</w:t>
            </w:r>
            <w:r w:rsidRPr="002F6713">
              <w:rPr>
                <w:szCs w:val="24"/>
                <w:shd w:val="clear" w:color="auto" w:fill="FFFFFF"/>
              </w:rPr>
              <w:t>ний – внутренняя/наружная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2F6713" w:rsidRPr="002F6713" w:rsidRDefault="002F6713" w:rsidP="00C7513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Артикул</w:t>
            </w:r>
          </w:p>
        </w:tc>
        <w:tc>
          <w:tcPr>
            <w:tcW w:w="2297" w:type="dxa"/>
          </w:tcPr>
          <w:p w:rsidR="002F6713" w:rsidRPr="002F6713" w:rsidRDefault="002F6713" w:rsidP="00C7513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Размер/количество</w:t>
            </w:r>
          </w:p>
        </w:tc>
        <w:tc>
          <w:tcPr>
            <w:tcW w:w="2097" w:type="dxa"/>
          </w:tcPr>
          <w:p w:rsidR="002F6713" w:rsidRPr="002F6713" w:rsidRDefault="002F6713" w:rsidP="00C7513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2F6713">
              <w:rPr>
                <w:b/>
                <w:bCs/>
                <w:snapToGrid/>
                <w:szCs w:val="24"/>
              </w:rPr>
              <w:t>Цена за единицу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i/>
                <w:snapToGrid/>
                <w:szCs w:val="24"/>
              </w:rPr>
              <w:t>VT.272.N.04</w:t>
            </w:r>
          </w:p>
        </w:tc>
        <w:tc>
          <w:tcPr>
            <w:tcW w:w="22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i/>
                <w:snapToGrid/>
                <w:szCs w:val="24"/>
              </w:rPr>
              <w:t>1/2"</w:t>
            </w:r>
          </w:p>
        </w:tc>
        <w:tc>
          <w:tcPr>
            <w:tcW w:w="20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i/>
                <w:snapToGrid/>
                <w:szCs w:val="24"/>
              </w:rPr>
              <w:t>438 p</w:t>
            </w:r>
          </w:p>
        </w:tc>
      </w:tr>
      <w:tr w:rsidR="002F6713" w:rsidRPr="002F6713" w:rsidTr="002F6713">
        <w:tc>
          <w:tcPr>
            <w:tcW w:w="394" w:type="dxa"/>
            <w:vMerge/>
          </w:tcPr>
          <w:p w:rsidR="002F6713" w:rsidRPr="00BA015F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</w:p>
        </w:tc>
        <w:tc>
          <w:tcPr>
            <w:tcW w:w="3057" w:type="dxa"/>
            <w:vMerge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</w:p>
        </w:tc>
        <w:tc>
          <w:tcPr>
            <w:tcW w:w="1902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i/>
                <w:snapToGrid/>
                <w:szCs w:val="24"/>
              </w:rPr>
              <w:t>VT.272.N.05</w:t>
            </w:r>
          </w:p>
        </w:tc>
        <w:tc>
          <w:tcPr>
            <w:tcW w:w="22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i/>
                <w:snapToGrid/>
                <w:szCs w:val="24"/>
              </w:rPr>
              <w:t>3/4"</w:t>
            </w:r>
          </w:p>
        </w:tc>
        <w:tc>
          <w:tcPr>
            <w:tcW w:w="2097" w:type="dxa"/>
          </w:tcPr>
          <w:p w:rsidR="002F6713" w:rsidRPr="002F6713" w:rsidRDefault="002F6713" w:rsidP="004C5D9A">
            <w:pPr>
              <w:spacing w:line="240" w:lineRule="auto"/>
              <w:ind w:firstLine="0"/>
              <w:rPr>
                <w:b/>
                <w:bCs/>
                <w:snapToGrid/>
                <w:szCs w:val="24"/>
              </w:rPr>
            </w:pPr>
            <w:r w:rsidRPr="002F6713">
              <w:rPr>
                <w:b/>
                <w:bCs/>
                <w:i/>
                <w:snapToGrid/>
                <w:szCs w:val="24"/>
              </w:rPr>
              <w:t>748 p</w:t>
            </w:r>
          </w:p>
        </w:tc>
      </w:tr>
    </w:tbl>
    <w:p w:rsidR="004C5D9A" w:rsidRPr="002F6713" w:rsidRDefault="004C5D9A" w:rsidP="004C5D9A">
      <w:pPr>
        <w:spacing w:line="240" w:lineRule="auto"/>
        <w:ind w:firstLine="0"/>
        <w:rPr>
          <w:b/>
          <w:bCs/>
          <w:i/>
          <w:snapToGrid/>
          <w:szCs w:val="24"/>
        </w:rPr>
      </w:pPr>
    </w:p>
    <w:p w:rsidR="000B1C24" w:rsidRPr="002F6713" w:rsidRDefault="004C5D9A" w:rsidP="004C5D9A">
      <w:pPr>
        <w:spacing w:line="240" w:lineRule="auto"/>
        <w:ind w:firstLine="0"/>
        <w:jc w:val="right"/>
        <w:rPr>
          <w:bCs/>
          <w:i/>
          <w:snapToGrid/>
          <w:szCs w:val="24"/>
        </w:rPr>
      </w:pPr>
      <w:r w:rsidRPr="002F6713">
        <w:rPr>
          <w:bCs/>
          <w:i/>
          <w:snapToGrid/>
          <w:szCs w:val="24"/>
        </w:rPr>
        <w:t>Источник 2</w:t>
      </w:r>
    </w:p>
    <w:p w:rsidR="00C950C2" w:rsidRPr="002F6713" w:rsidRDefault="00C950C2" w:rsidP="004C5D9A">
      <w:pPr>
        <w:spacing w:line="240" w:lineRule="auto"/>
        <w:ind w:firstLine="0"/>
        <w:jc w:val="center"/>
        <w:outlineLvl w:val="0"/>
        <w:rPr>
          <w:b/>
          <w:bCs/>
          <w:snapToGrid/>
          <w:kern w:val="36"/>
          <w:szCs w:val="24"/>
        </w:rPr>
      </w:pPr>
      <w:r w:rsidRPr="002F6713">
        <w:rPr>
          <w:b/>
          <w:bCs/>
          <w:snapToGrid/>
          <w:kern w:val="36"/>
          <w:szCs w:val="24"/>
        </w:rPr>
        <w:t>Как правильно выбрать запорную арматуру</w:t>
      </w:r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r w:rsidRPr="002F6713">
        <w:rPr>
          <w:snapToGrid/>
          <w:szCs w:val="24"/>
        </w:rPr>
        <w:t>Запорная арматура – это разновидность арматуры трубопроводной, предназначенная для перекрытия потока среды в трубопроводной системе (трубопроводе).</w:t>
      </w:r>
      <w:r w:rsidR="00BF49F7" w:rsidRPr="002F6713">
        <w:rPr>
          <w:snapToGrid/>
          <w:szCs w:val="24"/>
        </w:rPr>
        <w:t xml:space="preserve"> </w:t>
      </w:r>
      <w:r w:rsidRPr="002F6713">
        <w:rPr>
          <w:snapToGrid/>
          <w:szCs w:val="24"/>
        </w:rPr>
        <w:t>Чтобы решить в</w:t>
      </w:r>
      <w:r w:rsidRPr="002F6713">
        <w:rPr>
          <w:snapToGrid/>
          <w:szCs w:val="24"/>
        </w:rPr>
        <w:t>о</w:t>
      </w:r>
      <w:r w:rsidRPr="002F6713">
        <w:rPr>
          <w:snapToGrid/>
          <w:szCs w:val="24"/>
        </w:rPr>
        <w:t>прос, как правильно выбрать запорную арматуру, необходимо разобраться, из чего придется выбирать, или, какая запорная трубопроводная арматура бывает.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3715"/>
      </w:tblGrid>
      <w:tr w:rsidR="002F6713" w:rsidRPr="002F6713" w:rsidTr="00BF49F7">
        <w:tc>
          <w:tcPr>
            <w:tcW w:w="5856" w:type="dxa"/>
          </w:tcPr>
          <w:p w:rsidR="00BF49F7" w:rsidRPr="002F6713" w:rsidRDefault="00BF49F7" w:rsidP="004C5D9A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2F6713">
              <w:rPr>
                <w:noProof/>
                <w:snapToGrid/>
                <w:szCs w:val="24"/>
              </w:rPr>
              <w:lastRenderedPageBreak/>
              <w:drawing>
                <wp:inline distT="0" distB="0" distL="0" distR="0" wp14:anchorId="5ED08278" wp14:editId="002A2F6E">
                  <wp:extent cx="3577590" cy="2336613"/>
                  <wp:effectExtent l="0" t="0" r="3810" b="6985"/>
                  <wp:docPr id="1" name="Рисунок 1" descr="https://e-in.com.ua/wp-content/uploads/%D0%B7%D0%B0%D0%BF%D0%BE%D1%80%D0%BD%D0%B0%D1%8F-%D0%B0%D1%80%D0%BC%D0%B0%D1%82%D1%83%D1%80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in.com.ua/wp-content/uploads/%D0%B7%D0%B0%D0%BF%D0%BE%D1%80%D0%BD%D0%B0%D1%8F-%D0%B0%D1%80%D0%BC%D0%B0%D1%82%D1%83%D1%80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6112" cy="2342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:rsidR="00BF49F7" w:rsidRPr="002F6713" w:rsidRDefault="00BF49F7" w:rsidP="004C5D9A">
            <w:pPr>
              <w:spacing w:line="240" w:lineRule="auto"/>
              <w:ind w:firstLine="709"/>
              <w:rPr>
                <w:snapToGrid/>
                <w:szCs w:val="24"/>
              </w:rPr>
            </w:pPr>
            <w:r w:rsidRPr="002F6713">
              <w:rPr>
                <w:snapToGrid/>
                <w:szCs w:val="24"/>
              </w:rPr>
              <w:t>В зависимости от функц</w:t>
            </w:r>
            <w:r w:rsidRPr="002F6713">
              <w:rPr>
                <w:snapToGrid/>
                <w:szCs w:val="24"/>
              </w:rPr>
              <w:t>и</w:t>
            </w:r>
            <w:r w:rsidRPr="002F6713">
              <w:rPr>
                <w:snapToGrid/>
                <w:szCs w:val="24"/>
              </w:rPr>
              <w:t>онального назначения, примен</w:t>
            </w:r>
            <w:r w:rsidRPr="002F6713">
              <w:rPr>
                <w:snapToGrid/>
                <w:szCs w:val="24"/>
              </w:rPr>
              <w:t>я</w:t>
            </w:r>
            <w:r w:rsidRPr="002F6713">
              <w:rPr>
                <w:snapToGrid/>
                <w:szCs w:val="24"/>
              </w:rPr>
              <w:t>емая в жилищно-коммунальном хозяйстве запорная арматура б</w:t>
            </w:r>
            <w:r w:rsidRPr="002F6713">
              <w:rPr>
                <w:snapToGrid/>
                <w:szCs w:val="24"/>
              </w:rPr>
              <w:t>ы</w:t>
            </w:r>
            <w:r w:rsidRPr="002F6713">
              <w:rPr>
                <w:snapToGrid/>
                <w:szCs w:val="24"/>
              </w:rPr>
              <w:t>вает:</w:t>
            </w:r>
          </w:p>
          <w:p w:rsidR="00BF49F7" w:rsidRPr="002F6713" w:rsidRDefault="00BF49F7" w:rsidP="004C5D9A">
            <w:pPr>
              <w:pStyle w:val="af2"/>
              <w:numPr>
                <w:ilvl w:val="0"/>
                <w:numId w:val="7"/>
              </w:numPr>
              <w:spacing w:line="240" w:lineRule="auto"/>
              <w:ind w:left="381"/>
              <w:rPr>
                <w:snapToGrid/>
                <w:szCs w:val="24"/>
              </w:rPr>
            </w:pPr>
            <w:r w:rsidRPr="002F6713">
              <w:rPr>
                <w:snapToGrid/>
                <w:szCs w:val="24"/>
              </w:rPr>
              <w:t>трубопроводная, применя</w:t>
            </w:r>
            <w:r w:rsidRPr="002F6713">
              <w:rPr>
                <w:snapToGrid/>
                <w:szCs w:val="24"/>
              </w:rPr>
              <w:t>е</w:t>
            </w:r>
            <w:r w:rsidRPr="002F6713">
              <w:rPr>
                <w:snapToGrid/>
                <w:szCs w:val="24"/>
              </w:rPr>
              <w:t>мая на разнообразных подв</w:t>
            </w:r>
            <w:r w:rsidRPr="002F6713">
              <w:rPr>
                <w:snapToGrid/>
                <w:szCs w:val="24"/>
              </w:rPr>
              <w:t>о</w:t>
            </w:r>
            <w:r w:rsidRPr="002F6713">
              <w:rPr>
                <w:snapToGrid/>
                <w:szCs w:val="24"/>
              </w:rPr>
              <w:t>дящих, отводящих, распред</w:t>
            </w:r>
            <w:r w:rsidRPr="002F6713">
              <w:rPr>
                <w:snapToGrid/>
                <w:szCs w:val="24"/>
              </w:rPr>
              <w:t>е</w:t>
            </w:r>
            <w:r w:rsidRPr="002F6713">
              <w:rPr>
                <w:snapToGrid/>
                <w:szCs w:val="24"/>
              </w:rPr>
              <w:t>лительных трубопроводах с</w:t>
            </w:r>
            <w:r w:rsidRPr="002F6713">
              <w:rPr>
                <w:snapToGrid/>
                <w:szCs w:val="24"/>
              </w:rPr>
              <w:t>и</w:t>
            </w:r>
            <w:r w:rsidRPr="002F6713">
              <w:rPr>
                <w:snapToGrid/>
                <w:szCs w:val="24"/>
              </w:rPr>
              <w:t>стем газоснабжения, вод</w:t>
            </w:r>
            <w:r w:rsidRPr="002F6713">
              <w:rPr>
                <w:snapToGrid/>
                <w:szCs w:val="24"/>
              </w:rPr>
              <w:t>о</w:t>
            </w:r>
            <w:r w:rsidRPr="002F6713">
              <w:rPr>
                <w:snapToGrid/>
                <w:szCs w:val="24"/>
              </w:rPr>
              <w:t>снабжения, канализации;</w:t>
            </w:r>
          </w:p>
          <w:p w:rsidR="00BF49F7" w:rsidRPr="002F6713" w:rsidRDefault="00BF49F7" w:rsidP="004C5D9A">
            <w:pPr>
              <w:pStyle w:val="af2"/>
              <w:numPr>
                <w:ilvl w:val="0"/>
                <w:numId w:val="7"/>
              </w:numPr>
              <w:spacing w:line="240" w:lineRule="auto"/>
              <w:ind w:left="381"/>
              <w:rPr>
                <w:snapToGrid/>
                <w:szCs w:val="24"/>
              </w:rPr>
            </w:pPr>
            <w:proofErr w:type="gramStart"/>
            <w:r w:rsidRPr="002F6713">
              <w:rPr>
                <w:snapToGrid/>
                <w:szCs w:val="24"/>
              </w:rPr>
              <w:t>сантехническая</w:t>
            </w:r>
            <w:proofErr w:type="gramEnd"/>
            <w:r w:rsidRPr="002F6713">
              <w:rPr>
                <w:snapToGrid/>
                <w:szCs w:val="24"/>
              </w:rPr>
              <w:t xml:space="preserve"> водоразбо</w:t>
            </w:r>
            <w:r w:rsidRPr="002F6713">
              <w:rPr>
                <w:snapToGrid/>
                <w:szCs w:val="24"/>
              </w:rPr>
              <w:t>р</w:t>
            </w:r>
            <w:r w:rsidRPr="002F6713">
              <w:rPr>
                <w:snapToGrid/>
                <w:szCs w:val="24"/>
              </w:rPr>
              <w:t xml:space="preserve">ная, применяется в качестве </w:t>
            </w:r>
            <w:r w:rsidR="004C5D9A" w:rsidRPr="002F6713">
              <w:rPr>
                <w:snapToGrid/>
                <w:szCs w:val="24"/>
              </w:rPr>
              <w:t>конечной запорно-регулирующей трубопрово</w:t>
            </w:r>
            <w:r w:rsidR="004C5D9A" w:rsidRPr="002F6713">
              <w:rPr>
                <w:snapToGrid/>
                <w:szCs w:val="24"/>
              </w:rPr>
              <w:t>д</w:t>
            </w:r>
            <w:r w:rsidR="004C5D9A" w:rsidRPr="002F6713">
              <w:rPr>
                <w:snapToGrid/>
                <w:szCs w:val="24"/>
              </w:rPr>
              <w:t>ной арматуры на санитарно-технических выводах систем водоснабжения; как правило, отличается привлекательным внешним видом и дизайном.</w:t>
            </w:r>
          </w:p>
        </w:tc>
      </w:tr>
    </w:tbl>
    <w:p w:rsidR="00C950C2" w:rsidRPr="002F6713" w:rsidRDefault="00C950C2" w:rsidP="004C5D9A">
      <w:pPr>
        <w:spacing w:line="240" w:lineRule="auto"/>
        <w:ind w:firstLine="709"/>
        <w:outlineLvl w:val="1"/>
        <w:rPr>
          <w:bCs/>
          <w:snapToGrid/>
          <w:szCs w:val="24"/>
        </w:rPr>
      </w:pPr>
      <w:r w:rsidRPr="002F6713">
        <w:rPr>
          <w:bCs/>
          <w:snapToGrid/>
          <w:szCs w:val="24"/>
        </w:rPr>
        <w:t>Основа применения разновидностей трубопроводной арматуры заложена в их ко</w:t>
      </w:r>
      <w:r w:rsidRPr="002F6713">
        <w:rPr>
          <w:bCs/>
          <w:snapToGrid/>
          <w:szCs w:val="24"/>
        </w:rPr>
        <w:t>н</w:t>
      </w:r>
      <w:r w:rsidR="00BF49F7" w:rsidRPr="002F6713">
        <w:rPr>
          <w:bCs/>
          <w:snapToGrid/>
          <w:szCs w:val="24"/>
        </w:rPr>
        <w:t>струкции.</w:t>
      </w:r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r w:rsidRPr="002F6713">
        <w:rPr>
          <w:snapToGrid/>
          <w:szCs w:val="24"/>
        </w:rPr>
        <w:t>1. Трубопроводный кран (на сегодняшний день – почти всегда шаровой) – тип труб</w:t>
      </w:r>
      <w:r w:rsidRPr="002F6713">
        <w:rPr>
          <w:snapToGrid/>
          <w:szCs w:val="24"/>
        </w:rPr>
        <w:t>о</w:t>
      </w:r>
      <w:r w:rsidRPr="002F6713">
        <w:rPr>
          <w:snapToGrid/>
          <w:szCs w:val="24"/>
        </w:rPr>
        <w:t>проводной арматуры, у которого запирающий элемент является телом вращения, при зап</w:t>
      </w:r>
      <w:r w:rsidRPr="002F6713">
        <w:rPr>
          <w:snapToGrid/>
          <w:szCs w:val="24"/>
        </w:rPr>
        <w:t>и</w:t>
      </w:r>
      <w:r w:rsidRPr="002F6713">
        <w:rPr>
          <w:snapToGrid/>
          <w:szCs w:val="24"/>
        </w:rPr>
        <w:t xml:space="preserve">рании и отпирании (регулировании потока) поворачивающимся вокруг своей оси. </w:t>
      </w:r>
      <w:proofErr w:type="gramStart"/>
      <w:r w:rsidRPr="002F6713">
        <w:rPr>
          <w:snapToGrid/>
          <w:szCs w:val="24"/>
        </w:rPr>
        <w:t>Его ко</w:t>
      </w:r>
      <w:r w:rsidRPr="002F6713">
        <w:rPr>
          <w:snapToGrid/>
          <w:szCs w:val="24"/>
        </w:rPr>
        <w:t>н</w:t>
      </w:r>
      <w:r w:rsidRPr="002F6713">
        <w:rPr>
          <w:snapToGrid/>
          <w:szCs w:val="24"/>
        </w:rPr>
        <w:t>струкция обеспечивает высокую герметичность запирания, низкое гидравлическое сопроти</w:t>
      </w:r>
      <w:r w:rsidRPr="002F6713">
        <w:rPr>
          <w:snapToGrid/>
          <w:szCs w:val="24"/>
        </w:rPr>
        <w:t>в</w:t>
      </w:r>
      <w:r w:rsidRPr="002F6713">
        <w:rPr>
          <w:snapToGrid/>
          <w:szCs w:val="24"/>
        </w:rPr>
        <w:t>ление и низкое усилие управления, но из-за полимерных (пластиковых) кольцевых седел имеет ограничение по раб</w:t>
      </w:r>
      <w:r w:rsidR="002F6713" w:rsidRPr="002F6713">
        <w:rPr>
          <w:snapToGrid/>
          <w:szCs w:val="24"/>
        </w:rPr>
        <w:t>очей температуре среды – до 200</w:t>
      </w:r>
      <w:r w:rsidRPr="002F6713">
        <w:rPr>
          <w:snapToGrid/>
          <w:szCs w:val="24"/>
        </w:rPr>
        <w:t>°С. Благодаря своей конструкции, трубопроводные краны успешно применяются не только для перекрытия, но и регулиров</w:t>
      </w:r>
      <w:r w:rsidRPr="002F6713">
        <w:rPr>
          <w:snapToGrid/>
          <w:szCs w:val="24"/>
        </w:rPr>
        <w:t>а</w:t>
      </w:r>
      <w:r w:rsidRPr="002F6713">
        <w:rPr>
          <w:snapToGrid/>
          <w:szCs w:val="24"/>
        </w:rPr>
        <w:t>ния потока среды, в трубопроводах больших и малых диаметров, с разнообразной средой (г</w:t>
      </w:r>
      <w:r w:rsidRPr="002F6713">
        <w:rPr>
          <w:snapToGrid/>
          <w:szCs w:val="24"/>
        </w:rPr>
        <w:t>а</w:t>
      </w:r>
      <w:r w:rsidRPr="002F6713">
        <w:rPr>
          <w:snapToGrid/>
          <w:szCs w:val="24"/>
        </w:rPr>
        <w:t>зообразной, жидкостной, химически агрессивной).</w:t>
      </w:r>
      <w:proofErr w:type="gramEnd"/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r w:rsidRPr="002F6713">
        <w:rPr>
          <w:snapToGrid/>
          <w:szCs w:val="24"/>
        </w:rPr>
        <w:t>2. Запорный клапан (старое название – вентиль) – тип трубопроводной арматуры, в котором запирающий элемент перемещается параллельно потоку среды. Характеризуется высокой герметичностью запирания, способен работать в широком диапазоне рабочих те</w:t>
      </w:r>
      <w:r w:rsidRPr="002F6713">
        <w:rPr>
          <w:snapToGrid/>
          <w:szCs w:val="24"/>
        </w:rPr>
        <w:t>м</w:t>
      </w:r>
      <w:r w:rsidR="004C5D9A" w:rsidRPr="002F6713">
        <w:rPr>
          <w:snapToGrid/>
          <w:szCs w:val="24"/>
        </w:rPr>
        <w:t>ператур (от -200 до 600</w:t>
      </w:r>
      <w:r w:rsidRPr="002F6713">
        <w:rPr>
          <w:snapToGrid/>
          <w:szCs w:val="24"/>
        </w:rPr>
        <w:t>°С) и давлений (от полного вакуума до 250 МПа), в газообразных и жидкостных средах. Но в то же время имеет высокое гидравлическое сопротивление и бол</w:t>
      </w:r>
      <w:r w:rsidRPr="002F6713">
        <w:rPr>
          <w:snapToGrid/>
          <w:szCs w:val="24"/>
        </w:rPr>
        <w:t>ь</w:t>
      </w:r>
      <w:r w:rsidRPr="002F6713">
        <w:rPr>
          <w:snapToGrid/>
          <w:szCs w:val="24"/>
        </w:rPr>
        <w:t>шое усилие управления, что ограничивает его применение на трубопроводах значительного диаметра (больше 200 мм), с большой скоростью потока. Может применяться как для пер</w:t>
      </w:r>
      <w:r w:rsidRPr="002F6713">
        <w:rPr>
          <w:snapToGrid/>
          <w:szCs w:val="24"/>
        </w:rPr>
        <w:t>е</w:t>
      </w:r>
      <w:r w:rsidRPr="002F6713">
        <w:rPr>
          <w:snapToGrid/>
          <w:szCs w:val="24"/>
        </w:rPr>
        <w:t>крытия, так и регулирования потока.</w:t>
      </w:r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r w:rsidRPr="002F6713">
        <w:rPr>
          <w:snapToGrid/>
          <w:szCs w:val="24"/>
        </w:rPr>
        <w:t>3. Задвижка – трубопроводная арматура, в которой запирающий элемент перемещае</w:t>
      </w:r>
      <w:r w:rsidRPr="002F6713">
        <w:rPr>
          <w:snapToGrid/>
          <w:szCs w:val="24"/>
        </w:rPr>
        <w:t>т</w:t>
      </w:r>
      <w:r w:rsidRPr="002F6713">
        <w:rPr>
          <w:snapToGrid/>
          <w:szCs w:val="24"/>
        </w:rPr>
        <w:t xml:space="preserve">ся перпендикулярно оси потока рабочей среды. Характеризуется </w:t>
      </w:r>
      <w:proofErr w:type="gramStart"/>
      <w:r w:rsidRPr="002F6713">
        <w:rPr>
          <w:snapToGrid/>
          <w:szCs w:val="24"/>
        </w:rPr>
        <w:t>низкими</w:t>
      </w:r>
      <w:proofErr w:type="gramEnd"/>
      <w:r w:rsidRPr="002F6713">
        <w:rPr>
          <w:snapToGrid/>
          <w:szCs w:val="24"/>
        </w:rPr>
        <w:t xml:space="preserve"> гидравлическим сопротивлением и управляющим усилием, но в то же время – относительно низкой герм</w:t>
      </w:r>
      <w:r w:rsidRPr="002F6713">
        <w:rPr>
          <w:snapToGrid/>
          <w:szCs w:val="24"/>
        </w:rPr>
        <w:t>е</w:t>
      </w:r>
      <w:r w:rsidRPr="002F6713">
        <w:rPr>
          <w:snapToGrid/>
          <w:szCs w:val="24"/>
        </w:rPr>
        <w:t>тичностью запирания. Обычно применяется на магистральных трубопроводах (их длинных прямолинейных участках) больших и средних диаметров, при рабочей температуре среды до 600</w:t>
      </w:r>
      <w:proofErr w:type="gramStart"/>
      <w:r w:rsidRPr="002F6713">
        <w:rPr>
          <w:snapToGrid/>
          <w:szCs w:val="24"/>
        </w:rPr>
        <w:t>°С</w:t>
      </w:r>
      <w:proofErr w:type="gramEnd"/>
      <w:r w:rsidRPr="002F6713">
        <w:rPr>
          <w:snapToGrid/>
          <w:szCs w:val="24"/>
        </w:rPr>
        <w:t xml:space="preserve">, давлении до 25 МПа. По причине низкой герметичности запирания, ее применение ограничено только жидкостной и вязкой средой (в </w:t>
      </w:r>
      <w:proofErr w:type="spellStart"/>
      <w:r w:rsidRPr="002F6713">
        <w:rPr>
          <w:snapToGrid/>
          <w:szCs w:val="24"/>
        </w:rPr>
        <w:t>т.ч</w:t>
      </w:r>
      <w:proofErr w:type="spellEnd"/>
      <w:r w:rsidRPr="002F6713">
        <w:rPr>
          <w:snapToGrid/>
          <w:szCs w:val="24"/>
        </w:rPr>
        <w:t>. ка</w:t>
      </w:r>
      <w:bookmarkStart w:id="0" w:name="_GoBack"/>
      <w:bookmarkEnd w:id="0"/>
      <w:r w:rsidRPr="002F6713">
        <w:rPr>
          <w:snapToGrid/>
          <w:szCs w:val="24"/>
        </w:rPr>
        <w:t>нализационные стоки). Регулиров</w:t>
      </w:r>
      <w:r w:rsidRPr="002F6713">
        <w:rPr>
          <w:snapToGrid/>
          <w:szCs w:val="24"/>
        </w:rPr>
        <w:t>а</w:t>
      </w:r>
      <w:r w:rsidRPr="002F6713">
        <w:rPr>
          <w:snapToGrid/>
          <w:szCs w:val="24"/>
        </w:rPr>
        <w:t>ние потока задвижкой затруднено, применяется, как правило, только для его перекрытия.</w:t>
      </w:r>
    </w:p>
    <w:p w:rsidR="00C950C2" w:rsidRPr="002F6713" w:rsidRDefault="00C950C2" w:rsidP="002F6713">
      <w:pPr>
        <w:spacing w:line="240" w:lineRule="auto"/>
        <w:ind w:firstLine="709"/>
        <w:jc w:val="center"/>
        <w:outlineLvl w:val="1"/>
        <w:rPr>
          <w:b/>
          <w:bCs/>
          <w:snapToGrid/>
          <w:szCs w:val="24"/>
        </w:rPr>
      </w:pPr>
      <w:r w:rsidRPr="002F6713">
        <w:rPr>
          <w:b/>
          <w:bCs/>
          <w:snapToGrid/>
          <w:szCs w:val="24"/>
        </w:rPr>
        <w:t>Оценка условий применения</w:t>
      </w:r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proofErr w:type="gramStart"/>
      <w:r w:rsidRPr="002F6713">
        <w:rPr>
          <w:snapToGrid/>
          <w:szCs w:val="24"/>
        </w:rPr>
        <w:t>Из приведенных характеристик конструкционных вариантов запорной трубопрово</w:t>
      </w:r>
      <w:r w:rsidRPr="002F6713">
        <w:rPr>
          <w:snapToGrid/>
          <w:szCs w:val="24"/>
        </w:rPr>
        <w:t>д</w:t>
      </w:r>
      <w:r w:rsidRPr="002F6713">
        <w:rPr>
          <w:snapToGrid/>
          <w:szCs w:val="24"/>
        </w:rPr>
        <w:t>ной арматуры становится очевидным, что если вы не являетесь оператором магистрального или промышленного трубопровода с особенными или высокими требованиями по химич</w:t>
      </w:r>
      <w:r w:rsidRPr="002F6713">
        <w:rPr>
          <w:snapToGrid/>
          <w:szCs w:val="24"/>
        </w:rPr>
        <w:t>е</w:t>
      </w:r>
      <w:r w:rsidRPr="002F6713">
        <w:rPr>
          <w:snapToGrid/>
          <w:szCs w:val="24"/>
        </w:rPr>
        <w:t xml:space="preserve">скому составу, рабочей температуре, давлению прокачиваемой по нему среды, по расчету </w:t>
      </w:r>
      <w:proofErr w:type="spellStart"/>
      <w:r w:rsidRPr="002F6713">
        <w:rPr>
          <w:snapToGrid/>
          <w:szCs w:val="24"/>
        </w:rPr>
        <w:lastRenderedPageBreak/>
        <w:t>энергозатрат</w:t>
      </w:r>
      <w:proofErr w:type="spellEnd"/>
      <w:r w:rsidRPr="002F6713">
        <w:rPr>
          <w:snapToGrid/>
          <w:szCs w:val="24"/>
        </w:rPr>
        <w:t xml:space="preserve"> на ее прокачку, вы просто конструируете или ремонтируете сантехнические трубопроводные системы в своем доме или квартире, то</w:t>
      </w:r>
      <w:r w:rsidR="002F6713" w:rsidRPr="002F6713">
        <w:rPr>
          <w:snapToGrid/>
          <w:szCs w:val="24"/>
        </w:rPr>
        <w:t>,</w:t>
      </w:r>
      <w:r w:rsidRPr="002F6713">
        <w:rPr>
          <w:snapToGrid/>
          <w:szCs w:val="24"/>
        </w:rPr>
        <w:t xml:space="preserve"> скорее всего</w:t>
      </w:r>
      <w:r w:rsidR="002F6713" w:rsidRPr="002F6713">
        <w:rPr>
          <w:snapToGrid/>
          <w:szCs w:val="24"/>
        </w:rPr>
        <w:t>,</w:t>
      </w:r>
      <w:r w:rsidRPr="002F6713">
        <w:rPr>
          <w:snapToGrid/>
          <w:szCs w:val="24"/>
        </w:rPr>
        <w:t xml:space="preserve"> ваши потребности б</w:t>
      </w:r>
      <w:r w:rsidRPr="002F6713">
        <w:rPr>
          <w:snapToGrid/>
          <w:szCs w:val="24"/>
        </w:rPr>
        <w:t>у</w:t>
      </w:r>
      <w:r w:rsidRPr="002F6713">
        <w:rPr>
          <w:snapToGrid/>
          <w:szCs w:val="24"/>
        </w:rPr>
        <w:t>дут</w:t>
      </w:r>
      <w:proofErr w:type="gramEnd"/>
      <w:r w:rsidRPr="002F6713">
        <w:rPr>
          <w:snapToGrid/>
          <w:szCs w:val="24"/>
        </w:rPr>
        <w:t xml:space="preserve"> </w:t>
      </w:r>
      <w:proofErr w:type="gramStart"/>
      <w:r w:rsidRPr="002F6713">
        <w:rPr>
          <w:snapToGrid/>
          <w:szCs w:val="24"/>
        </w:rPr>
        <w:t>ограничены</w:t>
      </w:r>
      <w:proofErr w:type="gramEnd"/>
      <w:r w:rsidRPr="002F6713">
        <w:rPr>
          <w:snapToGrid/>
          <w:szCs w:val="24"/>
        </w:rPr>
        <w:t xml:space="preserve"> одними шаровыми кранами.</w:t>
      </w:r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r w:rsidRPr="002F6713">
        <w:rPr>
          <w:snapToGrid/>
          <w:szCs w:val="24"/>
        </w:rPr>
        <w:t>Для того</w:t>
      </w:r>
      <w:proofErr w:type="gramStart"/>
      <w:r w:rsidRPr="002F6713">
        <w:rPr>
          <w:snapToGrid/>
          <w:szCs w:val="24"/>
        </w:rPr>
        <w:t>,</w:t>
      </w:r>
      <w:proofErr w:type="gramEnd"/>
      <w:r w:rsidRPr="002F6713">
        <w:rPr>
          <w:snapToGrid/>
          <w:szCs w:val="24"/>
        </w:rPr>
        <w:t xml:space="preserve"> чтобы разобраться, какие запорные краны понадобятся, следует оценить условия их применения.</w:t>
      </w:r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r w:rsidRPr="002F6713">
        <w:rPr>
          <w:snapToGrid/>
          <w:szCs w:val="24"/>
        </w:rPr>
        <w:t>1. По рабочей среде. Это может быть:</w:t>
      </w:r>
    </w:p>
    <w:p w:rsidR="00C950C2" w:rsidRPr="002F6713" w:rsidRDefault="00C950C2" w:rsidP="004C5D9A">
      <w:pPr>
        <w:pStyle w:val="af2"/>
        <w:numPr>
          <w:ilvl w:val="0"/>
          <w:numId w:val="5"/>
        </w:numPr>
        <w:spacing w:line="240" w:lineRule="auto"/>
        <w:ind w:left="709"/>
        <w:rPr>
          <w:snapToGrid/>
          <w:szCs w:val="24"/>
        </w:rPr>
      </w:pPr>
      <w:r w:rsidRPr="002F6713">
        <w:rPr>
          <w:snapToGrid/>
          <w:szCs w:val="24"/>
        </w:rPr>
        <w:t>система газоснабжения, для которой понадобятся специальные газовые краны;</w:t>
      </w:r>
    </w:p>
    <w:p w:rsidR="00C950C2" w:rsidRPr="002F6713" w:rsidRDefault="00C950C2" w:rsidP="004C5D9A">
      <w:pPr>
        <w:pStyle w:val="af2"/>
        <w:numPr>
          <w:ilvl w:val="0"/>
          <w:numId w:val="5"/>
        </w:numPr>
        <w:spacing w:line="240" w:lineRule="auto"/>
        <w:ind w:left="709"/>
        <w:rPr>
          <w:snapToGrid/>
          <w:szCs w:val="24"/>
        </w:rPr>
      </w:pPr>
      <w:r w:rsidRPr="002F6713">
        <w:rPr>
          <w:snapToGrid/>
          <w:szCs w:val="24"/>
        </w:rPr>
        <w:t>системы водоснабжения, теплоснабжения, для которых понадобятся водопроводные краны;</w:t>
      </w:r>
    </w:p>
    <w:p w:rsidR="00C950C2" w:rsidRPr="002F6713" w:rsidRDefault="00C950C2" w:rsidP="004C5D9A">
      <w:pPr>
        <w:pStyle w:val="af2"/>
        <w:numPr>
          <w:ilvl w:val="0"/>
          <w:numId w:val="5"/>
        </w:numPr>
        <w:spacing w:line="240" w:lineRule="auto"/>
        <w:ind w:left="709"/>
        <w:rPr>
          <w:snapToGrid/>
          <w:szCs w:val="24"/>
        </w:rPr>
      </w:pPr>
      <w:r w:rsidRPr="002F6713">
        <w:rPr>
          <w:snapToGrid/>
          <w:szCs w:val="24"/>
        </w:rPr>
        <w:t>канализационные системы, для которых применяются крупно-проходные краны с дисковым затвором, или те же задвижки.</w:t>
      </w:r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r w:rsidRPr="002F6713">
        <w:rPr>
          <w:snapToGrid/>
          <w:szCs w:val="24"/>
        </w:rPr>
        <w:t xml:space="preserve">2. По материалу изготовления трубопровода. </w:t>
      </w:r>
      <w:proofErr w:type="gramStart"/>
      <w:r w:rsidRPr="002F6713">
        <w:rPr>
          <w:snapToGrid/>
          <w:szCs w:val="24"/>
        </w:rPr>
        <w:t>Разумеется, что запорные краны для м</w:t>
      </w:r>
      <w:r w:rsidRPr="002F6713">
        <w:rPr>
          <w:snapToGrid/>
          <w:szCs w:val="24"/>
        </w:rPr>
        <w:t>е</w:t>
      </w:r>
      <w:r w:rsidRPr="002F6713">
        <w:rPr>
          <w:snapToGrid/>
          <w:szCs w:val="24"/>
        </w:rPr>
        <w:t>таллопластиковых, для полипропиленовых трубопроводов применяются совместно с вод</w:t>
      </w:r>
      <w:r w:rsidRPr="002F6713">
        <w:rPr>
          <w:snapToGrid/>
          <w:szCs w:val="24"/>
        </w:rPr>
        <w:t>о</w:t>
      </w:r>
      <w:r w:rsidRPr="002F6713">
        <w:rPr>
          <w:snapToGrid/>
          <w:szCs w:val="24"/>
        </w:rPr>
        <w:t>проводными трубами из соответствующего материала.</w:t>
      </w:r>
      <w:proofErr w:type="gramEnd"/>
      <w:r w:rsidRPr="002F6713">
        <w:rPr>
          <w:snapToGrid/>
          <w:szCs w:val="24"/>
        </w:rPr>
        <w:t xml:space="preserve"> Стальные (обычно – газовые) краны применяются совместно со стальными трубами. Бронзовая и латунная запорная арматура я</w:t>
      </w:r>
      <w:r w:rsidRPr="002F6713">
        <w:rPr>
          <w:snapToGrid/>
          <w:szCs w:val="24"/>
        </w:rPr>
        <w:t>в</w:t>
      </w:r>
      <w:r w:rsidRPr="002F6713">
        <w:rPr>
          <w:snapToGrid/>
          <w:szCs w:val="24"/>
        </w:rPr>
        <w:t>ляется наиболее универсальной по применению, но отличается сравнительно высокой сто</w:t>
      </w:r>
      <w:r w:rsidRPr="002F6713">
        <w:rPr>
          <w:snapToGrid/>
          <w:szCs w:val="24"/>
        </w:rPr>
        <w:t>и</w:t>
      </w:r>
      <w:r w:rsidRPr="002F6713">
        <w:rPr>
          <w:snapToGrid/>
          <w:szCs w:val="24"/>
        </w:rPr>
        <w:t>мостью. Краны из алюминиевого сплава силумина нельзя применять на стальных трубопр</w:t>
      </w:r>
      <w:r w:rsidRPr="002F6713">
        <w:rPr>
          <w:snapToGrid/>
          <w:szCs w:val="24"/>
        </w:rPr>
        <w:t>о</w:t>
      </w:r>
      <w:r w:rsidRPr="002F6713">
        <w:rPr>
          <w:snapToGrid/>
          <w:szCs w:val="24"/>
        </w:rPr>
        <w:t>водах, в связи с образованием гальванической пары железо-алюминий и значительного их коррозионного разрушения.</w:t>
      </w:r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r w:rsidRPr="002F6713">
        <w:rPr>
          <w:snapToGrid/>
          <w:szCs w:val="24"/>
        </w:rPr>
        <w:t>3. Параметры трубопроводной системы – проходной диаметр, размер резьбы, рабочая температура, рабочее давление. Выбрать запорный кран по данным параметрам помогут об</w:t>
      </w:r>
      <w:r w:rsidRPr="002F6713">
        <w:rPr>
          <w:snapToGrid/>
          <w:szCs w:val="24"/>
        </w:rPr>
        <w:t>о</w:t>
      </w:r>
      <w:r w:rsidRPr="002F6713">
        <w:rPr>
          <w:snapToGrid/>
          <w:szCs w:val="24"/>
        </w:rPr>
        <w:t>значения, в обязательном порядке имеющиеся на его корпусе, или паспорте (для металлич</w:t>
      </w:r>
      <w:r w:rsidRPr="002F6713">
        <w:rPr>
          <w:snapToGrid/>
          <w:szCs w:val="24"/>
        </w:rPr>
        <w:t>е</w:t>
      </w:r>
      <w:r w:rsidRPr="002F6713">
        <w:rPr>
          <w:snapToGrid/>
          <w:szCs w:val="24"/>
        </w:rPr>
        <w:t>ских кранов проходным диаметром больше 20 мм).</w:t>
      </w:r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r w:rsidRPr="002F6713">
        <w:rPr>
          <w:snapToGrid/>
          <w:szCs w:val="24"/>
        </w:rPr>
        <w:t>Маркировка на корпусе (в паспорте) запорного крана имеет такие значения:</w:t>
      </w:r>
    </w:p>
    <w:p w:rsidR="00C950C2" w:rsidRPr="002F6713" w:rsidRDefault="00C950C2" w:rsidP="004C5D9A">
      <w:pPr>
        <w:pStyle w:val="af2"/>
        <w:numPr>
          <w:ilvl w:val="0"/>
          <w:numId w:val="3"/>
        </w:numPr>
        <w:spacing w:line="240" w:lineRule="auto"/>
        <w:ind w:left="709"/>
        <w:rPr>
          <w:snapToGrid/>
          <w:szCs w:val="24"/>
        </w:rPr>
      </w:pPr>
      <w:r w:rsidRPr="002F6713">
        <w:rPr>
          <w:snapToGrid/>
          <w:szCs w:val="24"/>
        </w:rPr>
        <w:t xml:space="preserve">DN – диаметр номинальный (проходной), в </w:t>
      </w:r>
      <w:proofErr w:type="gramStart"/>
      <w:r w:rsidRPr="002F6713">
        <w:rPr>
          <w:snapToGrid/>
          <w:szCs w:val="24"/>
        </w:rPr>
        <w:t>мм</w:t>
      </w:r>
      <w:proofErr w:type="gramEnd"/>
      <w:r w:rsidRPr="002F6713">
        <w:rPr>
          <w:snapToGrid/>
          <w:szCs w:val="24"/>
        </w:rPr>
        <w:t>. Например, маркировка DN15 говорит о том, что это запорный кран с номинальным (проходным) диаметром 15 мм.</w:t>
      </w:r>
    </w:p>
    <w:p w:rsidR="00C950C2" w:rsidRPr="002F6713" w:rsidRDefault="00C950C2" w:rsidP="004C5D9A">
      <w:pPr>
        <w:pStyle w:val="af2"/>
        <w:numPr>
          <w:ilvl w:val="0"/>
          <w:numId w:val="3"/>
        </w:numPr>
        <w:spacing w:line="240" w:lineRule="auto"/>
        <w:ind w:left="709"/>
        <w:rPr>
          <w:snapToGrid/>
          <w:szCs w:val="24"/>
        </w:rPr>
      </w:pPr>
      <w:r w:rsidRPr="002F6713">
        <w:rPr>
          <w:snapToGrid/>
          <w:szCs w:val="24"/>
        </w:rPr>
        <w:t xml:space="preserve">Натурально-дробное цифровое обозначение размера </w:t>
      </w:r>
      <w:proofErr w:type="spellStart"/>
      <w:r w:rsidRPr="002F6713">
        <w:rPr>
          <w:snapToGrid/>
          <w:szCs w:val="24"/>
        </w:rPr>
        <w:t>фитинговой</w:t>
      </w:r>
      <w:proofErr w:type="spellEnd"/>
      <w:r w:rsidRPr="002F6713">
        <w:rPr>
          <w:snapToGrid/>
          <w:szCs w:val="24"/>
        </w:rPr>
        <w:t xml:space="preserve"> (соединительной) трубной резьбы, в дюймах. Например, цифра ½ на корпусе говорит о том, что данный запорный кран имеет </w:t>
      </w:r>
      <w:proofErr w:type="spellStart"/>
      <w:r w:rsidRPr="002F6713">
        <w:rPr>
          <w:snapToGrid/>
          <w:szCs w:val="24"/>
        </w:rPr>
        <w:t>фитинговую</w:t>
      </w:r>
      <w:proofErr w:type="spellEnd"/>
      <w:r w:rsidRPr="002F6713">
        <w:rPr>
          <w:snapToGrid/>
          <w:szCs w:val="24"/>
        </w:rPr>
        <w:t xml:space="preserve"> резьбу трубного типа диаметром ½ дюйма. Какая она – наружная или внутренняя, определяется визуально. Важно знать, что не </w:t>
      </w:r>
      <w:proofErr w:type="gramStart"/>
      <w:r w:rsidRPr="002F6713">
        <w:rPr>
          <w:snapToGrid/>
          <w:szCs w:val="24"/>
        </w:rPr>
        <w:t>трубные</w:t>
      </w:r>
      <w:proofErr w:type="gramEnd"/>
      <w:r w:rsidRPr="002F6713">
        <w:rPr>
          <w:snapToGrid/>
          <w:szCs w:val="24"/>
        </w:rPr>
        <w:t xml:space="preserve"> (метрические) резьбы в трубопроводных системах практически не применяются.</w:t>
      </w:r>
    </w:p>
    <w:p w:rsidR="00C950C2" w:rsidRPr="002F6713" w:rsidRDefault="00C950C2" w:rsidP="004C5D9A">
      <w:pPr>
        <w:pStyle w:val="af2"/>
        <w:numPr>
          <w:ilvl w:val="0"/>
          <w:numId w:val="3"/>
        </w:numPr>
        <w:spacing w:line="240" w:lineRule="auto"/>
        <w:ind w:left="709"/>
        <w:rPr>
          <w:snapToGrid/>
          <w:szCs w:val="24"/>
        </w:rPr>
      </w:pPr>
      <w:r w:rsidRPr="002F6713">
        <w:rPr>
          <w:snapToGrid/>
          <w:szCs w:val="24"/>
        </w:rPr>
        <w:t>PN – давление с</w:t>
      </w:r>
      <w:r w:rsidR="002F6713" w:rsidRPr="002F6713">
        <w:rPr>
          <w:snapToGrid/>
          <w:szCs w:val="24"/>
        </w:rPr>
        <w:t>реды номинальное, в МПа, при 20</w:t>
      </w:r>
      <w:r w:rsidRPr="002F6713">
        <w:rPr>
          <w:snapToGrid/>
          <w:szCs w:val="24"/>
        </w:rPr>
        <w:t>°С. Такое обозначение имеет вод</w:t>
      </w:r>
      <w:r w:rsidRPr="002F6713">
        <w:rPr>
          <w:snapToGrid/>
          <w:szCs w:val="24"/>
        </w:rPr>
        <w:t>о</w:t>
      </w:r>
      <w:r w:rsidRPr="002F6713">
        <w:rPr>
          <w:snapToGrid/>
          <w:szCs w:val="24"/>
        </w:rPr>
        <w:t xml:space="preserve">проводная арматура в европейской (международной) системе стандартизации ISO. Например, маркировка PN40 указывает на номинальное давление </w:t>
      </w:r>
      <w:r w:rsidR="002F6713" w:rsidRPr="002F6713">
        <w:rPr>
          <w:snapToGrid/>
          <w:szCs w:val="24"/>
        </w:rPr>
        <w:t>в трубопроводе в 40 МПа (при 20</w:t>
      </w:r>
      <w:r w:rsidRPr="002F6713">
        <w:rPr>
          <w:snapToGrid/>
          <w:szCs w:val="24"/>
        </w:rPr>
        <w:t>°С).</w:t>
      </w:r>
    </w:p>
    <w:p w:rsidR="00C950C2" w:rsidRPr="002F6713" w:rsidRDefault="00C950C2" w:rsidP="004C5D9A">
      <w:pPr>
        <w:pStyle w:val="af2"/>
        <w:numPr>
          <w:ilvl w:val="0"/>
          <w:numId w:val="3"/>
        </w:numPr>
        <w:spacing w:line="240" w:lineRule="auto"/>
        <w:ind w:left="709"/>
        <w:rPr>
          <w:snapToGrid/>
          <w:szCs w:val="24"/>
        </w:rPr>
      </w:pPr>
      <w:proofErr w:type="spellStart"/>
      <w:r w:rsidRPr="002F6713">
        <w:rPr>
          <w:snapToGrid/>
          <w:szCs w:val="24"/>
        </w:rPr>
        <w:t>WOG</w:t>
      </w:r>
      <w:proofErr w:type="gramStart"/>
      <w:r w:rsidRPr="002F6713">
        <w:rPr>
          <w:snapToGrid/>
          <w:szCs w:val="24"/>
        </w:rPr>
        <w:t>и</w:t>
      </w:r>
      <w:proofErr w:type="gramEnd"/>
      <w:r w:rsidRPr="002F6713">
        <w:rPr>
          <w:snapToGrid/>
          <w:szCs w:val="24"/>
        </w:rPr>
        <w:t>WSP</w:t>
      </w:r>
      <w:proofErr w:type="spellEnd"/>
      <w:r w:rsidRPr="002F6713">
        <w:rPr>
          <w:snapToGrid/>
          <w:szCs w:val="24"/>
        </w:rPr>
        <w:t xml:space="preserve"> – обозначения номинального рабочего давления в трубопроводе согласно американского (США) стандарта. Параметр WOG (буквально вода (</w:t>
      </w:r>
      <w:proofErr w:type="spellStart"/>
      <w:r w:rsidRPr="002F6713">
        <w:rPr>
          <w:snapToGrid/>
          <w:szCs w:val="24"/>
        </w:rPr>
        <w:t>water</w:t>
      </w:r>
      <w:proofErr w:type="spellEnd"/>
      <w:r w:rsidRPr="002F6713">
        <w:rPr>
          <w:snapToGrid/>
          <w:szCs w:val="24"/>
        </w:rPr>
        <w:t>), масло (</w:t>
      </w:r>
      <w:proofErr w:type="spellStart"/>
      <w:r w:rsidRPr="002F6713">
        <w:rPr>
          <w:snapToGrid/>
          <w:szCs w:val="24"/>
        </w:rPr>
        <w:t>oil</w:t>
      </w:r>
      <w:proofErr w:type="spellEnd"/>
      <w:r w:rsidRPr="002F6713">
        <w:rPr>
          <w:snapToGrid/>
          <w:szCs w:val="24"/>
        </w:rPr>
        <w:t>), газ (</w:t>
      </w:r>
      <w:proofErr w:type="spellStart"/>
      <w:r w:rsidRPr="002F6713">
        <w:rPr>
          <w:snapToGrid/>
          <w:szCs w:val="24"/>
        </w:rPr>
        <w:t>gas</w:t>
      </w:r>
      <w:proofErr w:type="spellEnd"/>
      <w:r w:rsidRPr="002F6713">
        <w:rPr>
          <w:snapToGrid/>
          <w:szCs w:val="24"/>
        </w:rPr>
        <w:t>)) указывает, что данный запорный кран можно инсталлировать в любую из означенных сред, к нему присовокупляется цифра номинального давления среды, в единицах фун</w:t>
      </w:r>
      <w:r w:rsidR="002F6713" w:rsidRPr="002F6713">
        <w:rPr>
          <w:snapToGrid/>
          <w:szCs w:val="24"/>
        </w:rPr>
        <w:t>т/силы, при 100</w:t>
      </w:r>
      <w:r w:rsidR="004C5D9A" w:rsidRPr="002F6713">
        <w:rPr>
          <w:snapToGrid/>
          <w:szCs w:val="24"/>
        </w:rPr>
        <w:t>°F (примерно 37</w:t>
      </w:r>
      <w:r w:rsidRPr="002F6713">
        <w:rPr>
          <w:snapToGrid/>
          <w:szCs w:val="24"/>
        </w:rPr>
        <w:t>°С). WSP (</w:t>
      </w:r>
      <w:proofErr w:type="spellStart"/>
      <w:r w:rsidRPr="002F6713">
        <w:rPr>
          <w:snapToGrid/>
          <w:szCs w:val="24"/>
        </w:rPr>
        <w:t>WorkingSteamPressure</w:t>
      </w:r>
      <w:proofErr w:type="spellEnd"/>
      <w:r w:rsidRPr="002F6713">
        <w:rPr>
          <w:snapToGrid/>
          <w:szCs w:val="24"/>
        </w:rPr>
        <w:t>) – п</w:t>
      </w:r>
      <w:r w:rsidRPr="002F6713">
        <w:rPr>
          <w:snapToGrid/>
          <w:szCs w:val="24"/>
        </w:rPr>
        <w:t>а</w:t>
      </w:r>
      <w:r w:rsidRPr="002F6713">
        <w:rPr>
          <w:snapToGrid/>
          <w:szCs w:val="24"/>
        </w:rPr>
        <w:t>раметр максимального рабочего давления при максимальной допустимой температуре среды. Примерные соответствия при переводе американской системы рабочих давл</w:t>
      </w:r>
      <w:r w:rsidRPr="002F6713">
        <w:rPr>
          <w:snapToGrid/>
          <w:szCs w:val="24"/>
        </w:rPr>
        <w:t>е</w:t>
      </w:r>
      <w:r w:rsidRPr="002F6713">
        <w:rPr>
          <w:snapToGrid/>
          <w:szCs w:val="24"/>
        </w:rPr>
        <w:t xml:space="preserve">ний в </w:t>
      </w:r>
      <w:proofErr w:type="gramStart"/>
      <w:r w:rsidRPr="002F6713">
        <w:rPr>
          <w:snapToGrid/>
          <w:szCs w:val="24"/>
        </w:rPr>
        <w:t>европейскую</w:t>
      </w:r>
      <w:proofErr w:type="gramEnd"/>
      <w:r w:rsidRPr="002F6713">
        <w:rPr>
          <w:snapToGrid/>
          <w:szCs w:val="24"/>
        </w:rPr>
        <w:t>: 400WOG=PN30; 600WOG=PN40; 1000WOG=PN63; 1500WOG=PN100.</w:t>
      </w:r>
    </w:p>
    <w:p w:rsidR="00C950C2" w:rsidRPr="002F6713" w:rsidRDefault="00C950C2" w:rsidP="004C5D9A">
      <w:pPr>
        <w:pStyle w:val="af2"/>
        <w:numPr>
          <w:ilvl w:val="0"/>
          <w:numId w:val="3"/>
        </w:numPr>
        <w:spacing w:line="240" w:lineRule="auto"/>
        <w:ind w:left="709"/>
        <w:rPr>
          <w:snapToGrid/>
          <w:szCs w:val="24"/>
        </w:rPr>
      </w:pPr>
      <w:r w:rsidRPr="002F6713">
        <w:rPr>
          <w:snapToGrid/>
          <w:szCs w:val="24"/>
        </w:rPr>
        <w:t xml:space="preserve">МОР – также параметр номинального давления, но в единицах измерения </w:t>
      </w:r>
      <w:proofErr w:type="spellStart"/>
      <w:r w:rsidRPr="002F6713">
        <w:rPr>
          <w:snapToGrid/>
          <w:szCs w:val="24"/>
        </w:rPr>
        <w:t>Bar</w:t>
      </w:r>
      <w:proofErr w:type="spellEnd"/>
      <w:r w:rsidRPr="002F6713">
        <w:rPr>
          <w:snapToGrid/>
          <w:szCs w:val="24"/>
        </w:rPr>
        <w:t>. Явл</w:t>
      </w:r>
      <w:r w:rsidRPr="002F6713">
        <w:rPr>
          <w:snapToGrid/>
          <w:szCs w:val="24"/>
        </w:rPr>
        <w:t>я</w:t>
      </w:r>
      <w:r w:rsidRPr="002F6713">
        <w:rPr>
          <w:snapToGrid/>
          <w:szCs w:val="24"/>
        </w:rPr>
        <w:t>ется аналогом PN в европейской системе обозначений, но применяется для газовой запорной арматуры. Маркировка МОР5 указывает, что это газовый кран, для труб</w:t>
      </w:r>
      <w:r w:rsidRPr="002F6713">
        <w:rPr>
          <w:snapToGrid/>
          <w:szCs w:val="24"/>
        </w:rPr>
        <w:t>о</w:t>
      </w:r>
      <w:r w:rsidRPr="002F6713">
        <w:rPr>
          <w:snapToGrid/>
          <w:szCs w:val="24"/>
        </w:rPr>
        <w:t xml:space="preserve">проводов с номинальным рабочим давлением до 5 </w:t>
      </w:r>
      <w:proofErr w:type="spellStart"/>
      <w:r w:rsidRPr="002F6713">
        <w:rPr>
          <w:snapToGrid/>
          <w:szCs w:val="24"/>
        </w:rPr>
        <w:t>Bar</w:t>
      </w:r>
      <w:proofErr w:type="spellEnd"/>
      <w:r w:rsidRPr="002F6713">
        <w:rPr>
          <w:snapToGrid/>
          <w:szCs w:val="24"/>
        </w:rPr>
        <w:t>.</w:t>
      </w:r>
    </w:p>
    <w:p w:rsidR="00C950C2" w:rsidRPr="002F6713" w:rsidRDefault="00C950C2" w:rsidP="004C5D9A">
      <w:pPr>
        <w:spacing w:line="240" w:lineRule="auto"/>
        <w:ind w:firstLine="709"/>
        <w:rPr>
          <w:snapToGrid/>
          <w:szCs w:val="24"/>
        </w:rPr>
      </w:pPr>
      <w:r w:rsidRPr="002F6713">
        <w:rPr>
          <w:snapToGrid/>
          <w:szCs w:val="24"/>
        </w:rPr>
        <w:t xml:space="preserve">Таким образом, ознакомившись с типологией запорной арматуры, которая определяет ее функционал и сферу применения, а также ее физико-химическими параметрами, принять решение, какую запорную арматуру выбрать, не составит большого труда. Дополнительным фактором выбора и подбора для запорной трубопроводной арматуры может служить та или </w:t>
      </w:r>
      <w:r w:rsidRPr="002F6713">
        <w:rPr>
          <w:snapToGrid/>
          <w:szCs w:val="24"/>
        </w:rPr>
        <w:lastRenderedPageBreak/>
        <w:t>иная рыночная репутация производителя. Но это достаточно переменчивый и часто субъе</w:t>
      </w:r>
      <w:r w:rsidRPr="002F6713">
        <w:rPr>
          <w:snapToGrid/>
          <w:szCs w:val="24"/>
        </w:rPr>
        <w:t>к</w:t>
      </w:r>
      <w:r w:rsidRPr="002F6713">
        <w:rPr>
          <w:snapToGrid/>
          <w:szCs w:val="24"/>
        </w:rPr>
        <w:t>тивный фактор. Каждая лягушка свое болото хвалит, а каждый рыночный дилер – своего п</w:t>
      </w:r>
      <w:r w:rsidRPr="002F6713">
        <w:rPr>
          <w:snapToGrid/>
          <w:szCs w:val="24"/>
        </w:rPr>
        <w:t>о</w:t>
      </w:r>
      <w:r w:rsidRPr="002F6713">
        <w:rPr>
          <w:snapToGrid/>
          <w:szCs w:val="24"/>
        </w:rPr>
        <w:t xml:space="preserve">ставщика, и соответственно, очерняет конкурентов. </w:t>
      </w:r>
    </w:p>
    <w:p w:rsidR="002F6713" w:rsidRPr="002F6713" w:rsidRDefault="002F6713" w:rsidP="002F6713">
      <w:pPr>
        <w:spacing w:line="240" w:lineRule="auto"/>
        <w:ind w:firstLine="0"/>
        <w:jc w:val="right"/>
        <w:rPr>
          <w:bCs/>
          <w:i/>
          <w:snapToGrid/>
          <w:sz w:val="20"/>
        </w:rPr>
      </w:pPr>
    </w:p>
    <w:p w:rsidR="002F6713" w:rsidRPr="002F6713" w:rsidRDefault="00BF49F7" w:rsidP="002F6713">
      <w:pPr>
        <w:spacing w:line="240" w:lineRule="auto"/>
        <w:ind w:firstLine="0"/>
        <w:jc w:val="right"/>
        <w:rPr>
          <w:bCs/>
          <w:i/>
          <w:snapToGrid/>
          <w:sz w:val="20"/>
        </w:rPr>
      </w:pPr>
      <w:proofErr w:type="gramStart"/>
      <w:r w:rsidRPr="002F6713">
        <w:rPr>
          <w:bCs/>
          <w:i/>
          <w:snapToGrid/>
          <w:sz w:val="20"/>
        </w:rPr>
        <w:t>Использованы</w:t>
      </w:r>
      <w:proofErr w:type="gramEnd"/>
      <w:r w:rsidRPr="002F6713">
        <w:rPr>
          <w:bCs/>
          <w:i/>
          <w:snapToGrid/>
          <w:sz w:val="20"/>
        </w:rPr>
        <w:t xml:space="preserve"> источник</w:t>
      </w:r>
      <w:r w:rsidR="002F6713" w:rsidRPr="002F6713">
        <w:rPr>
          <w:bCs/>
          <w:i/>
          <w:snapToGrid/>
          <w:sz w:val="20"/>
        </w:rPr>
        <w:t>ов</w:t>
      </w:r>
      <w:r w:rsidRPr="002F6713">
        <w:rPr>
          <w:bCs/>
          <w:i/>
          <w:snapToGrid/>
          <w:sz w:val="20"/>
        </w:rPr>
        <w:t xml:space="preserve">: </w:t>
      </w:r>
    </w:p>
    <w:p w:rsidR="004C5D9A" w:rsidRPr="002F6713" w:rsidRDefault="007A2524" w:rsidP="002F6713">
      <w:pPr>
        <w:spacing w:line="240" w:lineRule="auto"/>
        <w:ind w:firstLine="0"/>
        <w:jc w:val="right"/>
        <w:rPr>
          <w:bCs/>
          <w:i/>
          <w:snapToGrid/>
          <w:sz w:val="20"/>
        </w:rPr>
      </w:pPr>
      <w:hyperlink r:id="rId15" w:history="1">
        <w:proofErr w:type="gramStart"/>
        <w:r w:rsidR="00845247" w:rsidRPr="002F6713">
          <w:rPr>
            <w:rStyle w:val="a7"/>
            <w:i/>
            <w:snapToGrid/>
            <w:color w:val="auto"/>
            <w:sz w:val="20"/>
          </w:rPr>
          <w:t>https://e-in.com.ua/news/kak-pravilno-vybrat-zapornuyu-armat/</w:t>
        </w:r>
      </w:hyperlink>
      <w:r w:rsidR="004C5D9A" w:rsidRPr="002F6713">
        <w:rPr>
          <w:rStyle w:val="a7"/>
          <w:i/>
          <w:snapToGrid/>
          <w:color w:val="auto"/>
          <w:sz w:val="20"/>
        </w:rPr>
        <w:t xml:space="preserve">; </w:t>
      </w:r>
      <w:hyperlink r:id="rId16" w:history="1">
        <w:r w:rsidR="004C5D9A" w:rsidRPr="002F6713">
          <w:rPr>
            <w:rStyle w:val="a7"/>
            <w:i/>
            <w:color w:val="auto"/>
            <w:sz w:val="20"/>
          </w:rPr>
          <w:t>https://valtec.ru/catalog/sharovye_krany_dlya_gazosnabjeniya/sharovye_krany_dlya_gaza/kran_sharovoj_valtec_valgas_vt272n.html</w:t>
        </w:r>
      </w:hyperlink>
      <w:r w:rsidR="004C5D9A" w:rsidRPr="002F6713">
        <w:rPr>
          <w:rStyle w:val="a7"/>
          <w:i/>
          <w:color w:val="auto"/>
          <w:sz w:val="20"/>
        </w:rPr>
        <w:t xml:space="preserve">; </w:t>
      </w:r>
      <w:hyperlink r:id="rId17" w:history="1">
        <w:r w:rsidR="004C5D9A" w:rsidRPr="002F6713">
          <w:rPr>
            <w:rStyle w:val="a7"/>
            <w:bCs/>
            <w:i/>
            <w:snapToGrid/>
            <w:color w:val="auto"/>
            <w:sz w:val="20"/>
          </w:rPr>
          <w:t>https://valtec.ru/catalog/truboprovodnaya_armatura/sharovye_krany_dlya_vody_base/kran_sharovoj_valtec_base_vt217n.html</w:t>
        </w:r>
      </w:hyperlink>
      <w:r w:rsidR="004C5D9A" w:rsidRPr="002F6713">
        <w:rPr>
          <w:rStyle w:val="a7"/>
          <w:bCs/>
          <w:i/>
          <w:snapToGrid/>
          <w:color w:val="auto"/>
          <w:sz w:val="20"/>
        </w:rPr>
        <w:t xml:space="preserve">; </w:t>
      </w:r>
      <w:hyperlink r:id="rId18" w:history="1">
        <w:r w:rsidR="004C5D9A" w:rsidRPr="002F6713">
          <w:rPr>
            <w:rStyle w:val="a7"/>
            <w:i/>
            <w:color w:val="auto"/>
            <w:sz w:val="20"/>
          </w:rPr>
          <w:t>https://valtec.ru/catalog/truboprovodnaya_armatura/sharovye_krany_dlya_vody_base/kran_sharovoj_valtec_base_vt218n.html</w:t>
        </w:r>
      </w:hyperlink>
      <w:r w:rsidR="004C5D9A" w:rsidRPr="002F6713">
        <w:rPr>
          <w:rStyle w:val="a7"/>
          <w:i/>
          <w:color w:val="auto"/>
          <w:sz w:val="20"/>
        </w:rPr>
        <w:t>;</w:t>
      </w:r>
      <w:proofErr w:type="gramEnd"/>
      <w:r w:rsidR="004C5D9A" w:rsidRPr="002F6713">
        <w:rPr>
          <w:rStyle w:val="a7"/>
          <w:i/>
          <w:color w:val="auto"/>
          <w:sz w:val="20"/>
        </w:rPr>
        <w:t xml:space="preserve"> </w:t>
      </w:r>
      <w:hyperlink r:id="rId19" w:history="1">
        <w:r w:rsidR="004C5D9A" w:rsidRPr="002F6713">
          <w:rPr>
            <w:rStyle w:val="a7"/>
            <w:i/>
            <w:color w:val="auto"/>
            <w:sz w:val="20"/>
          </w:rPr>
          <w:t>https://valtec.ru/catalog/truboprovodnaya_armatura/sharovye_krany_dlya_vody_base/kran_sharovoj_valtec_base_vt219n.html</w:t>
        </w:r>
      </w:hyperlink>
      <w:r w:rsidR="004C5D9A" w:rsidRPr="002F6713">
        <w:rPr>
          <w:rStyle w:val="a7"/>
          <w:i/>
          <w:color w:val="auto"/>
          <w:sz w:val="20"/>
        </w:rPr>
        <w:t xml:space="preserve">; </w:t>
      </w:r>
      <w:hyperlink r:id="rId20" w:history="1">
        <w:r w:rsidR="004C5D9A" w:rsidRPr="002F6713">
          <w:rPr>
            <w:rStyle w:val="a7"/>
            <w:i/>
            <w:color w:val="auto"/>
            <w:sz w:val="20"/>
          </w:rPr>
          <w:t>https://valtec.ru/catalog/sharovye_krany_dlya_gazosnabjeniya/sharovye_krany_dlya_gaza/kran_sharovoj_valtec_valgas_vt277n.html</w:t>
        </w:r>
      </w:hyperlink>
    </w:p>
    <w:p w:rsidR="004C5D9A" w:rsidRPr="002F6713" w:rsidRDefault="004C5D9A" w:rsidP="004C5D9A">
      <w:pPr>
        <w:spacing w:line="240" w:lineRule="auto"/>
        <w:ind w:firstLine="0"/>
        <w:rPr>
          <w:szCs w:val="24"/>
        </w:rPr>
      </w:pPr>
    </w:p>
    <w:p w:rsidR="000B1C24" w:rsidRPr="002F6713" w:rsidRDefault="000B1C24" w:rsidP="004C5D9A">
      <w:pPr>
        <w:spacing w:line="240" w:lineRule="auto"/>
        <w:ind w:firstLine="0"/>
        <w:rPr>
          <w:rFonts w:eastAsia="Calibri"/>
          <w:snapToGrid/>
          <w:szCs w:val="24"/>
          <w:u w:val="single"/>
          <w:lang w:eastAsia="en-US"/>
        </w:rPr>
      </w:pPr>
      <w:r w:rsidRPr="002F6713">
        <w:rPr>
          <w:rFonts w:eastAsia="Calibri"/>
          <w:snapToGrid/>
          <w:szCs w:val="24"/>
          <w:u w:val="single"/>
          <w:lang w:eastAsia="en-US"/>
        </w:rPr>
        <w:t>Инструмент проверки</w:t>
      </w:r>
    </w:p>
    <w:p w:rsidR="000B1C24" w:rsidRPr="002F6713" w:rsidRDefault="000B1C24" w:rsidP="004C5D9A">
      <w:pPr>
        <w:spacing w:line="240" w:lineRule="auto"/>
        <w:ind w:firstLine="0"/>
        <w:rPr>
          <w:rFonts w:eastAsia="Calibri"/>
          <w:bCs/>
          <w:snapToGrid/>
          <w:szCs w:val="24"/>
          <w:u w:val="single"/>
          <w:lang w:eastAsia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585"/>
        <w:gridCol w:w="2269"/>
      </w:tblGrid>
      <w:tr w:rsidR="002F6713" w:rsidRPr="002F6713" w:rsidTr="002F6713">
        <w:trPr>
          <w:trHeight w:val="80"/>
        </w:trPr>
        <w:tc>
          <w:tcPr>
            <w:tcW w:w="7196" w:type="dxa"/>
            <w:shd w:val="clear" w:color="auto" w:fill="auto"/>
          </w:tcPr>
          <w:p w:rsidR="003506B2" w:rsidRPr="002F6713" w:rsidRDefault="002675AD" w:rsidP="004C5D9A">
            <w:pPr>
              <w:spacing w:line="240" w:lineRule="auto"/>
              <w:ind w:firstLine="0"/>
              <w:rPr>
                <w:szCs w:val="24"/>
              </w:rPr>
            </w:pPr>
            <w:r w:rsidRPr="002F6713">
              <w:rPr>
                <w:szCs w:val="24"/>
              </w:rPr>
              <w:t>Сделан запрос на информацию</w:t>
            </w:r>
          </w:p>
        </w:tc>
        <w:tc>
          <w:tcPr>
            <w:tcW w:w="2153" w:type="dxa"/>
            <w:shd w:val="clear" w:color="auto" w:fill="auto"/>
          </w:tcPr>
          <w:p w:rsidR="003506B2" w:rsidRPr="002F6713" w:rsidRDefault="002675AD" w:rsidP="004C5D9A">
            <w:pPr>
              <w:shd w:val="clear" w:color="auto" w:fill="FFFFFF"/>
              <w:spacing w:line="240" w:lineRule="auto"/>
              <w:ind w:hanging="52"/>
              <w:jc w:val="left"/>
              <w:rPr>
                <w:szCs w:val="24"/>
              </w:rPr>
            </w:pPr>
            <w:r w:rsidRPr="002F6713">
              <w:rPr>
                <w:szCs w:val="24"/>
              </w:rPr>
              <w:t>1 балл</w:t>
            </w:r>
          </w:p>
        </w:tc>
      </w:tr>
      <w:tr w:rsidR="002F6713" w:rsidRPr="002F6713" w:rsidTr="002F6713">
        <w:trPr>
          <w:trHeight w:val="80"/>
        </w:trPr>
        <w:tc>
          <w:tcPr>
            <w:tcW w:w="7196" w:type="dxa"/>
            <w:shd w:val="clear" w:color="auto" w:fill="auto"/>
          </w:tcPr>
          <w:p w:rsidR="002675AD" w:rsidRPr="002F6713" w:rsidRDefault="00BF49F7" w:rsidP="004C5D9A">
            <w:pPr>
              <w:spacing w:line="240" w:lineRule="auto"/>
              <w:ind w:left="709" w:firstLine="0"/>
              <w:rPr>
                <w:i/>
                <w:szCs w:val="24"/>
              </w:rPr>
            </w:pPr>
            <w:r w:rsidRPr="002F6713">
              <w:rPr>
                <w:i/>
                <w:szCs w:val="24"/>
              </w:rPr>
              <w:t>С</w:t>
            </w:r>
            <w:r w:rsidR="004D2D33" w:rsidRPr="002F6713">
              <w:rPr>
                <w:i/>
                <w:szCs w:val="24"/>
              </w:rPr>
              <w:t>делан</w:t>
            </w:r>
            <w:r w:rsidRPr="002F6713">
              <w:rPr>
                <w:i/>
                <w:szCs w:val="24"/>
              </w:rPr>
              <w:t xml:space="preserve"> выбор крана</w:t>
            </w:r>
          </w:p>
        </w:tc>
        <w:tc>
          <w:tcPr>
            <w:tcW w:w="2153" w:type="dxa"/>
            <w:shd w:val="clear" w:color="auto" w:fill="auto"/>
          </w:tcPr>
          <w:p w:rsidR="002675AD" w:rsidRPr="002F6713" w:rsidRDefault="002675AD" w:rsidP="002F6713">
            <w:pPr>
              <w:shd w:val="clear" w:color="auto" w:fill="FFFFFF"/>
              <w:spacing w:line="240" w:lineRule="auto"/>
              <w:ind w:left="212" w:firstLine="0"/>
              <w:jc w:val="left"/>
              <w:rPr>
                <w:i/>
                <w:szCs w:val="24"/>
              </w:rPr>
            </w:pPr>
            <w:r w:rsidRPr="002F6713">
              <w:rPr>
                <w:i/>
                <w:szCs w:val="24"/>
              </w:rPr>
              <w:t>0 баллов</w:t>
            </w:r>
          </w:p>
          <w:p w:rsidR="002675AD" w:rsidRPr="002F6713" w:rsidRDefault="002675AD" w:rsidP="002F6713">
            <w:pPr>
              <w:shd w:val="clear" w:color="auto" w:fill="FFFFFF"/>
              <w:spacing w:line="240" w:lineRule="auto"/>
              <w:ind w:left="212" w:firstLine="0"/>
              <w:jc w:val="left"/>
              <w:rPr>
                <w:i/>
                <w:szCs w:val="24"/>
              </w:rPr>
            </w:pPr>
            <w:r w:rsidRPr="002F6713">
              <w:rPr>
                <w:i/>
                <w:szCs w:val="24"/>
              </w:rPr>
              <w:t>проверка заве</w:t>
            </w:r>
            <w:r w:rsidRPr="002F6713">
              <w:rPr>
                <w:i/>
                <w:szCs w:val="24"/>
              </w:rPr>
              <w:t>р</w:t>
            </w:r>
            <w:r w:rsidRPr="002F6713">
              <w:rPr>
                <w:i/>
                <w:szCs w:val="24"/>
              </w:rPr>
              <w:t>шена</w:t>
            </w:r>
          </w:p>
        </w:tc>
      </w:tr>
      <w:tr w:rsidR="002F6713" w:rsidRPr="002F6713" w:rsidTr="002F6713">
        <w:trPr>
          <w:trHeight w:val="80"/>
        </w:trPr>
        <w:tc>
          <w:tcPr>
            <w:tcW w:w="7196" w:type="dxa"/>
          </w:tcPr>
          <w:p w:rsidR="002675AD" w:rsidRPr="002F6713" w:rsidRDefault="00BF49F7" w:rsidP="004C5D9A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F6713">
              <w:rPr>
                <w:rFonts w:eastAsia="Calibri"/>
                <w:snapToGrid/>
                <w:szCs w:val="24"/>
                <w:lang w:eastAsia="en-US"/>
              </w:rPr>
              <w:t xml:space="preserve">Запрошена </w:t>
            </w:r>
            <w:r w:rsidR="000C05AC" w:rsidRPr="002F6713">
              <w:rPr>
                <w:rFonts w:eastAsia="Calibri"/>
                <w:snapToGrid/>
                <w:szCs w:val="24"/>
                <w:lang w:eastAsia="en-US"/>
              </w:rPr>
              <w:t>информация о виде инженерной системы (отопление, вод</w:t>
            </w:r>
            <w:r w:rsidR="000C05AC" w:rsidRPr="002F6713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="002F6713" w:rsidRPr="002F6713">
              <w:rPr>
                <w:rFonts w:eastAsia="Calibri"/>
                <w:snapToGrid/>
                <w:szCs w:val="24"/>
                <w:lang w:eastAsia="en-US"/>
              </w:rPr>
              <w:t>снабжение, газоснабжение)</w:t>
            </w:r>
          </w:p>
        </w:tc>
        <w:tc>
          <w:tcPr>
            <w:tcW w:w="2153" w:type="dxa"/>
          </w:tcPr>
          <w:p w:rsidR="002675AD" w:rsidRPr="002F6713" w:rsidRDefault="002675AD" w:rsidP="004C5D9A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F6713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2F6713" w:rsidRPr="002F6713" w:rsidTr="002F6713">
        <w:trPr>
          <w:trHeight w:val="80"/>
        </w:trPr>
        <w:tc>
          <w:tcPr>
            <w:tcW w:w="7196" w:type="dxa"/>
          </w:tcPr>
          <w:p w:rsidR="002675AD" w:rsidRPr="002F6713" w:rsidRDefault="000C05AC" w:rsidP="004C5D9A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F6713">
              <w:rPr>
                <w:rFonts w:eastAsia="Calibri"/>
                <w:snapToGrid/>
                <w:szCs w:val="24"/>
                <w:lang w:eastAsia="en-US"/>
              </w:rPr>
              <w:t>Запрошена информация о месте установки неисправного крана (для определе</w:t>
            </w:r>
            <w:r w:rsidR="002F6713" w:rsidRPr="002F6713">
              <w:rPr>
                <w:rFonts w:eastAsia="Calibri"/>
                <w:snapToGrid/>
                <w:szCs w:val="24"/>
                <w:lang w:eastAsia="en-US"/>
              </w:rPr>
              <w:t>ния вида резьбового соединения)</w:t>
            </w:r>
          </w:p>
        </w:tc>
        <w:tc>
          <w:tcPr>
            <w:tcW w:w="2153" w:type="dxa"/>
          </w:tcPr>
          <w:p w:rsidR="002675AD" w:rsidRPr="002F6713" w:rsidRDefault="002675AD" w:rsidP="004C5D9A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F6713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2F6713" w:rsidRPr="002F6713" w:rsidTr="002F6713">
        <w:tc>
          <w:tcPr>
            <w:tcW w:w="7196" w:type="dxa"/>
          </w:tcPr>
          <w:p w:rsidR="002675AD" w:rsidRPr="002F6713" w:rsidRDefault="000C05AC" w:rsidP="004C5D9A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F6713">
              <w:rPr>
                <w:rFonts w:eastAsia="Calibri"/>
                <w:snapToGrid/>
                <w:szCs w:val="24"/>
                <w:lang w:eastAsia="en-US"/>
              </w:rPr>
              <w:t>Запрошена ин</w:t>
            </w:r>
            <w:r w:rsidR="002F6713" w:rsidRPr="002F6713">
              <w:rPr>
                <w:rFonts w:eastAsia="Calibri"/>
                <w:snapToGrid/>
                <w:szCs w:val="24"/>
                <w:lang w:eastAsia="en-US"/>
              </w:rPr>
              <w:t>формация о диаметре подключения</w:t>
            </w:r>
          </w:p>
        </w:tc>
        <w:tc>
          <w:tcPr>
            <w:tcW w:w="2153" w:type="dxa"/>
          </w:tcPr>
          <w:p w:rsidR="002675AD" w:rsidRPr="002F6713" w:rsidRDefault="002675AD" w:rsidP="004C5D9A">
            <w:pPr>
              <w:spacing w:line="240" w:lineRule="auto"/>
              <w:ind w:hanging="52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F6713">
              <w:rPr>
                <w:rFonts w:eastAsia="Calibri"/>
                <w:snapToGrid/>
                <w:szCs w:val="24"/>
                <w:lang w:eastAsia="en-US"/>
              </w:rPr>
              <w:t>1 балл</w:t>
            </w:r>
          </w:p>
        </w:tc>
      </w:tr>
      <w:tr w:rsidR="002F6713" w:rsidRPr="002F6713" w:rsidTr="002F6713">
        <w:tc>
          <w:tcPr>
            <w:tcW w:w="7196" w:type="dxa"/>
          </w:tcPr>
          <w:p w:rsidR="002675AD" w:rsidRPr="002F6713" w:rsidRDefault="002675AD" w:rsidP="004C5D9A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2F6713">
              <w:rPr>
                <w:rFonts w:eastAsia="Calibri"/>
                <w:b/>
                <w:i/>
                <w:snapToGrid/>
                <w:szCs w:val="24"/>
                <w:lang w:eastAsia="en-US"/>
              </w:rPr>
              <w:t>Максимальный балл</w:t>
            </w:r>
          </w:p>
        </w:tc>
        <w:tc>
          <w:tcPr>
            <w:tcW w:w="2153" w:type="dxa"/>
          </w:tcPr>
          <w:p w:rsidR="002675AD" w:rsidRPr="002F6713" w:rsidRDefault="002675AD" w:rsidP="004C5D9A">
            <w:pPr>
              <w:spacing w:line="240" w:lineRule="auto"/>
              <w:ind w:hanging="52"/>
              <w:jc w:val="lef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 w:rsidRPr="002F6713">
              <w:rPr>
                <w:rFonts w:eastAsia="Calibri"/>
                <w:b/>
                <w:i/>
                <w:snapToGrid/>
                <w:szCs w:val="24"/>
                <w:lang w:eastAsia="en-US"/>
              </w:rPr>
              <w:t>4 балла</w:t>
            </w:r>
          </w:p>
        </w:tc>
      </w:tr>
    </w:tbl>
    <w:p w:rsidR="000B1C24" w:rsidRPr="002F6713" w:rsidRDefault="000B1C24" w:rsidP="004C5D9A">
      <w:pPr>
        <w:spacing w:line="240" w:lineRule="auto"/>
        <w:rPr>
          <w:szCs w:val="24"/>
          <w:lang w:val="en-US"/>
        </w:rPr>
      </w:pPr>
    </w:p>
    <w:sectPr w:rsidR="000B1C24" w:rsidRPr="002F6713" w:rsidSect="004C5D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24" w:rsidRDefault="007A2524">
      <w:pPr>
        <w:spacing w:line="240" w:lineRule="auto"/>
      </w:pPr>
      <w:r>
        <w:separator/>
      </w:r>
    </w:p>
  </w:endnote>
  <w:endnote w:type="continuationSeparator" w:id="0">
    <w:p w:rsidR="007A2524" w:rsidRDefault="007A2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24" w:rsidRDefault="007A2524">
      <w:pPr>
        <w:spacing w:line="240" w:lineRule="auto"/>
      </w:pPr>
      <w:r>
        <w:separator/>
      </w:r>
    </w:p>
  </w:footnote>
  <w:footnote w:type="continuationSeparator" w:id="0">
    <w:p w:rsidR="007A2524" w:rsidRDefault="007A25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7E8A"/>
    <w:multiLevelType w:val="hybridMultilevel"/>
    <w:tmpl w:val="73F88438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6669D"/>
    <w:multiLevelType w:val="hybridMultilevel"/>
    <w:tmpl w:val="DD7EB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69B8"/>
    <w:multiLevelType w:val="hybridMultilevel"/>
    <w:tmpl w:val="D592E81C"/>
    <w:lvl w:ilvl="0" w:tplc="D1CC1BAC">
      <w:numFmt w:val="bullet"/>
      <w:lvlText w:val="•"/>
      <w:lvlJc w:val="left"/>
      <w:pPr>
        <w:ind w:left="1633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463272"/>
    <w:multiLevelType w:val="hybridMultilevel"/>
    <w:tmpl w:val="6E20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35994"/>
    <w:multiLevelType w:val="hybridMultilevel"/>
    <w:tmpl w:val="26CCE3FA"/>
    <w:lvl w:ilvl="0" w:tplc="7B7E1844">
      <w:numFmt w:val="bullet"/>
      <w:lvlText w:val="•"/>
      <w:lvlJc w:val="left"/>
      <w:pPr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19601D"/>
    <w:multiLevelType w:val="hybridMultilevel"/>
    <w:tmpl w:val="1818A14C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2628A4"/>
    <w:multiLevelType w:val="hybridMultilevel"/>
    <w:tmpl w:val="86AC195E"/>
    <w:lvl w:ilvl="0" w:tplc="9B00B61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9A52740"/>
    <w:multiLevelType w:val="hybridMultilevel"/>
    <w:tmpl w:val="011836F8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4"/>
    <w:rsid w:val="00002EE6"/>
    <w:rsid w:val="00020867"/>
    <w:rsid w:val="00022A6A"/>
    <w:rsid w:val="00074C72"/>
    <w:rsid w:val="000779C7"/>
    <w:rsid w:val="00081D15"/>
    <w:rsid w:val="000B1C24"/>
    <w:rsid w:val="000C05AC"/>
    <w:rsid w:val="000D1695"/>
    <w:rsid w:val="0011256D"/>
    <w:rsid w:val="00150DE7"/>
    <w:rsid w:val="001A702C"/>
    <w:rsid w:val="001B79BA"/>
    <w:rsid w:val="001C6E87"/>
    <w:rsid w:val="001E5CF1"/>
    <w:rsid w:val="00212968"/>
    <w:rsid w:val="00231B9B"/>
    <w:rsid w:val="00236EFA"/>
    <w:rsid w:val="002675AD"/>
    <w:rsid w:val="002E0396"/>
    <w:rsid w:val="002E379D"/>
    <w:rsid w:val="002F3848"/>
    <w:rsid w:val="002F6713"/>
    <w:rsid w:val="0031245E"/>
    <w:rsid w:val="0032484C"/>
    <w:rsid w:val="00326AA0"/>
    <w:rsid w:val="00333396"/>
    <w:rsid w:val="003506B2"/>
    <w:rsid w:val="00351D82"/>
    <w:rsid w:val="003569CF"/>
    <w:rsid w:val="003B78D6"/>
    <w:rsid w:val="003C31C0"/>
    <w:rsid w:val="003C6C1E"/>
    <w:rsid w:val="003C7FEF"/>
    <w:rsid w:val="003E3906"/>
    <w:rsid w:val="003F327F"/>
    <w:rsid w:val="003F5326"/>
    <w:rsid w:val="004403A9"/>
    <w:rsid w:val="00461750"/>
    <w:rsid w:val="00464420"/>
    <w:rsid w:val="00464942"/>
    <w:rsid w:val="00475380"/>
    <w:rsid w:val="004856C0"/>
    <w:rsid w:val="00485999"/>
    <w:rsid w:val="00494FAB"/>
    <w:rsid w:val="004A480E"/>
    <w:rsid w:val="004B5897"/>
    <w:rsid w:val="004C5D9A"/>
    <w:rsid w:val="004D240E"/>
    <w:rsid w:val="004D2D33"/>
    <w:rsid w:val="004D3058"/>
    <w:rsid w:val="004F315D"/>
    <w:rsid w:val="00522DC6"/>
    <w:rsid w:val="00593445"/>
    <w:rsid w:val="005C0B48"/>
    <w:rsid w:val="005C6BFB"/>
    <w:rsid w:val="005E2AA0"/>
    <w:rsid w:val="00603641"/>
    <w:rsid w:val="0061125A"/>
    <w:rsid w:val="0062782A"/>
    <w:rsid w:val="00645037"/>
    <w:rsid w:val="0065053D"/>
    <w:rsid w:val="00680A00"/>
    <w:rsid w:val="0069512E"/>
    <w:rsid w:val="00695B2E"/>
    <w:rsid w:val="006A6368"/>
    <w:rsid w:val="006B03E8"/>
    <w:rsid w:val="006B3373"/>
    <w:rsid w:val="006D07EA"/>
    <w:rsid w:val="006D1EC0"/>
    <w:rsid w:val="006D717D"/>
    <w:rsid w:val="006D7AE4"/>
    <w:rsid w:val="006E29D2"/>
    <w:rsid w:val="00732AAD"/>
    <w:rsid w:val="0074206E"/>
    <w:rsid w:val="007536EB"/>
    <w:rsid w:val="007A2524"/>
    <w:rsid w:val="007A4ED5"/>
    <w:rsid w:val="007B08F1"/>
    <w:rsid w:val="007C7645"/>
    <w:rsid w:val="007F5F14"/>
    <w:rsid w:val="00804F6B"/>
    <w:rsid w:val="00843F7F"/>
    <w:rsid w:val="00845247"/>
    <w:rsid w:val="00852469"/>
    <w:rsid w:val="00865339"/>
    <w:rsid w:val="00873EF3"/>
    <w:rsid w:val="008767A4"/>
    <w:rsid w:val="008978F4"/>
    <w:rsid w:val="008F37DD"/>
    <w:rsid w:val="008F7016"/>
    <w:rsid w:val="009149B2"/>
    <w:rsid w:val="00954496"/>
    <w:rsid w:val="00994FC9"/>
    <w:rsid w:val="009B05FA"/>
    <w:rsid w:val="009C471B"/>
    <w:rsid w:val="009C548F"/>
    <w:rsid w:val="009F15D0"/>
    <w:rsid w:val="00A15A7F"/>
    <w:rsid w:val="00A74D9F"/>
    <w:rsid w:val="00A86A1A"/>
    <w:rsid w:val="00A91D49"/>
    <w:rsid w:val="00B05338"/>
    <w:rsid w:val="00B134A5"/>
    <w:rsid w:val="00B422F5"/>
    <w:rsid w:val="00B7139A"/>
    <w:rsid w:val="00B72D0A"/>
    <w:rsid w:val="00B76120"/>
    <w:rsid w:val="00BA015F"/>
    <w:rsid w:val="00BD147B"/>
    <w:rsid w:val="00BF49F7"/>
    <w:rsid w:val="00C44F39"/>
    <w:rsid w:val="00C950C2"/>
    <w:rsid w:val="00CA13BC"/>
    <w:rsid w:val="00CD0FBE"/>
    <w:rsid w:val="00CD5255"/>
    <w:rsid w:val="00D146E7"/>
    <w:rsid w:val="00D27CD1"/>
    <w:rsid w:val="00D3184F"/>
    <w:rsid w:val="00D36FB7"/>
    <w:rsid w:val="00D44EFF"/>
    <w:rsid w:val="00D45E1F"/>
    <w:rsid w:val="00DA17CB"/>
    <w:rsid w:val="00DF0EBF"/>
    <w:rsid w:val="00E17F7E"/>
    <w:rsid w:val="00E47F68"/>
    <w:rsid w:val="00E82885"/>
    <w:rsid w:val="00EA1E5A"/>
    <w:rsid w:val="00EB1107"/>
    <w:rsid w:val="00ED0070"/>
    <w:rsid w:val="00ED38E9"/>
    <w:rsid w:val="00EE6D7D"/>
    <w:rsid w:val="00EF3E70"/>
    <w:rsid w:val="00EF4DD7"/>
    <w:rsid w:val="00F0799E"/>
    <w:rsid w:val="00F162B2"/>
    <w:rsid w:val="00F4246A"/>
    <w:rsid w:val="00F43DFC"/>
    <w:rsid w:val="00F52A89"/>
    <w:rsid w:val="00F602C3"/>
    <w:rsid w:val="00F7359A"/>
    <w:rsid w:val="00F94267"/>
    <w:rsid w:val="00FA1916"/>
    <w:rsid w:val="00FA3AAE"/>
    <w:rsid w:val="00FA6131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8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E7"/>
    <w:rPr>
      <w:rFonts w:ascii="Times New Roman" w:hAnsi="Times New Roman"/>
      <w:snapToGrid w:val="0"/>
      <w:sz w:val="24"/>
    </w:rPr>
  </w:style>
  <w:style w:type="paragraph" w:styleId="a5">
    <w:name w:val="footer"/>
    <w:basedOn w:val="a"/>
    <w:link w:val="a6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DE7"/>
    <w:rPr>
      <w:rFonts w:ascii="Times New Roman" w:hAnsi="Times New Roman"/>
      <w:snapToGrid w:val="0"/>
      <w:sz w:val="24"/>
    </w:rPr>
  </w:style>
  <w:style w:type="character" w:styleId="a7">
    <w:name w:val="Hyperlink"/>
    <w:basedOn w:val="a0"/>
    <w:uiPriority w:val="99"/>
    <w:unhideWhenUsed/>
    <w:rsid w:val="00E8288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422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22F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22F5"/>
    <w:rPr>
      <w:rFonts w:ascii="Times New Roman" w:hAnsi="Times New Roman"/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22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22F5"/>
    <w:rPr>
      <w:rFonts w:ascii="Times New Roman" w:hAnsi="Times New Roman"/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B42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22F5"/>
    <w:rPr>
      <w:rFonts w:ascii="Segoe UI" w:hAnsi="Segoe UI" w:cs="Segoe UI"/>
      <w:snapToGrid w:val="0"/>
      <w:sz w:val="18"/>
      <w:szCs w:val="18"/>
    </w:rPr>
  </w:style>
  <w:style w:type="table" w:styleId="af">
    <w:name w:val="Table Grid"/>
    <w:basedOn w:val="a1"/>
    <w:uiPriority w:val="59"/>
    <w:rsid w:val="00B42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C44F39"/>
    <w:pPr>
      <w:spacing w:before="100" w:beforeAutospacing="1" w:after="100" w:afterAutospacing="1" w:line="240" w:lineRule="auto"/>
      <w:ind w:firstLine="0"/>
      <w:jc w:val="left"/>
    </w:pPr>
    <w:rPr>
      <w:snapToGrid/>
      <w:szCs w:val="24"/>
      <w:lang w:bidi="sa-IN"/>
    </w:rPr>
  </w:style>
  <w:style w:type="character" w:styleId="af1">
    <w:name w:val="FollowedHyperlink"/>
    <w:basedOn w:val="a0"/>
    <w:uiPriority w:val="99"/>
    <w:semiHidden/>
    <w:unhideWhenUsed/>
    <w:rsid w:val="0021296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0C2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styleId="af2">
    <w:name w:val="List Paragraph"/>
    <w:basedOn w:val="a"/>
    <w:uiPriority w:val="34"/>
    <w:qFormat/>
    <w:rsid w:val="004C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8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E7"/>
    <w:rPr>
      <w:rFonts w:ascii="Times New Roman" w:hAnsi="Times New Roman"/>
      <w:snapToGrid w:val="0"/>
      <w:sz w:val="24"/>
    </w:rPr>
  </w:style>
  <w:style w:type="paragraph" w:styleId="a5">
    <w:name w:val="footer"/>
    <w:basedOn w:val="a"/>
    <w:link w:val="a6"/>
    <w:uiPriority w:val="99"/>
    <w:unhideWhenUsed/>
    <w:rsid w:val="00150DE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DE7"/>
    <w:rPr>
      <w:rFonts w:ascii="Times New Roman" w:hAnsi="Times New Roman"/>
      <w:snapToGrid w:val="0"/>
      <w:sz w:val="24"/>
    </w:rPr>
  </w:style>
  <w:style w:type="character" w:styleId="a7">
    <w:name w:val="Hyperlink"/>
    <w:basedOn w:val="a0"/>
    <w:uiPriority w:val="99"/>
    <w:unhideWhenUsed/>
    <w:rsid w:val="00E82885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422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422F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422F5"/>
    <w:rPr>
      <w:rFonts w:ascii="Times New Roman" w:hAnsi="Times New Roman"/>
      <w:snapToGrid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22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422F5"/>
    <w:rPr>
      <w:rFonts w:ascii="Times New Roman" w:hAnsi="Times New Roman"/>
      <w:b/>
      <w:bCs/>
      <w:snapToGrid w:val="0"/>
    </w:rPr>
  </w:style>
  <w:style w:type="paragraph" w:styleId="ad">
    <w:name w:val="Balloon Text"/>
    <w:basedOn w:val="a"/>
    <w:link w:val="ae"/>
    <w:uiPriority w:val="99"/>
    <w:semiHidden/>
    <w:unhideWhenUsed/>
    <w:rsid w:val="00B42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22F5"/>
    <w:rPr>
      <w:rFonts w:ascii="Segoe UI" w:hAnsi="Segoe UI" w:cs="Segoe UI"/>
      <w:snapToGrid w:val="0"/>
      <w:sz w:val="18"/>
      <w:szCs w:val="18"/>
    </w:rPr>
  </w:style>
  <w:style w:type="table" w:styleId="af">
    <w:name w:val="Table Grid"/>
    <w:basedOn w:val="a1"/>
    <w:uiPriority w:val="59"/>
    <w:rsid w:val="00B42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C44F39"/>
    <w:pPr>
      <w:spacing w:before="100" w:beforeAutospacing="1" w:after="100" w:afterAutospacing="1" w:line="240" w:lineRule="auto"/>
      <w:ind w:firstLine="0"/>
      <w:jc w:val="left"/>
    </w:pPr>
    <w:rPr>
      <w:snapToGrid/>
      <w:szCs w:val="24"/>
      <w:lang w:bidi="sa-IN"/>
    </w:rPr>
  </w:style>
  <w:style w:type="character" w:styleId="af1">
    <w:name w:val="FollowedHyperlink"/>
    <w:basedOn w:val="a0"/>
    <w:uiPriority w:val="99"/>
    <w:semiHidden/>
    <w:unhideWhenUsed/>
    <w:rsid w:val="0021296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0C2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styleId="af2">
    <w:name w:val="List Paragraph"/>
    <w:basedOn w:val="a"/>
    <w:uiPriority w:val="34"/>
    <w:qFormat/>
    <w:rsid w:val="004C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valtec.ru/catalog/truboprovodnaya_armatura/sharovye_krany_dlya_vody_base/kran_sharovoj_valtec_base_vt218n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valtec.ru/catalog/truboprovodnaya_armatura/sharovye_krany_dlya_vody_base/kran_sharovoj_valtec_base_vt217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altec.ru/catalog/sharovye_krany_dlya_gazosnabjeniya/sharovye_krany_dlya_gaza/kran_sharovoj_valtec_valgas_vt272n.html" TargetMode="External"/><Relationship Id="rId20" Type="http://schemas.openxmlformats.org/officeDocument/2006/relationships/hyperlink" Target="https://valtec.ru/catalog/sharovye_krany_dlya_gazosnabjeniya/sharovye_krany_dlya_gaza/kran_sharovoj_valtec_valgas_vt277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-in.com.ua/news/kak-pravilno-vybrat-zapornuyu-armat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valtec.ru/catalog/truboprovodnaya_armatura/sharovye_krany_dlya_vody_base/kran_sharovoj_valtec_base_vt219n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E0DB-BDDB-4F6B-BE72-A8D4F3FC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Н1</cp:lastModifiedBy>
  <cp:revision>6</cp:revision>
  <dcterms:created xsi:type="dcterms:W3CDTF">2020-07-07T04:58:00Z</dcterms:created>
  <dcterms:modified xsi:type="dcterms:W3CDTF">2020-07-21T14:27:00Z</dcterms:modified>
</cp:coreProperties>
</file>